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D21EB" w:rsidRPr="003D21EB" w:rsidRDefault="003D21EB" w:rsidP="003D21EB">
      <w:pPr>
        <w:keepNext/>
        <w:spacing w:after="0" w:line="192" w:lineRule="auto"/>
        <w:jc w:val="center"/>
        <w:outlineLvl w:val="3"/>
        <w:rPr>
          <w:b/>
          <w:bCs/>
          <w:sz w:val="32"/>
          <w:szCs w:val="28"/>
          <w:lang w:val="uk-UA"/>
        </w:rPr>
      </w:pPr>
      <w:r w:rsidRPr="003D21EB">
        <w:rPr>
          <w:b/>
          <w:bCs/>
          <w:noProof/>
          <w:szCs w:val="28"/>
        </w:rPr>
        <w:drawing>
          <wp:inline distT="0" distB="0" distL="0" distR="0">
            <wp:extent cx="523875" cy="685800"/>
            <wp:effectExtent l="0" t="0" r="0" b="0"/>
            <wp:docPr id="2" name="Рисунок 2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21EB" w:rsidRPr="00D46B32" w:rsidRDefault="003D21EB" w:rsidP="003D21EB">
      <w:pPr>
        <w:keepNext/>
        <w:spacing w:after="0" w:line="192" w:lineRule="auto"/>
        <w:jc w:val="center"/>
        <w:outlineLvl w:val="0"/>
        <w:rPr>
          <w:b/>
          <w:sz w:val="32"/>
          <w:szCs w:val="32"/>
          <w:lang w:val="uk-UA"/>
        </w:rPr>
      </w:pPr>
      <w:r w:rsidRPr="00D46B32">
        <w:rPr>
          <w:b/>
          <w:sz w:val="32"/>
          <w:szCs w:val="32"/>
          <w:lang w:val="uk-UA"/>
        </w:rPr>
        <w:t>ЛОЗІВСЬКА  МІСЬКА  РАДА ХАРКІВСЬКОЇ  ОБЛАСТІ</w:t>
      </w:r>
    </w:p>
    <w:p w:rsidR="003D21EB" w:rsidRPr="003D21EB" w:rsidRDefault="003D21EB" w:rsidP="003D21EB">
      <w:pPr>
        <w:tabs>
          <w:tab w:val="left" w:pos="5220"/>
        </w:tabs>
        <w:spacing w:after="0" w:line="192" w:lineRule="auto"/>
        <w:rPr>
          <w:b/>
          <w:sz w:val="24"/>
          <w:szCs w:val="24"/>
          <w:lang w:val="uk-UA"/>
        </w:rPr>
      </w:pPr>
      <w:r w:rsidRPr="003D21EB">
        <w:rPr>
          <w:b/>
          <w:sz w:val="24"/>
          <w:szCs w:val="24"/>
          <w:lang w:val="uk-UA"/>
        </w:rPr>
        <w:tab/>
      </w:r>
    </w:p>
    <w:p w:rsidR="003D21EB" w:rsidRPr="003D21EB" w:rsidRDefault="008A73B1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       </w:t>
      </w:r>
      <w:r w:rsidR="00C75098">
        <w:rPr>
          <w:b/>
          <w:sz w:val="32"/>
          <w:szCs w:val="32"/>
          <w:lang w:val="uk-UA"/>
        </w:rPr>
        <w:t xml:space="preserve">ХСІІ  </w:t>
      </w:r>
      <w:r>
        <w:rPr>
          <w:b/>
          <w:sz w:val="32"/>
          <w:szCs w:val="32"/>
          <w:lang w:val="uk-UA"/>
        </w:rPr>
        <w:t>CЕСІЯ</w:t>
      </w:r>
      <w:r w:rsidR="00C75098">
        <w:rPr>
          <w:b/>
          <w:sz w:val="32"/>
          <w:szCs w:val="32"/>
          <w:lang w:val="uk-UA"/>
        </w:rPr>
        <w:t xml:space="preserve">  </w:t>
      </w:r>
      <w:r>
        <w:rPr>
          <w:b/>
          <w:sz w:val="32"/>
          <w:szCs w:val="32"/>
          <w:lang w:val="en-US"/>
        </w:rPr>
        <w:t>VIII</w:t>
      </w:r>
      <w:r w:rsidR="00C75098">
        <w:rPr>
          <w:b/>
          <w:sz w:val="32"/>
          <w:szCs w:val="32"/>
          <w:lang w:val="uk-UA"/>
        </w:rPr>
        <w:t xml:space="preserve">  </w:t>
      </w:r>
      <w:r w:rsidR="003D21EB" w:rsidRPr="003D21EB">
        <w:rPr>
          <w:b/>
          <w:sz w:val="32"/>
          <w:szCs w:val="32"/>
          <w:lang w:val="uk-UA"/>
        </w:rPr>
        <w:t>СКЛИКАННЯ</w:t>
      </w:r>
    </w:p>
    <w:p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24"/>
          <w:szCs w:val="24"/>
          <w:lang w:val="uk-UA"/>
        </w:rPr>
      </w:pPr>
    </w:p>
    <w:p w:rsidR="003D21EB" w:rsidRPr="003D21EB" w:rsidRDefault="003D21EB" w:rsidP="003D21EB">
      <w:pPr>
        <w:tabs>
          <w:tab w:val="left" w:pos="2268"/>
        </w:tabs>
        <w:spacing w:after="0" w:line="192" w:lineRule="auto"/>
        <w:jc w:val="center"/>
        <w:rPr>
          <w:b/>
          <w:sz w:val="32"/>
          <w:szCs w:val="24"/>
          <w:lang w:val="uk-UA"/>
        </w:rPr>
      </w:pPr>
      <w:r w:rsidRPr="003D21EB">
        <w:rPr>
          <w:b/>
          <w:sz w:val="32"/>
          <w:szCs w:val="24"/>
          <w:lang w:val="uk-UA"/>
        </w:rPr>
        <w:t xml:space="preserve">  Р І Ш Е Н Н Я  </w:t>
      </w:r>
    </w:p>
    <w:p w:rsidR="003D21EB" w:rsidRDefault="003D21EB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E27479" w:rsidRDefault="00E27479" w:rsidP="003D21EB">
      <w:pPr>
        <w:spacing w:after="0" w:line="192" w:lineRule="auto"/>
        <w:rPr>
          <w:b/>
          <w:sz w:val="28"/>
          <w:szCs w:val="24"/>
          <w:lang w:val="uk-UA"/>
        </w:rPr>
      </w:pPr>
    </w:p>
    <w:p w:rsidR="003D21EB" w:rsidRPr="00E27479" w:rsidRDefault="008A73B1" w:rsidP="003D21EB">
      <w:pPr>
        <w:spacing w:after="0" w:line="192" w:lineRule="auto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«</w:t>
      </w:r>
      <w:r w:rsidR="00C75098">
        <w:rPr>
          <w:sz w:val="26"/>
          <w:szCs w:val="26"/>
          <w:lang w:val="uk-UA"/>
        </w:rPr>
        <w:t>14</w:t>
      </w:r>
      <w:r>
        <w:rPr>
          <w:sz w:val="26"/>
          <w:szCs w:val="26"/>
          <w:lang w:val="uk-UA"/>
        </w:rPr>
        <w:t>»</w:t>
      </w:r>
      <w:r w:rsidR="003D21EB" w:rsidRPr="00E27479">
        <w:rPr>
          <w:sz w:val="26"/>
          <w:szCs w:val="26"/>
          <w:lang w:val="uk-UA"/>
        </w:rPr>
        <w:t xml:space="preserve"> </w:t>
      </w:r>
      <w:r w:rsidR="00C75098">
        <w:rPr>
          <w:sz w:val="26"/>
          <w:szCs w:val="26"/>
          <w:lang w:val="uk-UA"/>
        </w:rPr>
        <w:t xml:space="preserve">травня </w:t>
      </w:r>
      <w:r w:rsidR="003D21EB" w:rsidRPr="00E27479">
        <w:rPr>
          <w:sz w:val="26"/>
          <w:szCs w:val="26"/>
          <w:lang w:val="uk-UA"/>
        </w:rPr>
        <w:t>202</w:t>
      </w:r>
      <w:r w:rsidR="00E43BFA">
        <w:rPr>
          <w:sz w:val="26"/>
          <w:szCs w:val="26"/>
          <w:lang w:val="uk-UA"/>
        </w:rPr>
        <w:t>6</w:t>
      </w:r>
      <w:r w:rsidR="003D21EB" w:rsidRPr="00E27479">
        <w:rPr>
          <w:sz w:val="26"/>
          <w:szCs w:val="26"/>
          <w:lang w:val="uk-UA"/>
        </w:rPr>
        <w:tab/>
      </w:r>
      <w:r w:rsidR="00F64D24" w:rsidRPr="00E27479">
        <w:rPr>
          <w:sz w:val="26"/>
          <w:szCs w:val="26"/>
          <w:lang w:val="uk-UA"/>
        </w:rPr>
        <w:t xml:space="preserve">       </w:t>
      </w:r>
      <w:r w:rsidR="00C75098">
        <w:rPr>
          <w:sz w:val="26"/>
          <w:szCs w:val="26"/>
          <w:lang w:val="uk-UA"/>
        </w:rPr>
        <w:t xml:space="preserve">               </w:t>
      </w:r>
      <w:r w:rsidR="00F64D24" w:rsidRPr="00E27479">
        <w:rPr>
          <w:sz w:val="26"/>
          <w:szCs w:val="26"/>
          <w:lang w:val="uk-UA"/>
        </w:rPr>
        <w:t xml:space="preserve">     </w:t>
      </w:r>
      <w:r>
        <w:rPr>
          <w:sz w:val="26"/>
          <w:szCs w:val="26"/>
          <w:lang w:val="uk-UA"/>
        </w:rPr>
        <w:t xml:space="preserve">          </w:t>
      </w:r>
      <w:r w:rsidR="00F64D24" w:rsidRPr="00E27479">
        <w:rPr>
          <w:sz w:val="26"/>
          <w:szCs w:val="26"/>
          <w:lang w:val="uk-UA"/>
        </w:rPr>
        <w:t xml:space="preserve"> </w:t>
      </w:r>
      <w:r w:rsidR="003D21EB" w:rsidRPr="00E27479">
        <w:rPr>
          <w:sz w:val="26"/>
          <w:szCs w:val="26"/>
          <w:lang w:val="uk-UA"/>
        </w:rPr>
        <w:t>Лозова</w:t>
      </w:r>
      <w:r w:rsidR="00F64D24" w:rsidRPr="00E27479">
        <w:rPr>
          <w:sz w:val="26"/>
          <w:szCs w:val="26"/>
          <w:lang w:val="uk-UA"/>
        </w:rPr>
        <w:t xml:space="preserve">               </w:t>
      </w:r>
      <w:r w:rsidR="00694432" w:rsidRPr="00E27479">
        <w:rPr>
          <w:sz w:val="26"/>
          <w:szCs w:val="26"/>
          <w:lang w:val="uk-UA"/>
        </w:rPr>
        <w:t xml:space="preserve">                    </w:t>
      </w:r>
      <w:r w:rsidR="00F64D24" w:rsidRPr="00E27479">
        <w:rPr>
          <w:sz w:val="26"/>
          <w:szCs w:val="26"/>
          <w:lang w:val="uk-UA"/>
        </w:rPr>
        <w:t xml:space="preserve">         </w:t>
      </w:r>
      <w:r w:rsidR="003D21EB" w:rsidRPr="00E27479">
        <w:rPr>
          <w:sz w:val="26"/>
          <w:szCs w:val="26"/>
          <w:lang w:val="uk-UA"/>
        </w:rPr>
        <w:t xml:space="preserve">№ </w:t>
      </w:r>
      <w:r w:rsidR="00C75098">
        <w:rPr>
          <w:sz w:val="26"/>
          <w:szCs w:val="26"/>
          <w:lang w:val="uk-UA"/>
        </w:rPr>
        <w:t>3304</w:t>
      </w:r>
    </w:p>
    <w:p w:rsidR="00FB4059" w:rsidRPr="00E27479" w:rsidRDefault="00FB4059" w:rsidP="003D21EB">
      <w:pPr>
        <w:spacing w:after="0" w:line="192" w:lineRule="auto"/>
        <w:rPr>
          <w:b/>
          <w:sz w:val="26"/>
          <w:szCs w:val="26"/>
          <w:lang w:val="uk-UA"/>
        </w:rPr>
      </w:pPr>
    </w:p>
    <w:tbl>
      <w:tblPr>
        <w:tblpPr w:leftFromText="180" w:rightFromText="180" w:vertAnchor="page" w:horzAnchor="margin" w:tblpY="4397"/>
        <w:tblW w:w="0" w:type="auto"/>
        <w:tblLook w:val="00A0" w:firstRow="1" w:lastRow="0" w:firstColumn="1" w:lastColumn="0" w:noHBand="0" w:noVBand="0"/>
      </w:tblPr>
      <w:tblGrid>
        <w:gridCol w:w="5920"/>
      </w:tblGrid>
      <w:tr w:rsidR="00FB4059" w:rsidRPr="00D07C57" w:rsidTr="00E27479">
        <w:tc>
          <w:tcPr>
            <w:tcW w:w="5920" w:type="dxa"/>
          </w:tcPr>
          <w:p w:rsidR="00FB4059" w:rsidRPr="00E27479" w:rsidRDefault="00FB4059" w:rsidP="0075189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  <w:lang w:val="uk-UA"/>
              </w:rPr>
            </w:pPr>
            <w:r w:rsidRPr="00E27479">
              <w:rPr>
                <w:b/>
                <w:bCs/>
                <w:sz w:val="28"/>
                <w:szCs w:val="28"/>
                <w:lang w:val="uk-UA"/>
              </w:rPr>
              <w:t>Про внесення змін до рішення</w:t>
            </w:r>
            <w:r w:rsidR="00405129">
              <w:rPr>
                <w:b/>
                <w:bCs/>
                <w:sz w:val="28"/>
                <w:szCs w:val="28"/>
                <w:lang w:val="uk-UA"/>
              </w:rPr>
              <w:t xml:space="preserve"> міської ради</w:t>
            </w:r>
            <w:r w:rsidR="008A73B1">
              <w:rPr>
                <w:b/>
                <w:bCs/>
                <w:sz w:val="28"/>
                <w:szCs w:val="28"/>
                <w:lang w:val="uk-UA"/>
              </w:rPr>
              <w:t xml:space="preserve">             від 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14</w:t>
            </w:r>
            <w:r w:rsidR="008A73B1">
              <w:rPr>
                <w:b/>
                <w:bCs/>
                <w:sz w:val="28"/>
                <w:szCs w:val="28"/>
                <w:lang w:val="uk-UA"/>
              </w:rPr>
              <w:t>.0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8</w:t>
            </w:r>
            <w:r w:rsidR="008A73B1">
              <w:rPr>
                <w:b/>
                <w:bCs/>
                <w:sz w:val="28"/>
                <w:szCs w:val="28"/>
                <w:lang w:val="uk-UA"/>
              </w:rPr>
              <w:t>.202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5</w:t>
            </w:r>
            <w:r w:rsidR="008A73B1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05129">
              <w:rPr>
                <w:b/>
                <w:bCs/>
                <w:sz w:val="28"/>
                <w:szCs w:val="28"/>
                <w:lang w:val="uk-UA"/>
              </w:rPr>
              <w:t xml:space="preserve"> №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2732</w:t>
            </w:r>
            <w:r w:rsidRPr="00E27479">
              <w:rPr>
                <w:b/>
                <w:bCs/>
                <w:sz w:val="28"/>
                <w:szCs w:val="28"/>
                <w:lang w:val="uk-UA"/>
              </w:rPr>
              <w:t xml:space="preserve"> «Про затвердження Програми забезпечення правового супроводу діяльності Лозівської міської ради Харківської області </w:t>
            </w:r>
            <w:r w:rsidR="003D17E2">
              <w:rPr>
                <w:b/>
                <w:bCs/>
                <w:sz w:val="28"/>
                <w:szCs w:val="28"/>
                <w:lang w:val="uk-UA"/>
              </w:rPr>
              <w:t>та її виконавчих органів на 202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6-</w:t>
            </w:r>
            <w:r w:rsidR="003D17E2">
              <w:rPr>
                <w:b/>
                <w:bCs/>
                <w:sz w:val="28"/>
                <w:szCs w:val="28"/>
                <w:lang w:val="uk-UA"/>
              </w:rPr>
              <w:t>202</w:t>
            </w:r>
            <w:r w:rsidR="00751891">
              <w:rPr>
                <w:b/>
                <w:bCs/>
                <w:sz w:val="28"/>
                <w:szCs w:val="28"/>
                <w:lang w:val="uk-UA"/>
              </w:rPr>
              <w:t>8</w:t>
            </w:r>
            <w:r w:rsidRPr="00E27479">
              <w:rPr>
                <w:b/>
                <w:bCs/>
                <w:sz w:val="28"/>
                <w:szCs w:val="28"/>
                <w:lang w:val="uk-UA"/>
              </w:rPr>
              <w:t xml:space="preserve"> роки» </w:t>
            </w:r>
          </w:p>
        </w:tc>
      </w:tr>
    </w:tbl>
    <w:p w:rsidR="00E27479" w:rsidRPr="00E27479" w:rsidRDefault="00E2747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E27479" w:rsidRPr="00E27479" w:rsidRDefault="00FB4059" w:rsidP="00E27479">
      <w:pPr>
        <w:spacing w:after="0" w:line="240" w:lineRule="auto"/>
        <w:jc w:val="both"/>
        <w:rPr>
          <w:sz w:val="28"/>
          <w:szCs w:val="28"/>
          <w:lang w:val="uk-UA"/>
        </w:rPr>
      </w:pPr>
      <w:r w:rsidRPr="00E27479">
        <w:rPr>
          <w:sz w:val="28"/>
          <w:szCs w:val="28"/>
          <w:lang w:val="uk-UA"/>
        </w:rPr>
        <w:t xml:space="preserve">      </w:t>
      </w:r>
    </w:p>
    <w:p w:rsidR="00E27479" w:rsidRPr="00E27479" w:rsidRDefault="00E27479" w:rsidP="00E27479">
      <w:pPr>
        <w:spacing w:after="0" w:line="240" w:lineRule="auto"/>
        <w:jc w:val="both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ind w:firstLine="708"/>
        <w:jc w:val="both"/>
        <w:rPr>
          <w:sz w:val="28"/>
          <w:szCs w:val="28"/>
          <w:lang w:val="uk-UA"/>
        </w:rPr>
      </w:pPr>
      <w:r w:rsidRPr="00E27479">
        <w:rPr>
          <w:sz w:val="28"/>
          <w:szCs w:val="28"/>
          <w:lang w:val="uk-UA"/>
        </w:rPr>
        <w:t>Керуючись п.</w:t>
      </w:r>
      <w:r w:rsidR="00D23CD0">
        <w:rPr>
          <w:sz w:val="28"/>
          <w:szCs w:val="28"/>
          <w:lang w:val="uk-UA"/>
        </w:rPr>
        <w:t xml:space="preserve"> </w:t>
      </w:r>
      <w:r w:rsidRPr="00E27479">
        <w:rPr>
          <w:sz w:val="28"/>
          <w:szCs w:val="28"/>
          <w:lang w:val="uk-UA"/>
        </w:rPr>
        <w:t xml:space="preserve">22 ч. 1 ст. 26 Закону України «Про місцеве самоврядування в Україні», беручи до уваги лист Управління житлово-комунального господарства та будівництва Лозівської міської ради Харківської області від </w:t>
      </w:r>
      <w:r w:rsidR="00751891">
        <w:rPr>
          <w:sz w:val="28"/>
          <w:szCs w:val="28"/>
          <w:lang w:val="uk-UA"/>
        </w:rPr>
        <w:t>04.05.2026 № 1743</w:t>
      </w:r>
      <w:r w:rsidRPr="00E27479">
        <w:rPr>
          <w:sz w:val="28"/>
          <w:szCs w:val="28"/>
          <w:lang w:val="uk-UA"/>
        </w:rPr>
        <w:t xml:space="preserve">, міська рада </w:t>
      </w:r>
    </w:p>
    <w:p w:rsidR="00FB4059" w:rsidRPr="00E27479" w:rsidRDefault="00FB4059" w:rsidP="00E274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FB4059" w:rsidRPr="00E27479" w:rsidRDefault="00FB4059" w:rsidP="00E27479">
      <w:pPr>
        <w:spacing w:after="0" w:line="240" w:lineRule="auto"/>
        <w:rPr>
          <w:b/>
          <w:bCs/>
          <w:sz w:val="28"/>
          <w:szCs w:val="28"/>
          <w:lang w:val="uk-UA"/>
        </w:rPr>
      </w:pPr>
      <w:r w:rsidRPr="00E27479">
        <w:rPr>
          <w:b/>
          <w:bCs/>
          <w:sz w:val="28"/>
          <w:szCs w:val="28"/>
          <w:lang w:val="uk-UA"/>
        </w:rPr>
        <w:t>В</w:t>
      </w:r>
      <w:r w:rsidR="00C048A2" w:rsidRPr="00E27479">
        <w:rPr>
          <w:b/>
          <w:bCs/>
          <w:sz w:val="28"/>
          <w:szCs w:val="28"/>
          <w:lang w:val="uk-UA"/>
        </w:rPr>
        <w:t xml:space="preserve"> И </w:t>
      </w:r>
      <w:r w:rsidRPr="00E27479">
        <w:rPr>
          <w:b/>
          <w:bCs/>
          <w:sz w:val="28"/>
          <w:szCs w:val="28"/>
          <w:lang w:val="uk-UA"/>
        </w:rPr>
        <w:t>Р І Ш И Л А:</w:t>
      </w:r>
    </w:p>
    <w:p w:rsidR="00FB4059" w:rsidRPr="00E27479" w:rsidRDefault="00FB4059" w:rsidP="00E27479">
      <w:pPr>
        <w:spacing w:after="0" w:line="240" w:lineRule="auto"/>
        <w:jc w:val="center"/>
        <w:rPr>
          <w:sz w:val="28"/>
          <w:szCs w:val="28"/>
          <w:lang w:val="uk-UA"/>
        </w:rPr>
      </w:pPr>
    </w:p>
    <w:p w:rsidR="00FB4059" w:rsidRPr="00E27479" w:rsidRDefault="00FB4059" w:rsidP="00E27479">
      <w:pPr>
        <w:suppressAutoHyphens/>
        <w:spacing w:after="0" w:line="240" w:lineRule="auto"/>
        <w:ind w:firstLine="720"/>
        <w:jc w:val="both"/>
        <w:rPr>
          <w:sz w:val="28"/>
          <w:szCs w:val="28"/>
          <w:lang w:val="uk-UA" w:eastAsia="ar-SA"/>
        </w:rPr>
      </w:pPr>
      <w:r w:rsidRPr="00E27479">
        <w:rPr>
          <w:sz w:val="28"/>
          <w:szCs w:val="28"/>
          <w:lang w:val="uk-UA" w:eastAsia="ar-SA"/>
        </w:rPr>
        <w:t>1. Внести зміни до рішення міськ</w:t>
      </w:r>
      <w:r w:rsidR="004D5C83">
        <w:rPr>
          <w:sz w:val="28"/>
          <w:szCs w:val="28"/>
          <w:lang w:val="uk-UA" w:eastAsia="ar-SA"/>
        </w:rPr>
        <w:t xml:space="preserve">ої ради від </w:t>
      </w:r>
      <w:r w:rsidR="00751891">
        <w:rPr>
          <w:sz w:val="28"/>
          <w:szCs w:val="28"/>
          <w:lang w:val="uk-UA" w:eastAsia="ar-SA"/>
        </w:rPr>
        <w:t>14</w:t>
      </w:r>
      <w:r w:rsidR="004D5C83">
        <w:rPr>
          <w:sz w:val="28"/>
          <w:szCs w:val="28"/>
          <w:lang w:val="uk-UA" w:eastAsia="ar-SA"/>
        </w:rPr>
        <w:t>.0</w:t>
      </w:r>
      <w:r w:rsidR="00751891">
        <w:rPr>
          <w:sz w:val="28"/>
          <w:szCs w:val="28"/>
          <w:lang w:val="uk-UA" w:eastAsia="ar-SA"/>
        </w:rPr>
        <w:t>8</w:t>
      </w:r>
      <w:r w:rsidR="004D5C83">
        <w:rPr>
          <w:sz w:val="28"/>
          <w:szCs w:val="28"/>
          <w:lang w:val="uk-UA" w:eastAsia="ar-SA"/>
        </w:rPr>
        <w:t>.202</w:t>
      </w:r>
      <w:r w:rsidR="00751891">
        <w:rPr>
          <w:sz w:val="28"/>
          <w:szCs w:val="28"/>
          <w:lang w:val="uk-UA" w:eastAsia="ar-SA"/>
        </w:rPr>
        <w:t>5</w:t>
      </w:r>
      <w:r w:rsidR="004D5C83">
        <w:rPr>
          <w:sz w:val="28"/>
          <w:szCs w:val="28"/>
          <w:lang w:val="uk-UA" w:eastAsia="ar-SA"/>
        </w:rPr>
        <w:t xml:space="preserve"> №</w:t>
      </w:r>
      <w:r w:rsidR="00D23CD0">
        <w:rPr>
          <w:sz w:val="28"/>
          <w:szCs w:val="28"/>
          <w:lang w:val="uk-UA" w:eastAsia="ar-SA"/>
        </w:rPr>
        <w:t xml:space="preserve"> </w:t>
      </w:r>
      <w:r w:rsidR="00751891">
        <w:rPr>
          <w:sz w:val="28"/>
          <w:szCs w:val="28"/>
          <w:lang w:val="uk-UA" w:eastAsia="ar-SA"/>
        </w:rPr>
        <w:t>2732</w:t>
      </w:r>
      <w:r w:rsidRPr="00E27479">
        <w:rPr>
          <w:sz w:val="28"/>
          <w:szCs w:val="28"/>
          <w:lang w:val="uk-UA" w:eastAsia="ar-SA"/>
        </w:rPr>
        <w:t xml:space="preserve"> «Про затвердження Програми забезпечення правового супроводу діяльності Лозівської міської ради Харківської області </w:t>
      </w:r>
      <w:r w:rsidR="003D4DD7">
        <w:rPr>
          <w:sz w:val="28"/>
          <w:szCs w:val="28"/>
          <w:lang w:val="uk-UA" w:eastAsia="ar-SA"/>
        </w:rPr>
        <w:t>та її виконавчих органів на 202</w:t>
      </w:r>
      <w:r w:rsidR="00751891">
        <w:rPr>
          <w:sz w:val="28"/>
          <w:szCs w:val="28"/>
          <w:lang w:val="uk-UA" w:eastAsia="ar-SA"/>
        </w:rPr>
        <w:t>6</w:t>
      </w:r>
      <w:r w:rsidR="003D4DD7">
        <w:rPr>
          <w:sz w:val="28"/>
          <w:szCs w:val="28"/>
          <w:lang w:val="uk-UA" w:eastAsia="ar-SA"/>
        </w:rPr>
        <w:t>-202</w:t>
      </w:r>
      <w:r w:rsidR="00751891">
        <w:rPr>
          <w:sz w:val="28"/>
          <w:szCs w:val="28"/>
          <w:lang w:val="uk-UA" w:eastAsia="ar-SA"/>
        </w:rPr>
        <w:t>8</w:t>
      </w:r>
      <w:r w:rsidRPr="00E27479">
        <w:rPr>
          <w:sz w:val="28"/>
          <w:szCs w:val="28"/>
          <w:lang w:val="uk-UA" w:eastAsia="ar-SA"/>
        </w:rPr>
        <w:t xml:space="preserve"> роки»</w:t>
      </w:r>
      <w:r w:rsidR="009638B0">
        <w:rPr>
          <w:sz w:val="28"/>
          <w:szCs w:val="28"/>
          <w:lang w:val="uk-UA" w:eastAsia="ar-SA"/>
        </w:rPr>
        <w:t xml:space="preserve"> (далі – Програма)</w:t>
      </w:r>
      <w:r w:rsidRPr="00E27479">
        <w:rPr>
          <w:sz w:val="28"/>
          <w:szCs w:val="28"/>
          <w:lang w:val="uk-UA" w:eastAsia="ar-SA"/>
        </w:rPr>
        <w:t>, а саме:</w:t>
      </w:r>
    </w:p>
    <w:p w:rsidR="00FB4059" w:rsidRPr="00E27479" w:rsidRDefault="00FB4059" w:rsidP="00E27479">
      <w:pPr>
        <w:suppressAutoHyphens/>
        <w:spacing w:after="0" w:line="240" w:lineRule="auto"/>
        <w:ind w:firstLine="720"/>
        <w:jc w:val="both"/>
        <w:rPr>
          <w:sz w:val="28"/>
          <w:szCs w:val="28"/>
          <w:lang w:val="uk-UA" w:eastAsia="ar-SA"/>
        </w:rPr>
      </w:pPr>
      <w:r w:rsidRPr="00E27479">
        <w:rPr>
          <w:sz w:val="28"/>
          <w:szCs w:val="28"/>
          <w:lang w:val="uk-UA" w:eastAsia="ar-SA"/>
        </w:rPr>
        <w:t xml:space="preserve">1.1. У Паспорті </w:t>
      </w:r>
      <w:r w:rsidR="009638B0">
        <w:rPr>
          <w:sz w:val="28"/>
          <w:szCs w:val="28"/>
          <w:lang w:val="uk-UA" w:eastAsia="ar-SA"/>
        </w:rPr>
        <w:t>П</w:t>
      </w:r>
      <w:r w:rsidRPr="00E27479">
        <w:rPr>
          <w:sz w:val="28"/>
          <w:szCs w:val="28"/>
          <w:lang w:val="uk-UA" w:eastAsia="ar-SA"/>
        </w:rPr>
        <w:t xml:space="preserve">рограми Загальний обсяг фінансових ресурсів, необхідних для реалізації заходів Програми, визначити у сумі </w:t>
      </w:r>
      <w:r w:rsidR="001A3D70" w:rsidRPr="00064351">
        <w:rPr>
          <w:sz w:val="28"/>
          <w:szCs w:val="28"/>
          <w:shd w:val="clear" w:color="auto" w:fill="FFFFFF"/>
          <w:lang w:val="uk-UA" w:eastAsia="ar-SA"/>
        </w:rPr>
        <w:t>2</w:t>
      </w:r>
      <w:r w:rsidR="00751891">
        <w:rPr>
          <w:sz w:val="28"/>
          <w:szCs w:val="28"/>
          <w:shd w:val="clear" w:color="auto" w:fill="FFFFFF"/>
          <w:lang w:val="uk-UA" w:eastAsia="ar-SA"/>
        </w:rPr>
        <w:t>450</w:t>
      </w:r>
      <w:r w:rsidR="007302E3" w:rsidRPr="00064351">
        <w:rPr>
          <w:sz w:val="28"/>
          <w:szCs w:val="28"/>
          <w:shd w:val="clear" w:color="auto" w:fill="FFFFFF"/>
          <w:lang w:val="uk-UA" w:eastAsia="ar-SA"/>
        </w:rPr>
        <w:t>,00</w:t>
      </w:r>
      <w:r w:rsidRPr="00E27479">
        <w:rPr>
          <w:sz w:val="28"/>
          <w:szCs w:val="28"/>
          <w:lang w:val="uk-UA" w:eastAsia="ar-SA"/>
        </w:rPr>
        <w:t xml:space="preserve"> тис.</w:t>
      </w:r>
      <w:r w:rsidR="00C048A2" w:rsidRPr="00E27479">
        <w:rPr>
          <w:sz w:val="28"/>
          <w:szCs w:val="28"/>
          <w:lang w:val="uk-UA" w:eastAsia="ar-SA"/>
        </w:rPr>
        <w:t xml:space="preserve"> </w:t>
      </w:r>
      <w:r w:rsidRPr="00E27479">
        <w:rPr>
          <w:sz w:val="28"/>
          <w:szCs w:val="28"/>
          <w:lang w:val="uk-UA" w:eastAsia="ar-SA"/>
        </w:rPr>
        <w:t>грн.</w:t>
      </w:r>
      <w:r w:rsidR="00E56878">
        <w:rPr>
          <w:sz w:val="28"/>
          <w:szCs w:val="28"/>
          <w:lang w:val="uk-UA" w:eastAsia="ar-SA"/>
        </w:rPr>
        <w:t xml:space="preserve"> (</w:t>
      </w:r>
      <w:r w:rsidR="001A3D70" w:rsidRPr="001A3D70">
        <w:rPr>
          <w:sz w:val="28"/>
          <w:szCs w:val="28"/>
          <w:lang w:val="uk-UA" w:eastAsia="ar-SA"/>
        </w:rPr>
        <w:t>два</w:t>
      </w:r>
      <w:r w:rsidR="00E56878" w:rsidRPr="001A3D70">
        <w:rPr>
          <w:sz w:val="28"/>
          <w:szCs w:val="28"/>
          <w:lang w:val="uk-UA" w:eastAsia="ar-SA"/>
        </w:rPr>
        <w:t xml:space="preserve"> мільйон</w:t>
      </w:r>
      <w:r w:rsidR="001A3D70" w:rsidRPr="001A3D70">
        <w:rPr>
          <w:sz w:val="28"/>
          <w:szCs w:val="28"/>
          <w:lang w:val="uk-UA" w:eastAsia="ar-SA"/>
        </w:rPr>
        <w:t>и</w:t>
      </w:r>
      <w:r w:rsidR="00E56878" w:rsidRPr="001A3D70">
        <w:rPr>
          <w:sz w:val="28"/>
          <w:szCs w:val="28"/>
          <w:lang w:val="uk-UA" w:eastAsia="ar-SA"/>
        </w:rPr>
        <w:t xml:space="preserve"> </w:t>
      </w:r>
      <w:r w:rsidR="00751891">
        <w:rPr>
          <w:sz w:val="28"/>
          <w:szCs w:val="28"/>
          <w:lang w:val="uk-UA" w:eastAsia="ar-SA"/>
        </w:rPr>
        <w:t>чотириста п’ятдесят</w:t>
      </w:r>
      <w:r w:rsidR="00E56878">
        <w:rPr>
          <w:sz w:val="28"/>
          <w:szCs w:val="28"/>
          <w:lang w:val="uk-UA" w:eastAsia="ar-SA"/>
        </w:rPr>
        <w:t xml:space="preserve"> тисяч грн. 00 коп.)</w:t>
      </w:r>
      <w:r w:rsidR="00D84179">
        <w:rPr>
          <w:sz w:val="28"/>
          <w:szCs w:val="28"/>
          <w:lang w:val="uk-UA" w:eastAsia="ar-SA"/>
        </w:rPr>
        <w:t>.</w:t>
      </w:r>
    </w:p>
    <w:p w:rsidR="00FB4059" w:rsidRPr="00E27479" w:rsidRDefault="00FB4059" w:rsidP="00E27479">
      <w:pPr>
        <w:suppressAutoHyphens/>
        <w:spacing w:after="0" w:line="240" w:lineRule="auto"/>
        <w:ind w:firstLine="720"/>
        <w:jc w:val="both"/>
        <w:rPr>
          <w:sz w:val="28"/>
          <w:szCs w:val="28"/>
          <w:lang w:val="uk-UA" w:eastAsia="ar-SA"/>
        </w:rPr>
      </w:pPr>
      <w:r w:rsidRPr="00E27479">
        <w:rPr>
          <w:sz w:val="28"/>
          <w:szCs w:val="28"/>
          <w:lang w:val="uk-UA" w:eastAsia="ar-SA"/>
        </w:rPr>
        <w:t>1.2. Додаток 1 «Ресурсне забе</w:t>
      </w:r>
      <w:r w:rsidR="00C048A2" w:rsidRPr="00E27479">
        <w:rPr>
          <w:sz w:val="28"/>
          <w:szCs w:val="28"/>
          <w:lang w:val="uk-UA" w:eastAsia="ar-SA"/>
        </w:rPr>
        <w:t xml:space="preserve">зпечення Програми забезпечення </w:t>
      </w:r>
      <w:r w:rsidRPr="00E27479">
        <w:rPr>
          <w:sz w:val="28"/>
          <w:szCs w:val="28"/>
          <w:lang w:val="uk-UA" w:eastAsia="ar-SA"/>
        </w:rPr>
        <w:t xml:space="preserve">правового супроводу діяльності Лозівської міської ради Харківської області </w:t>
      </w:r>
      <w:r w:rsidR="003D17E2">
        <w:rPr>
          <w:sz w:val="28"/>
          <w:szCs w:val="28"/>
          <w:lang w:val="uk-UA" w:eastAsia="ar-SA"/>
        </w:rPr>
        <w:t>та її виконавчих органів на 202</w:t>
      </w:r>
      <w:r w:rsidR="00751891">
        <w:rPr>
          <w:sz w:val="28"/>
          <w:szCs w:val="28"/>
          <w:lang w:val="uk-UA" w:eastAsia="ar-SA"/>
        </w:rPr>
        <w:t>6</w:t>
      </w:r>
      <w:r w:rsidR="003D17E2">
        <w:rPr>
          <w:sz w:val="28"/>
          <w:szCs w:val="28"/>
          <w:lang w:val="uk-UA" w:eastAsia="ar-SA"/>
        </w:rPr>
        <w:t>-202</w:t>
      </w:r>
      <w:r w:rsidR="00751891">
        <w:rPr>
          <w:sz w:val="28"/>
          <w:szCs w:val="28"/>
          <w:lang w:val="uk-UA" w:eastAsia="ar-SA"/>
        </w:rPr>
        <w:t>8</w:t>
      </w:r>
      <w:r w:rsidRPr="00E27479">
        <w:rPr>
          <w:sz w:val="28"/>
          <w:szCs w:val="28"/>
          <w:lang w:val="uk-UA" w:eastAsia="ar-SA"/>
        </w:rPr>
        <w:t xml:space="preserve"> роки» викласти у новій редакції (додається).</w:t>
      </w:r>
    </w:p>
    <w:p w:rsidR="00FB4059" w:rsidRDefault="00FB4059" w:rsidP="00E27479">
      <w:pPr>
        <w:suppressAutoHyphens/>
        <w:spacing w:after="0" w:line="240" w:lineRule="auto"/>
        <w:ind w:firstLine="720"/>
        <w:jc w:val="both"/>
        <w:rPr>
          <w:sz w:val="28"/>
          <w:szCs w:val="28"/>
          <w:lang w:val="uk-UA" w:eastAsia="ar-SA"/>
        </w:rPr>
      </w:pPr>
      <w:r w:rsidRPr="00E27479">
        <w:rPr>
          <w:sz w:val="28"/>
          <w:szCs w:val="28"/>
          <w:lang w:val="uk-UA" w:eastAsia="ar-SA"/>
        </w:rPr>
        <w:t xml:space="preserve">1.3. </w:t>
      </w:r>
      <w:r w:rsidR="00E56878">
        <w:rPr>
          <w:sz w:val="28"/>
          <w:szCs w:val="28"/>
          <w:lang w:val="uk-UA" w:eastAsia="ar-SA"/>
        </w:rPr>
        <w:t>Пункт 3 д</w:t>
      </w:r>
      <w:r w:rsidR="00A768B8">
        <w:rPr>
          <w:sz w:val="28"/>
          <w:szCs w:val="28"/>
          <w:lang w:val="uk-UA" w:eastAsia="ar-SA"/>
        </w:rPr>
        <w:t>одат</w:t>
      </w:r>
      <w:r w:rsidR="00600D44">
        <w:rPr>
          <w:sz w:val="28"/>
          <w:szCs w:val="28"/>
          <w:lang w:val="uk-UA" w:eastAsia="ar-SA"/>
        </w:rPr>
        <w:t>к</w:t>
      </w:r>
      <w:r w:rsidR="00E56878">
        <w:rPr>
          <w:sz w:val="28"/>
          <w:szCs w:val="28"/>
          <w:lang w:val="uk-UA" w:eastAsia="ar-SA"/>
        </w:rPr>
        <w:t>у</w:t>
      </w:r>
      <w:r w:rsidR="00600D44">
        <w:rPr>
          <w:sz w:val="28"/>
          <w:szCs w:val="28"/>
          <w:lang w:val="uk-UA" w:eastAsia="ar-SA"/>
        </w:rPr>
        <w:t xml:space="preserve"> 2 </w:t>
      </w:r>
      <w:r w:rsidRPr="00E27479">
        <w:rPr>
          <w:sz w:val="28"/>
          <w:szCs w:val="28"/>
          <w:lang w:val="uk-UA" w:eastAsia="ar-SA"/>
        </w:rPr>
        <w:t xml:space="preserve">«Напрями діяльності та заходи на виконання Програми забезпечення правового супроводу діяльності Лозівської міської ради Харківської області </w:t>
      </w:r>
      <w:r w:rsidR="003D17E2">
        <w:rPr>
          <w:sz w:val="28"/>
          <w:szCs w:val="28"/>
          <w:lang w:val="uk-UA" w:eastAsia="ar-SA"/>
        </w:rPr>
        <w:t>та її виконавчих органів на 202</w:t>
      </w:r>
      <w:r w:rsidR="00751891">
        <w:rPr>
          <w:sz w:val="28"/>
          <w:szCs w:val="28"/>
          <w:lang w:val="uk-UA" w:eastAsia="ar-SA"/>
        </w:rPr>
        <w:t>6</w:t>
      </w:r>
      <w:r w:rsidR="003D17E2">
        <w:rPr>
          <w:sz w:val="28"/>
          <w:szCs w:val="28"/>
          <w:lang w:val="uk-UA" w:eastAsia="ar-SA"/>
        </w:rPr>
        <w:t>-202</w:t>
      </w:r>
      <w:r w:rsidR="00751891">
        <w:rPr>
          <w:sz w:val="28"/>
          <w:szCs w:val="28"/>
          <w:lang w:val="uk-UA" w:eastAsia="ar-SA"/>
        </w:rPr>
        <w:t>8</w:t>
      </w:r>
      <w:r w:rsidRPr="00E27479">
        <w:rPr>
          <w:sz w:val="28"/>
          <w:szCs w:val="28"/>
          <w:lang w:val="uk-UA" w:eastAsia="ar-SA"/>
        </w:rPr>
        <w:t xml:space="preserve"> роки» </w:t>
      </w:r>
      <w:r w:rsidR="00E56878">
        <w:rPr>
          <w:sz w:val="28"/>
          <w:szCs w:val="28"/>
          <w:lang w:val="uk-UA" w:eastAsia="ar-SA"/>
        </w:rPr>
        <w:t>викласти в новій редакції</w:t>
      </w:r>
      <w:r w:rsidR="009638B0">
        <w:rPr>
          <w:sz w:val="28"/>
          <w:szCs w:val="28"/>
          <w:lang w:val="uk-UA" w:eastAsia="ar-SA"/>
        </w:rPr>
        <w:t xml:space="preserve"> </w:t>
      </w:r>
      <w:r w:rsidR="002E7ABD">
        <w:rPr>
          <w:sz w:val="28"/>
          <w:szCs w:val="28"/>
          <w:lang w:val="uk-UA" w:eastAsia="ar-SA"/>
        </w:rPr>
        <w:t xml:space="preserve">(додається). </w:t>
      </w:r>
    </w:p>
    <w:p w:rsidR="00FB4059" w:rsidRPr="00E27479" w:rsidRDefault="00FB4059" w:rsidP="00E27479">
      <w:pPr>
        <w:suppressAutoHyphens/>
        <w:spacing w:after="0" w:line="240" w:lineRule="auto"/>
        <w:ind w:firstLine="720"/>
        <w:jc w:val="both"/>
        <w:rPr>
          <w:sz w:val="28"/>
          <w:szCs w:val="28"/>
          <w:lang w:val="uk-UA" w:eastAsia="ar-SA"/>
        </w:rPr>
      </w:pPr>
      <w:r w:rsidRPr="00E27479">
        <w:rPr>
          <w:sz w:val="28"/>
          <w:szCs w:val="28"/>
          <w:lang w:val="uk-UA" w:eastAsia="ar-SA"/>
        </w:rPr>
        <w:t xml:space="preserve">2. Головним розпорядникам бюджетних коштів врахувати у бюджетних запитах кошти на фінансування заходів Програми забезпечення правового супроводу діяльності Лозівської міської ради Харківської області </w:t>
      </w:r>
      <w:r w:rsidR="004D5C83">
        <w:rPr>
          <w:sz w:val="28"/>
          <w:szCs w:val="28"/>
          <w:lang w:val="uk-UA" w:eastAsia="ar-SA"/>
        </w:rPr>
        <w:t>та її виконавчих органів на 202</w:t>
      </w:r>
      <w:r w:rsidR="00751891">
        <w:rPr>
          <w:sz w:val="28"/>
          <w:szCs w:val="28"/>
          <w:lang w:val="uk-UA" w:eastAsia="ar-SA"/>
        </w:rPr>
        <w:t>6</w:t>
      </w:r>
      <w:r w:rsidRPr="00E27479">
        <w:rPr>
          <w:sz w:val="28"/>
          <w:szCs w:val="28"/>
          <w:lang w:val="uk-UA" w:eastAsia="ar-SA"/>
        </w:rPr>
        <w:t>-</w:t>
      </w:r>
      <w:r w:rsidR="004D5C83">
        <w:rPr>
          <w:sz w:val="28"/>
          <w:szCs w:val="28"/>
          <w:lang w:val="uk-UA" w:eastAsia="ar-SA"/>
        </w:rPr>
        <w:t>202</w:t>
      </w:r>
      <w:r w:rsidR="00751891">
        <w:rPr>
          <w:sz w:val="28"/>
          <w:szCs w:val="28"/>
          <w:lang w:val="uk-UA" w:eastAsia="ar-SA"/>
        </w:rPr>
        <w:t>8</w:t>
      </w:r>
      <w:r w:rsidRPr="00E27479">
        <w:rPr>
          <w:sz w:val="28"/>
          <w:szCs w:val="28"/>
          <w:lang w:val="uk-UA" w:eastAsia="ar-SA"/>
        </w:rPr>
        <w:t xml:space="preserve"> роки, враховуючи реальні можливості бюджету.</w:t>
      </w:r>
    </w:p>
    <w:p w:rsidR="00FB4059" w:rsidRDefault="009D4687" w:rsidP="009D4687">
      <w:pPr>
        <w:tabs>
          <w:tab w:val="left" w:pos="1060"/>
        </w:tabs>
        <w:suppressAutoHyphens/>
        <w:spacing w:after="0" w:line="240" w:lineRule="auto"/>
        <w:jc w:val="both"/>
        <w:rPr>
          <w:sz w:val="28"/>
          <w:szCs w:val="28"/>
          <w:lang w:val="uk-UA"/>
        </w:rPr>
      </w:pPr>
      <w:r w:rsidRPr="000B64C6">
        <w:rPr>
          <w:sz w:val="28"/>
          <w:szCs w:val="28"/>
          <w:lang w:val="uk-UA"/>
        </w:rPr>
        <w:lastRenderedPageBreak/>
        <w:t xml:space="preserve">3. </w:t>
      </w:r>
      <w:r w:rsidRPr="000B64C6">
        <w:rPr>
          <w:sz w:val="28"/>
          <w:szCs w:val="28"/>
        </w:rPr>
        <w:t>Контроль за виконанням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рішення</w:t>
      </w:r>
      <w:r w:rsidRPr="000B64C6">
        <w:rPr>
          <w:sz w:val="28"/>
          <w:szCs w:val="28"/>
          <w:lang w:val="uk-UA"/>
        </w:rPr>
        <w:t xml:space="preserve"> </w:t>
      </w:r>
      <w:r w:rsidRPr="000B64C6">
        <w:rPr>
          <w:sz w:val="28"/>
          <w:szCs w:val="28"/>
        </w:rPr>
        <w:t>покласти на постійн</w:t>
      </w:r>
      <w:r w:rsidRPr="000B64C6">
        <w:rPr>
          <w:sz w:val="28"/>
          <w:szCs w:val="28"/>
          <w:lang w:val="uk-UA"/>
        </w:rPr>
        <w:t xml:space="preserve">і </w:t>
      </w:r>
      <w:r w:rsidRPr="000B64C6">
        <w:rPr>
          <w:sz w:val="28"/>
          <w:szCs w:val="28"/>
        </w:rPr>
        <w:t>комісі</w:t>
      </w:r>
      <w:r w:rsidRPr="000B64C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>:</w:t>
      </w:r>
      <w:r w:rsidRPr="000B64C6">
        <w:rPr>
          <w:sz w:val="28"/>
          <w:szCs w:val="28"/>
        </w:rPr>
        <w:t xml:space="preserve"> </w:t>
      </w:r>
      <w:r w:rsidRPr="000B64C6">
        <w:rPr>
          <w:sz w:val="28"/>
          <w:szCs w:val="28"/>
          <w:lang w:val="uk-UA"/>
        </w:rPr>
        <w:t>з питань бюджету та залучення інвестицій</w:t>
      </w:r>
      <w:r>
        <w:rPr>
          <w:sz w:val="28"/>
          <w:szCs w:val="28"/>
          <w:lang w:val="uk-UA"/>
        </w:rPr>
        <w:t xml:space="preserve">; </w:t>
      </w:r>
      <w:r w:rsidRPr="000B64C6">
        <w:rPr>
          <w:sz w:val="28"/>
          <w:szCs w:val="28"/>
        </w:rPr>
        <w:t xml:space="preserve">з </w:t>
      </w:r>
      <w:r>
        <w:rPr>
          <w:sz w:val="28"/>
          <w:szCs w:val="28"/>
          <w:lang w:val="uk-UA"/>
        </w:rPr>
        <w:t>політико-правових питань, регуляторної політики, депутатської діяльності та Регламенту ради</w:t>
      </w:r>
      <w:r w:rsidRPr="000B64C6">
        <w:rPr>
          <w:sz w:val="28"/>
          <w:szCs w:val="28"/>
        </w:rPr>
        <w:t>.</w:t>
      </w:r>
    </w:p>
    <w:p w:rsidR="009D4687" w:rsidRDefault="009D4687" w:rsidP="00E27479">
      <w:pPr>
        <w:tabs>
          <w:tab w:val="left" w:pos="1060"/>
        </w:tabs>
        <w:suppressAutoHyphens/>
        <w:spacing w:after="0" w:line="240" w:lineRule="auto"/>
        <w:rPr>
          <w:sz w:val="28"/>
          <w:szCs w:val="28"/>
          <w:lang w:val="uk-UA"/>
        </w:rPr>
      </w:pPr>
    </w:p>
    <w:p w:rsidR="009D4687" w:rsidRPr="009D4687" w:rsidRDefault="009D4687" w:rsidP="00E27479">
      <w:pPr>
        <w:tabs>
          <w:tab w:val="left" w:pos="1060"/>
        </w:tabs>
        <w:suppressAutoHyphens/>
        <w:spacing w:after="0" w:line="240" w:lineRule="auto"/>
        <w:rPr>
          <w:sz w:val="28"/>
          <w:szCs w:val="28"/>
          <w:lang w:val="uk-UA" w:eastAsia="ar-SA"/>
        </w:rPr>
      </w:pPr>
    </w:p>
    <w:p w:rsidR="00FB4059" w:rsidRPr="00E27479" w:rsidRDefault="00C75098" w:rsidP="00FB4059">
      <w:pPr>
        <w:suppressAutoHyphens/>
        <w:spacing w:after="0" w:line="216" w:lineRule="auto"/>
        <w:rPr>
          <w:sz w:val="26"/>
          <w:szCs w:val="26"/>
          <w:lang w:val="uk-UA" w:eastAsia="ar-SA"/>
        </w:rPr>
      </w:pPr>
      <w:r>
        <w:rPr>
          <w:b/>
          <w:bCs/>
          <w:sz w:val="28"/>
          <w:szCs w:val="28"/>
          <w:lang w:val="uk-UA" w:eastAsia="ar-SA"/>
        </w:rPr>
        <w:t>Секретар міської ради                                                                Юрій КУШНІР</w:t>
      </w:r>
    </w:p>
    <w:p w:rsidR="00FB4059" w:rsidRDefault="00FB405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lang w:val="uk-UA" w:eastAsia="ar-SA"/>
        </w:rPr>
      </w:pPr>
    </w:p>
    <w:p w:rsidR="00FB4059" w:rsidRDefault="000F28B0" w:rsidP="00C75098">
      <w:pPr>
        <w:tabs>
          <w:tab w:val="left" w:pos="6780"/>
        </w:tabs>
        <w:suppressAutoHyphens/>
        <w:spacing w:after="0"/>
        <w:rPr>
          <w:sz w:val="24"/>
          <w:szCs w:val="24"/>
          <w:shd w:val="clear" w:color="auto" w:fill="FFFFFF"/>
          <w:lang w:val="uk-UA" w:eastAsia="ar-SA"/>
        </w:rPr>
      </w:pPr>
      <w:r>
        <w:rPr>
          <w:sz w:val="24"/>
          <w:szCs w:val="24"/>
          <w:shd w:val="clear" w:color="auto" w:fill="FFFFFF"/>
          <w:lang w:val="uk-UA" w:eastAsia="ar-SA"/>
        </w:rPr>
        <w:t>Валерій Умбатов</w:t>
      </w:r>
    </w:p>
    <w:p w:rsidR="00FB4059" w:rsidRDefault="00FB405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C75098" w:rsidRDefault="00C75098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C75098" w:rsidRDefault="00C75098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2E7ABD" w:rsidRDefault="002E7ABD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2E7ABD" w:rsidRDefault="002E7ABD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2E7ABD" w:rsidRDefault="002E7ABD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2E7ABD" w:rsidRDefault="002E7ABD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E27479" w:rsidRDefault="00E2747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FB4059" w:rsidRDefault="00FB4059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  <w:r>
        <w:rPr>
          <w:sz w:val="24"/>
          <w:szCs w:val="24"/>
          <w:shd w:val="clear" w:color="auto" w:fill="FFFFFF"/>
          <w:lang w:val="uk-UA" w:eastAsia="ar-SA"/>
        </w:rPr>
        <w:t xml:space="preserve">                                         </w:t>
      </w:r>
    </w:p>
    <w:p w:rsidR="008A73B1" w:rsidRDefault="008A73B1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8A73B1" w:rsidRDefault="008A73B1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8A73B1" w:rsidRDefault="008A73B1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8A73B1" w:rsidRDefault="008A73B1" w:rsidP="00FB4059">
      <w:pPr>
        <w:tabs>
          <w:tab w:val="left" w:pos="6780"/>
        </w:tabs>
        <w:suppressAutoHyphens/>
        <w:spacing w:after="0" w:line="216" w:lineRule="auto"/>
        <w:rPr>
          <w:sz w:val="24"/>
          <w:szCs w:val="24"/>
          <w:shd w:val="clear" w:color="auto" w:fill="FFFFFF"/>
          <w:lang w:val="uk-UA" w:eastAsia="ar-SA"/>
        </w:rPr>
      </w:pPr>
    </w:p>
    <w:p w:rsidR="00FB4059" w:rsidRPr="0098214F" w:rsidRDefault="00FB4059" w:rsidP="0098214F">
      <w:pPr>
        <w:tabs>
          <w:tab w:val="left" w:pos="6780"/>
        </w:tabs>
        <w:suppressAutoHyphens/>
        <w:spacing w:after="0" w:line="240" w:lineRule="auto"/>
        <w:rPr>
          <w:sz w:val="24"/>
          <w:szCs w:val="24"/>
          <w:lang w:val="uk-UA" w:eastAsia="ar-SA"/>
        </w:rPr>
      </w:pPr>
      <w:r w:rsidRPr="00A76459">
        <w:rPr>
          <w:sz w:val="24"/>
          <w:szCs w:val="24"/>
          <w:lang w:val="uk-UA" w:eastAsia="ar-SA"/>
        </w:rPr>
        <w:tab/>
      </w:r>
      <w:r w:rsidRPr="00A76459">
        <w:rPr>
          <w:sz w:val="24"/>
          <w:szCs w:val="24"/>
          <w:lang w:val="uk-UA" w:eastAsia="ar-SA"/>
        </w:rPr>
        <w:tab/>
        <w:t xml:space="preserve">                   </w:t>
      </w:r>
    </w:p>
    <w:tbl>
      <w:tblPr>
        <w:tblW w:w="0" w:type="auto"/>
        <w:tblInd w:w="4361" w:type="dxa"/>
        <w:tblLook w:val="00A0" w:firstRow="1" w:lastRow="0" w:firstColumn="1" w:lastColumn="0" w:noHBand="0" w:noVBand="0"/>
      </w:tblPr>
      <w:tblGrid>
        <w:gridCol w:w="5210"/>
      </w:tblGrid>
      <w:tr w:rsidR="00E27479" w:rsidRPr="00D07C57" w:rsidTr="00E27479">
        <w:tc>
          <w:tcPr>
            <w:tcW w:w="5210" w:type="dxa"/>
          </w:tcPr>
          <w:p w:rsidR="00FB4059" w:rsidRPr="00E27479" w:rsidRDefault="00FB4059" w:rsidP="00751891">
            <w:pPr>
              <w:spacing w:after="0" w:line="240" w:lineRule="auto"/>
              <w:jc w:val="both"/>
              <w:rPr>
                <w:lang w:val="uk-UA"/>
              </w:rPr>
            </w:pPr>
            <w:r w:rsidRPr="00E27479">
              <w:rPr>
                <w:lang w:val="uk-UA"/>
              </w:rPr>
              <w:lastRenderedPageBreak/>
              <w:t>Додаток 1 до Програми забезпечення правового супроводу діяльності Лозівської міської ради Харківської області та її виконавчих органів на 202</w:t>
            </w:r>
            <w:r w:rsidR="00751891">
              <w:rPr>
                <w:lang w:val="uk-UA"/>
              </w:rPr>
              <w:t>6</w:t>
            </w:r>
            <w:r w:rsidRPr="00E27479">
              <w:rPr>
                <w:lang w:val="uk-UA"/>
              </w:rPr>
              <w:t>-202</w:t>
            </w:r>
            <w:r w:rsidR="00751891">
              <w:rPr>
                <w:lang w:val="uk-UA"/>
              </w:rPr>
              <w:t>8</w:t>
            </w:r>
            <w:r w:rsidRPr="00E27479">
              <w:rPr>
                <w:lang w:val="uk-UA"/>
              </w:rPr>
              <w:t xml:space="preserve"> роки, затвердженої рішенням міської ради від</w:t>
            </w:r>
            <w:r w:rsidR="00726157">
              <w:rPr>
                <w:lang w:val="uk-UA"/>
              </w:rPr>
              <w:t xml:space="preserve"> </w:t>
            </w:r>
            <w:r w:rsidR="00751891">
              <w:rPr>
                <w:lang w:val="uk-UA"/>
              </w:rPr>
              <w:t>14.08.2025</w:t>
            </w:r>
            <w:r w:rsidRPr="00E27479">
              <w:rPr>
                <w:lang w:val="uk-UA"/>
              </w:rPr>
              <w:t xml:space="preserve"> №</w:t>
            </w:r>
            <w:r w:rsidR="00726157">
              <w:rPr>
                <w:lang w:val="uk-UA"/>
              </w:rPr>
              <w:t>2</w:t>
            </w:r>
            <w:r w:rsidR="00751891">
              <w:rPr>
                <w:lang w:val="uk-UA"/>
              </w:rPr>
              <w:t>732</w:t>
            </w:r>
            <w:r w:rsidR="00726157">
              <w:rPr>
                <w:lang w:val="uk-UA"/>
              </w:rPr>
              <w:t xml:space="preserve"> </w:t>
            </w:r>
            <w:r w:rsidRPr="00E27479">
              <w:rPr>
                <w:lang w:val="uk-UA"/>
              </w:rPr>
              <w:t xml:space="preserve">(в редакції рішення від </w:t>
            </w:r>
            <w:r w:rsidR="00C75098">
              <w:rPr>
                <w:lang w:val="uk-UA"/>
              </w:rPr>
              <w:t>14.05.2026 № 3304</w:t>
            </w:r>
            <w:r w:rsidRPr="00E27479">
              <w:rPr>
                <w:lang w:val="uk-UA"/>
              </w:rPr>
              <w:t>)</w:t>
            </w:r>
          </w:p>
        </w:tc>
      </w:tr>
    </w:tbl>
    <w:p w:rsidR="00FB4059" w:rsidRPr="00E27479" w:rsidRDefault="00FB4059" w:rsidP="00FB4059">
      <w:pPr>
        <w:spacing w:after="0" w:line="216" w:lineRule="auto"/>
        <w:rPr>
          <w:b/>
          <w:sz w:val="28"/>
          <w:szCs w:val="28"/>
          <w:lang w:val="uk-UA"/>
        </w:rPr>
      </w:pPr>
    </w:p>
    <w:p w:rsidR="00FB4059" w:rsidRPr="00E27479" w:rsidRDefault="00FB4059" w:rsidP="00FB4059">
      <w:pPr>
        <w:spacing w:after="0" w:line="216" w:lineRule="auto"/>
        <w:jc w:val="center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 xml:space="preserve">Ресурсне забезпечення </w:t>
      </w:r>
    </w:p>
    <w:p w:rsidR="00FB4059" w:rsidRPr="00E27479" w:rsidRDefault="00FB4059" w:rsidP="00FB4059">
      <w:pPr>
        <w:spacing w:after="0" w:line="216" w:lineRule="auto"/>
        <w:jc w:val="center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 xml:space="preserve">Програми забезпечення правового супроводу діяльності Лозівської міської ради Харківської області та її виконавчих органів </w:t>
      </w:r>
    </w:p>
    <w:p w:rsidR="00FB4059" w:rsidRPr="00E27479" w:rsidRDefault="003D17E2" w:rsidP="00FB4059">
      <w:pPr>
        <w:spacing w:after="0" w:line="21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202</w:t>
      </w:r>
      <w:r w:rsidR="00751891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-202</w:t>
      </w:r>
      <w:r w:rsidR="00751891">
        <w:rPr>
          <w:b/>
          <w:sz w:val="28"/>
          <w:szCs w:val="28"/>
          <w:lang w:val="uk-UA"/>
        </w:rPr>
        <w:t>8</w:t>
      </w:r>
      <w:r w:rsidR="00FB4059" w:rsidRPr="00E27479">
        <w:rPr>
          <w:b/>
          <w:sz w:val="28"/>
          <w:szCs w:val="28"/>
          <w:lang w:val="uk-UA"/>
        </w:rPr>
        <w:t xml:space="preserve"> роки</w:t>
      </w:r>
    </w:p>
    <w:p w:rsidR="00FB4059" w:rsidRPr="00E27479" w:rsidRDefault="00FB4059" w:rsidP="00FB4059">
      <w:pPr>
        <w:spacing w:after="0" w:line="216" w:lineRule="auto"/>
        <w:ind w:firstLine="851"/>
        <w:jc w:val="center"/>
        <w:rPr>
          <w:sz w:val="28"/>
          <w:szCs w:val="28"/>
          <w:lang w:val="uk-UA"/>
        </w:rPr>
      </w:pPr>
      <w:r w:rsidRPr="00E27479">
        <w:rPr>
          <w:sz w:val="28"/>
          <w:szCs w:val="28"/>
          <w:lang w:val="uk-UA"/>
        </w:rPr>
        <w:tab/>
      </w:r>
      <w:r w:rsidRPr="00E27479">
        <w:rPr>
          <w:sz w:val="28"/>
          <w:szCs w:val="28"/>
          <w:lang w:val="uk-UA"/>
        </w:rPr>
        <w:tab/>
      </w:r>
      <w:r w:rsidRPr="00E27479">
        <w:rPr>
          <w:sz w:val="28"/>
          <w:szCs w:val="28"/>
          <w:lang w:val="uk-UA"/>
        </w:rPr>
        <w:tab/>
      </w:r>
      <w:r w:rsidRPr="00E27479">
        <w:rPr>
          <w:sz w:val="28"/>
          <w:szCs w:val="28"/>
          <w:lang w:val="uk-UA"/>
        </w:rPr>
        <w:tab/>
      </w:r>
      <w:r w:rsidRPr="00E27479">
        <w:rPr>
          <w:sz w:val="28"/>
          <w:szCs w:val="28"/>
          <w:lang w:val="uk-UA"/>
        </w:rPr>
        <w:tab/>
      </w:r>
      <w:r w:rsidRPr="00E27479">
        <w:rPr>
          <w:sz w:val="28"/>
          <w:szCs w:val="28"/>
          <w:lang w:val="uk-UA"/>
        </w:rPr>
        <w:tab/>
      </w:r>
      <w:r w:rsidR="00064351">
        <w:rPr>
          <w:sz w:val="28"/>
          <w:szCs w:val="28"/>
          <w:lang w:val="uk-UA"/>
        </w:rPr>
        <w:t xml:space="preserve">                (тис.грн.)</w:t>
      </w:r>
      <w:r w:rsidRPr="00E27479">
        <w:rPr>
          <w:sz w:val="28"/>
          <w:szCs w:val="28"/>
          <w:lang w:val="uk-UA"/>
        </w:rPr>
        <w:tab/>
      </w: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6"/>
        <w:gridCol w:w="1619"/>
        <w:gridCol w:w="1618"/>
        <w:gridCol w:w="1439"/>
        <w:gridCol w:w="1606"/>
      </w:tblGrid>
      <w:tr w:rsidR="00E27479" w:rsidRPr="00E27479" w:rsidTr="00064351">
        <w:tc>
          <w:tcPr>
            <w:tcW w:w="2986" w:type="dxa"/>
            <w:shd w:val="clear" w:color="auto" w:fill="auto"/>
            <w:vAlign w:val="center"/>
          </w:tcPr>
          <w:p w:rsidR="00FB4059" w:rsidRPr="00E27479" w:rsidRDefault="00FB4059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27479">
              <w:rPr>
                <w:b/>
                <w:sz w:val="28"/>
                <w:szCs w:val="28"/>
                <w:lang w:val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B4059" w:rsidRPr="00E27479" w:rsidRDefault="00751891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2026</w:t>
            </w:r>
            <w:r w:rsidR="00FB4059" w:rsidRPr="00E27479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B4059" w:rsidRPr="00E27479" w:rsidRDefault="003D17E2" w:rsidP="00751891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</w:t>
            </w:r>
            <w:r w:rsidR="00751891">
              <w:rPr>
                <w:b/>
                <w:sz w:val="28"/>
                <w:szCs w:val="28"/>
                <w:lang w:val="uk-UA"/>
              </w:rPr>
              <w:t>7</w:t>
            </w:r>
            <w:r w:rsidR="00FB4059" w:rsidRPr="00E27479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B4059" w:rsidRPr="00E27479" w:rsidRDefault="003D17E2" w:rsidP="00751891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202</w:t>
            </w:r>
            <w:r w:rsidR="00751891">
              <w:rPr>
                <w:b/>
                <w:sz w:val="28"/>
                <w:szCs w:val="28"/>
                <w:lang w:val="uk-UA"/>
              </w:rPr>
              <w:t>8</w:t>
            </w:r>
            <w:r w:rsidR="00FB4059" w:rsidRPr="00E27479">
              <w:rPr>
                <w:b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B4059" w:rsidRPr="00E27479" w:rsidRDefault="00FB4059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27479">
              <w:rPr>
                <w:b/>
                <w:sz w:val="28"/>
                <w:szCs w:val="28"/>
                <w:lang w:val="uk-UA"/>
              </w:rPr>
              <w:t xml:space="preserve">Усього витрат на виконання програми </w:t>
            </w:r>
          </w:p>
        </w:tc>
      </w:tr>
      <w:tr w:rsidR="00E27479" w:rsidRPr="00E27479" w:rsidTr="00064351">
        <w:trPr>
          <w:trHeight w:val="615"/>
        </w:trPr>
        <w:tc>
          <w:tcPr>
            <w:tcW w:w="2986" w:type="dxa"/>
            <w:shd w:val="clear" w:color="auto" w:fill="auto"/>
            <w:vAlign w:val="center"/>
          </w:tcPr>
          <w:p w:rsidR="00FB4059" w:rsidRPr="00E27479" w:rsidRDefault="00FB4059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27479">
              <w:rPr>
                <w:b/>
                <w:sz w:val="28"/>
                <w:szCs w:val="28"/>
                <w:lang w:val="uk-UA"/>
              </w:rPr>
              <w:t>Обсяг ресурсів, в т.ч.: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B4059" w:rsidRPr="00E0161A" w:rsidRDefault="005F3141" w:rsidP="00064351">
            <w:pPr>
              <w:spacing w:after="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820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B4059" w:rsidRPr="00E0161A" w:rsidRDefault="005F3141" w:rsidP="00FB4059">
            <w:pPr>
              <w:spacing w:after="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815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B4059" w:rsidRPr="00E0161A" w:rsidRDefault="005F3141" w:rsidP="00AA7F65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815</w:t>
            </w:r>
            <w:r w:rsidR="00E0161A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B4059" w:rsidRPr="00E0161A" w:rsidRDefault="001A3D70" w:rsidP="005F3141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2</w:t>
            </w:r>
            <w:r w:rsidR="005F3141">
              <w:rPr>
                <w:color w:val="000000" w:themeColor="text1"/>
                <w:sz w:val="28"/>
                <w:szCs w:val="28"/>
                <w:lang w:val="uk-UA"/>
              </w:rPr>
              <w:t>450</w:t>
            </w:r>
            <w:r w:rsidR="00726157">
              <w:rPr>
                <w:color w:val="000000" w:themeColor="text1"/>
                <w:sz w:val="28"/>
                <w:szCs w:val="28"/>
                <w:lang w:val="uk-UA"/>
              </w:rPr>
              <w:t>,</w:t>
            </w:r>
            <w:r w:rsidR="00E0161A" w:rsidRPr="00E0161A">
              <w:rPr>
                <w:color w:val="000000" w:themeColor="text1"/>
                <w:sz w:val="28"/>
                <w:szCs w:val="28"/>
                <w:lang w:val="uk-UA"/>
              </w:rPr>
              <w:t>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E27479" w:rsidRPr="00E27479" w:rsidTr="00064351">
        <w:trPr>
          <w:trHeight w:val="525"/>
        </w:trPr>
        <w:tc>
          <w:tcPr>
            <w:tcW w:w="2986" w:type="dxa"/>
            <w:shd w:val="clear" w:color="auto" w:fill="auto"/>
            <w:vAlign w:val="center"/>
          </w:tcPr>
          <w:p w:rsidR="00FB4059" w:rsidRPr="00E27479" w:rsidRDefault="00FB4059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27479">
              <w:rPr>
                <w:b/>
                <w:sz w:val="28"/>
                <w:szCs w:val="28"/>
                <w:lang w:val="uk-UA"/>
              </w:rPr>
              <w:t xml:space="preserve">виконавчий комітет </w:t>
            </w:r>
            <w:r w:rsidRPr="00E27479">
              <w:rPr>
                <w:b/>
                <w:sz w:val="28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B4059" w:rsidRPr="00E0161A" w:rsidRDefault="005F3141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435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B4059" w:rsidRPr="00E0161A" w:rsidRDefault="005F3141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435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FB4059" w:rsidRPr="00E0161A" w:rsidRDefault="005F3141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435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B4059" w:rsidRPr="00E0161A" w:rsidRDefault="00FD09D3" w:rsidP="005F3141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5F3141">
              <w:rPr>
                <w:color w:val="000000" w:themeColor="text1"/>
                <w:sz w:val="28"/>
                <w:szCs w:val="28"/>
                <w:lang w:val="uk-UA"/>
              </w:rPr>
              <w:t>305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E27479" w:rsidRPr="00E27479" w:rsidTr="00064351">
        <w:tc>
          <w:tcPr>
            <w:tcW w:w="2986" w:type="dxa"/>
            <w:shd w:val="clear" w:color="auto" w:fill="auto"/>
            <w:vAlign w:val="center"/>
          </w:tcPr>
          <w:p w:rsidR="00FB4059" w:rsidRPr="00E27479" w:rsidRDefault="00FB4059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 w:rsidRPr="00E27479">
              <w:rPr>
                <w:b/>
                <w:sz w:val="28"/>
                <w:szCs w:val="24"/>
                <w:lang w:val="uk-UA"/>
              </w:rPr>
              <w:t>управління праці та соціального захисту населення Лозівської міської ради Харківської області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FB4059" w:rsidRPr="00E0161A" w:rsidRDefault="00FB4059" w:rsidP="005F3141">
            <w:pPr>
              <w:spacing w:after="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="005F3141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0,0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FB4059" w:rsidRPr="00E0161A" w:rsidRDefault="00FB4059" w:rsidP="005F3141">
            <w:pPr>
              <w:spacing w:after="0" w:line="216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E0161A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5F3141">
              <w:rPr>
                <w:color w:val="000000" w:themeColor="text1"/>
                <w:sz w:val="28"/>
                <w:szCs w:val="28"/>
                <w:lang w:val="uk-UA"/>
              </w:rPr>
              <w:t>40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  <w:shd w:val="clear" w:color="auto" w:fill="auto"/>
          </w:tcPr>
          <w:p w:rsidR="00FB4059" w:rsidRPr="00E0161A" w:rsidRDefault="00FB4059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B4059" w:rsidRPr="00E0161A" w:rsidRDefault="00FB4059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</w:p>
          <w:p w:rsidR="00FB4059" w:rsidRPr="00E0161A" w:rsidRDefault="00FB4059" w:rsidP="005F3141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E0161A">
              <w:rPr>
                <w:color w:val="000000" w:themeColor="text1"/>
                <w:sz w:val="28"/>
                <w:szCs w:val="28"/>
                <w:lang w:val="en-US"/>
              </w:rPr>
              <w:t>1</w:t>
            </w:r>
            <w:r w:rsidR="005F3141">
              <w:rPr>
                <w:color w:val="000000" w:themeColor="text1"/>
                <w:sz w:val="28"/>
                <w:szCs w:val="28"/>
                <w:lang w:val="uk-UA"/>
              </w:rPr>
              <w:t>4</w:t>
            </w:r>
            <w:r w:rsidRPr="00E0161A">
              <w:rPr>
                <w:color w:val="000000" w:themeColor="text1"/>
                <w:sz w:val="28"/>
                <w:szCs w:val="28"/>
                <w:lang w:val="en-US"/>
              </w:rPr>
              <w:t>0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FB4059" w:rsidRPr="00E0161A" w:rsidRDefault="005F3141" w:rsidP="00FB4059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420</w:t>
            </w:r>
            <w:r w:rsidR="00FB4059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64351" w:rsidRPr="00E27479" w:rsidTr="00064351">
        <w:tc>
          <w:tcPr>
            <w:tcW w:w="2986" w:type="dxa"/>
            <w:shd w:val="clear" w:color="auto" w:fill="auto"/>
            <w:vAlign w:val="center"/>
          </w:tcPr>
          <w:p w:rsidR="00064351" w:rsidRPr="00E27479" w:rsidRDefault="00064351" w:rsidP="00FB4059">
            <w:pPr>
              <w:spacing w:after="0" w:line="216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4"/>
                <w:lang w:val="uk-UA"/>
              </w:rPr>
              <w:t>У</w:t>
            </w:r>
            <w:r w:rsidRPr="00E27479">
              <w:rPr>
                <w:b/>
                <w:sz w:val="28"/>
                <w:szCs w:val="24"/>
                <w:lang w:val="uk-UA"/>
              </w:rPr>
              <w:t>правління житлово-комунального господарства та будівництва</w:t>
            </w:r>
            <w:r w:rsidRPr="00E27479">
              <w:rPr>
                <w:b/>
                <w:sz w:val="28"/>
                <w:szCs w:val="28"/>
                <w:lang w:val="uk-UA"/>
              </w:rPr>
              <w:t xml:space="preserve"> </w:t>
            </w:r>
          </w:p>
          <w:p w:rsidR="00064351" w:rsidRPr="00E27479" w:rsidRDefault="00064351" w:rsidP="00FB4059">
            <w:pPr>
              <w:spacing w:after="0" w:line="216" w:lineRule="auto"/>
              <w:jc w:val="center"/>
              <w:rPr>
                <w:b/>
                <w:sz w:val="28"/>
                <w:szCs w:val="24"/>
                <w:lang w:val="uk-UA"/>
              </w:rPr>
            </w:pPr>
            <w:r w:rsidRPr="00E27479">
              <w:rPr>
                <w:b/>
                <w:sz w:val="28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64351" w:rsidRPr="00E0161A" w:rsidRDefault="005F3141" w:rsidP="00064351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145</w:t>
            </w:r>
            <w:r w:rsidR="00064351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64351" w:rsidRPr="00E0161A" w:rsidRDefault="005F314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140</w:t>
            </w:r>
            <w:r w:rsidR="00064351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64351" w:rsidRPr="00E0161A" w:rsidRDefault="005F314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140</w:t>
            </w:r>
            <w:r w:rsidR="00064351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64351" w:rsidRPr="00E0161A" w:rsidRDefault="005F314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425</w:t>
            </w:r>
            <w:r w:rsidR="00064351" w:rsidRPr="00E0161A">
              <w:rPr>
                <w:color w:val="000000" w:themeColor="text1"/>
                <w:sz w:val="28"/>
                <w:szCs w:val="28"/>
                <w:lang w:val="uk-UA"/>
              </w:rPr>
              <w:t>,0</w:t>
            </w:r>
            <w:r w:rsidR="00064351"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  <w:tr w:rsidR="00064351" w:rsidRPr="00E27479" w:rsidTr="00082958">
        <w:tc>
          <w:tcPr>
            <w:tcW w:w="2986" w:type="dxa"/>
            <w:shd w:val="clear" w:color="auto" w:fill="auto"/>
            <w:vAlign w:val="center"/>
          </w:tcPr>
          <w:p w:rsidR="00064351" w:rsidRPr="00E27479" w:rsidRDefault="00064351" w:rsidP="00E0161A">
            <w:pPr>
              <w:spacing w:after="0" w:line="216" w:lineRule="auto"/>
              <w:jc w:val="center"/>
              <w:rPr>
                <w:b/>
                <w:sz w:val="28"/>
                <w:szCs w:val="24"/>
                <w:lang w:val="uk-UA"/>
              </w:rPr>
            </w:pPr>
            <w:r w:rsidRPr="00E27479">
              <w:rPr>
                <w:b/>
                <w:sz w:val="28"/>
                <w:szCs w:val="24"/>
                <w:lang w:val="uk-UA"/>
              </w:rPr>
              <w:t xml:space="preserve">управління </w:t>
            </w:r>
            <w:r>
              <w:rPr>
                <w:b/>
                <w:sz w:val="28"/>
                <w:szCs w:val="24"/>
                <w:lang w:val="uk-UA"/>
              </w:rPr>
              <w:t xml:space="preserve">культури </w:t>
            </w:r>
            <w:r w:rsidRPr="00E27479">
              <w:rPr>
                <w:b/>
                <w:sz w:val="28"/>
                <w:szCs w:val="24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064351" w:rsidRPr="00E0161A" w:rsidRDefault="0006435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00,0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18" w:type="dxa"/>
            <w:shd w:val="clear" w:color="auto" w:fill="auto"/>
            <w:vAlign w:val="center"/>
          </w:tcPr>
          <w:p w:rsidR="00064351" w:rsidRPr="00E0161A" w:rsidRDefault="0006435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00,0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439" w:type="dxa"/>
            <w:shd w:val="clear" w:color="auto" w:fill="auto"/>
            <w:vAlign w:val="center"/>
          </w:tcPr>
          <w:p w:rsidR="00064351" w:rsidRPr="00E0161A" w:rsidRDefault="0006435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1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00,0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  <w:tc>
          <w:tcPr>
            <w:tcW w:w="1606" w:type="dxa"/>
            <w:shd w:val="clear" w:color="auto" w:fill="auto"/>
            <w:vAlign w:val="center"/>
          </w:tcPr>
          <w:p w:rsidR="00064351" w:rsidRPr="00E0161A" w:rsidRDefault="00064351" w:rsidP="0042062F">
            <w:pPr>
              <w:spacing w:after="0" w:line="216" w:lineRule="auto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3</w:t>
            </w:r>
            <w:r w:rsidRPr="00E0161A">
              <w:rPr>
                <w:color w:val="000000" w:themeColor="text1"/>
                <w:sz w:val="28"/>
                <w:szCs w:val="28"/>
                <w:lang w:val="uk-UA"/>
              </w:rPr>
              <w:t>00,0</w:t>
            </w:r>
            <w:r>
              <w:rPr>
                <w:color w:val="000000" w:themeColor="text1"/>
                <w:sz w:val="28"/>
                <w:szCs w:val="28"/>
                <w:lang w:val="uk-UA"/>
              </w:rPr>
              <w:t>0</w:t>
            </w:r>
          </w:p>
        </w:tc>
      </w:tr>
    </w:tbl>
    <w:p w:rsidR="00FB4059" w:rsidRPr="00E27479" w:rsidRDefault="00FB4059" w:rsidP="00FB4059">
      <w:pPr>
        <w:spacing w:after="0" w:line="240" w:lineRule="auto"/>
        <w:jc w:val="both"/>
        <w:rPr>
          <w:i/>
          <w:sz w:val="28"/>
          <w:szCs w:val="28"/>
          <w:lang w:val="uk-UA"/>
        </w:rPr>
      </w:pPr>
    </w:p>
    <w:p w:rsidR="00FB4059" w:rsidRPr="00E27479" w:rsidRDefault="00FB4059" w:rsidP="00FB4059">
      <w:pPr>
        <w:spacing w:after="0" w:line="240" w:lineRule="auto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 xml:space="preserve">Секретар міської ради </w:t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  <w:t>Юрій КУШНІР</w:t>
      </w:r>
    </w:p>
    <w:p w:rsidR="00FB4059" w:rsidRPr="00E27479" w:rsidRDefault="00FB4059" w:rsidP="00FB4059">
      <w:pPr>
        <w:spacing w:after="0" w:line="240" w:lineRule="auto"/>
        <w:rPr>
          <w:b/>
          <w:sz w:val="28"/>
          <w:szCs w:val="28"/>
          <w:lang w:val="uk-UA"/>
        </w:rPr>
      </w:pPr>
    </w:p>
    <w:p w:rsidR="00FB4059" w:rsidRPr="00E27479" w:rsidRDefault="00CC78CD" w:rsidP="00FB4059">
      <w:pPr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Валерій Умбатов</w:t>
      </w:r>
    </w:p>
    <w:p w:rsidR="00FB4059" w:rsidRPr="00E27479" w:rsidRDefault="00FB4059" w:rsidP="00FB4059">
      <w:pPr>
        <w:spacing w:after="0" w:line="240" w:lineRule="auto"/>
        <w:ind w:firstLine="851"/>
        <w:jc w:val="both"/>
        <w:rPr>
          <w:i/>
          <w:sz w:val="28"/>
          <w:szCs w:val="28"/>
          <w:lang w:val="uk-UA"/>
        </w:rPr>
      </w:pPr>
    </w:p>
    <w:p w:rsidR="00FB4059" w:rsidRPr="00E27479" w:rsidRDefault="00FB4059" w:rsidP="00FB4059">
      <w:pPr>
        <w:spacing w:after="0" w:line="240" w:lineRule="auto"/>
        <w:ind w:firstLine="851"/>
        <w:jc w:val="both"/>
        <w:rPr>
          <w:i/>
          <w:sz w:val="28"/>
          <w:szCs w:val="28"/>
          <w:lang w:val="uk-UA"/>
        </w:rPr>
      </w:pPr>
    </w:p>
    <w:p w:rsidR="00FB4059" w:rsidRPr="00E27479" w:rsidRDefault="00FB4059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FB4059" w:rsidRPr="00E27479" w:rsidRDefault="00FB4059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FE1F0F" w:rsidRDefault="00FE1F0F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98214F" w:rsidRDefault="0098214F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98214F" w:rsidRDefault="0098214F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262972" w:rsidRPr="00E27479" w:rsidRDefault="00262972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p w:rsidR="00FB4059" w:rsidRPr="00E27479" w:rsidRDefault="00FB4059" w:rsidP="00FB4059">
      <w:pPr>
        <w:suppressAutoHyphens/>
        <w:spacing w:after="0" w:line="240" w:lineRule="auto"/>
        <w:rPr>
          <w:sz w:val="24"/>
          <w:szCs w:val="24"/>
          <w:lang w:val="uk-UA" w:eastAsia="ar-SA"/>
        </w:rPr>
      </w:pPr>
    </w:p>
    <w:tbl>
      <w:tblPr>
        <w:tblW w:w="5841" w:type="dxa"/>
        <w:tblInd w:w="3936" w:type="dxa"/>
        <w:tblLook w:val="00A0" w:firstRow="1" w:lastRow="0" w:firstColumn="1" w:lastColumn="0" w:noHBand="0" w:noVBand="0"/>
      </w:tblPr>
      <w:tblGrid>
        <w:gridCol w:w="5841"/>
      </w:tblGrid>
      <w:tr w:rsidR="00E27479" w:rsidRPr="00D07C57" w:rsidTr="000A53C6">
        <w:trPr>
          <w:trHeight w:val="443"/>
        </w:trPr>
        <w:tc>
          <w:tcPr>
            <w:tcW w:w="5841" w:type="dxa"/>
          </w:tcPr>
          <w:p w:rsidR="00FB4059" w:rsidRPr="007302E3" w:rsidRDefault="00FB4059" w:rsidP="005F3141">
            <w:pPr>
              <w:suppressAutoHyphens/>
              <w:spacing w:after="0" w:line="240" w:lineRule="auto"/>
              <w:jc w:val="both"/>
              <w:rPr>
                <w:lang w:val="uk-UA" w:eastAsia="ar-SA"/>
              </w:rPr>
            </w:pPr>
            <w:r w:rsidRPr="007302E3">
              <w:rPr>
                <w:lang w:val="uk-UA" w:eastAsia="ar-SA"/>
              </w:rPr>
              <w:lastRenderedPageBreak/>
              <w:t>Додаток 2 до Програми забезпечення правового супроводу діяльності Лозівської міської ради Харківської області та її виконавчих органів на 202</w:t>
            </w:r>
            <w:r w:rsidR="005F3141">
              <w:rPr>
                <w:lang w:val="uk-UA" w:eastAsia="ar-SA"/>
              </w:rPr>
              <w:t>6</w:t>
            </w:r>
            <w:r w:rsidRPr="007302E3">
              <w:rPr>
                <w:lang w:val="uk-UA" w:eastAsia="ar-SA"/>
              </w:rPr>
              <w:t>-202</w:t>
            </w:r>
            <w:r w:rsidR="005F3141">
              <w:rPr>
                <w:lang w:val="uk-UA" w:eastAsia="ar-SA"/>
              </w:rPr>
              <w:t>8</w:t>
            </w:r>
            <w:r w:rsidRPr="007302E3">
              <w:rPr>
                <w:lang w:val="uk-UA" w:eastAsia="ar-SA"/>
              </w:rPr>
              <w:t xml:space="preserve"> роки, затвердженої рішенням міської ради  від </w:t>
            </w:r>
            <w:r w:rsidR="005F3141">
              <w:rPr>
                <w:lang w:val="uk-UA" w:eastAsia="ar-SA"/>
              </w:rPr>
              <w:t>14.08.2025</w:t>
            </w:r>
            <w:r w:rsidR="00726157" w:rsidRPr="007302E3">
              <w:rPr>
                <w:lang w:val="uk-UA" w:eastAsia="ar-SA"/>
              </w:rPr>
              <w:t xml:space="preserve"> </w:t>
            </w:r>
            <w:r w:rsidR="007302E3">
              <w:rPr>
                <w:lang w:val="uk-UA" w:eastAsia="ar-SA"/>
              </w:rPr>
              <w:t xml:space="preserve">№ </w:t>
            </w:r>
            <w:r w:rsidR="00726157" w:rsidRPr="007302E3">
              <w:rPr>
                <w:lang w:val="uk-UA" w:eastAsia="ar-SA"/>
              </w:rPr>
              <w:t>2</w:t>
            </w:r>
            <w:r w:rsidR="005F3141">
              <w:rPr>
                <w:lang w:val="uk-UA" w:eastAsia="ar-SA"/>
              </w:rPr>
              <w:t>732</w:t>
            </w:r>
            <w:r w:rsidRPr="007302E3">
              <w:rPr>
                <w:lang w:val="uk-UA" w:eastAsia="ar-SA"/>
              </w:rPr>
              <w:t xml:space="preserve"> (в редакції рішення                        від </w:t>
            </w:r>
            <w:r w:rsidR="00C75098">
              <w:rPr>
                <w:lang w:val="uk-UA" w:eastAsia="ar-SA"/>
              </w:rPr>
              <w:t>14.05.2026</w:t>
            </w:r>
            <w:r w:rsidRPr="007302E3">
              <w:rPr>
                <w:lang w:val="uk-UA" w:eastAsia="ar-SA"/>
              </w:rPr>
              <w:t xml:space="preserve"> №</w:t>
            </w:r>
            <w:r w:rsidR="00C75098">
              <w:rPr>
                <w:lang w:val="uk-UA" w:eastAsia="ar-SA"/>
              </w:rPr>
              <w:t xml:space="preserve"> 3304</w:t>
            </w:r>
            <w:r w:rsidRPr="007302E3">
              <w:rPr>
                <w:lang w:val="uk-UA" w:eastAsia="ar-SA"/>
              </w:rPr>
              <w:t>)</w:t>
            </w:r>
          </w:p>
        </w:tc>
      </w:tr>
      <w:tr w:rsidR="00E27479" w:rsidRPr="00D07C57" w:rsidTr="000A53C6">
        <w:trPr>
          <w:trHeight w:val="443"/>
        </w:trPr>
        <w:tc>
          <w:tcPr>
            <w:tcW w:w="5841" w:type="dxa"/>
          </w:tcPr>
          <w:p w:rsidR="00FB4059" w:rsidRPr="00E27479" w:rsidRDefault="00FB4059" w:rsidP="00FB4059">
            <w:pPr>
              <w:suppressAutoHyphens/>
              <w:spacing w:after="0" w:line="240" w:lineRule="auto"/>
              <w:jc w:val="both"/>
              <w:rPr>
                <w:sz w:val="24"/>
                <w:szCs w:val="24"/>
                <w:lang w:val="uk-UA" w:eastAsia="ar-SA"/>
              </w:rPr>
            </w:pPr>
          </w:p>
        </w:tc>
      </w:tr>
    </w:tbl>
    <w:p w:rsidR="00FB4059" w:rsidRPr="00E27479" w:rsidRDefault="00FB4059" w:rsidP="00FB4059">
      <w:pPr>
        <w:spacing w:after="0" w:line="240" w:lineRule="auto"/>
        <w:jc w:val="center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>Напрями діяльності та заходи</w:t>
      </w:r>
    </w:p>
    <w:p w:rsidR="00FB4059" w:rsidRDefault="00FB4059" w:rsidP="00FB4059">
      <w:pPr>
        <w:spacing w:after="0" w:line="216" w:lineRule="auto"/>
        <w:jc w:val="center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>на виконання Програми забезпечення правового супроводу діяльності Лозівської міської ради Харківської області</w:t>
      </w:r>
      <w:r w:rsidRPr="00E27479">
        <w:rPr>
          <w:sz w:val="28"/>
          <w:szCs w:val="28"/>
          <w:lang w:val="uk-UA"/>
        </w:rPr>
        <w:t xml:space="preserve"> </w:t>
      </w:r>
      <w:r w:rsidR="003D17E2">
        <w:rPr>
          <w:b/>
          <w:sz w:val="28"/>
          <w:szCs w:val="28"/>
          <w:lang w:val="uk-UA"/>
        </w:rPr>
        <w:t>та її виконавчих органів на 202</w:t>
      </w:r>
      <w:r w:rsidR="005F3141">
        <w:rPr>
          <w:b/>
          <w:sz w:val="28"/>
          <w:szCs w:val="28"/>
          <w:lang w:val="uk-UA"/>
        </w:rPr>
        <w:t>6</w:t>
      </w:r>
      <w:r w:rsidR="003D17E2">
        <w:rPr>
          <w:b/>
          <w:sz w:val="28"/>
          <w:szCs w:val="28"/>
          <w:lang w:val="uk-UA"/>
        </w:rPr>
        <w:t>-202</w:t>
      </w:r>
      <w:r w:rsidR="005F3141">
        <w:rPr>
          <w:b/>
          <w:sz w:val="28"/>
          <w:szCs w:val="28"/>
          <w:lang w:val="uk-UA"/>
        </w:rPr>
        <w:t>8</w:t>
      </w:r>
      <w:r w:rsidRPr="00E27479">
        <w:rPr>
          <w:b/>
          <w:sz w:val="28"/>
          <w:szCs w:val="28"/>
          <w:lang w:val="uk-UA"/>
        </w:rPr>
        <w:t xml:space="preserve"> роки</w:t>
      </w:r>
    </w:p>
    <w:p w:rsidR="00E27479" w:rsidRPr="00E27479" w:rsidRDefault="00E27479" w:rsidP="00FB4059">
      <w:pPr>
        <w:spacing w:after="0" w:line="216" w:lineRule="auto"/>
        <w:jc w:val="center"/>
        <w:rPr>
          <w:b/>
          <w:sz w:val="28"/>
          <w:szCs w:val="28"/>
          <w:lang w:val="uk-UA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2412"/>
        <w:gridCol w:w="1347"/>
        <w:gridCol w:w="1080"/>
        <w:gridCol w:w="1260"/>
        <w:gridCol w:w="1080"/>
        <w:gridCol w:w="2793"/>
      </w:tblGrid>
      <w:tr w:rsidR="00E21536" w:rsidRPr="002D59FB" w:rsidTr="00E21536">
        <w:trPr>
          <w:trHeight w:val="1455"/>
        </w:trPr>
        <w:tc>
          <w:tcPr>
            <w:tcW w:w="468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№ з/п</w:t>
            </w:r>
          </w:p>
        </w:tc>
        <w:tc>
          <w:tcPr>
            <w:tcW w:w="2412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Заходи програми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Строк виконання заходу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Відповідальні виконавці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Орієнтовні обсяги фінансування (вартість), в тому числі за роками:</w:t>
            </w:r>
            <w:r w:rsidRPr="002D59FB">
              <w:rPr>
                <w:color w:val="000000"/>
                <w:sz w:val="16"/>
                <w:szCs w:val="16"/>
                <w:lang w:val="uk-UA"/>
              </w:rPr>
              <w:t xml:space="preserve"> (тис.грн.)</w:t>
            </w:r>
          </w:p>
        </w:tc>
        <w:tc>
          <w:tcPr>
            <w:tcW w:w="2793" w:type="dxa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Результативні показники</w:t>
            </w:r>
          </w:p>
        </w:tc>
      </w:tr>
      <w:tr w:rsidR="00E21536" w:rsidRPr="002D59FB" w:rsidTr="00E21536">
        <w:trPr>
          <w:trHeight w:val="912"/>
        </w:trPr>
        <w:tc>
          <w:tcPr>
            <w:tcW w:w="468" w:type="dxa"/>
            <w:vMerge w:val="restart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412" w:type="dxa"/>
            <w:vMerge w:val="restart"/>
            <w:shd w:val="clear" w:color="auto" w:fill="auto"/>
            <w:vAlign w:val="center"/>
          </w:tcPr>
          <w:p w:rsidR="00E21536" w:rsidRPr="002D59FB" w:rsidRDefault="00E21536" w:rsidP="00AB3728">
            <w:pPr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 xml:space="preserve">Забезпечення можливості захисту прав та інтересів </w:t>
            </w:r>
            <w:r>
              <w:rPr>
                <w:sz w:val="16"/>
                <w:szCs w:val="16"/>
                <w:lang w:val="uk-UA"/>
              </w:rPr>
              <w:t>У</w:t>
            </w:r>
            <w:r w:rsidRPr="002D59FB">
              <w:rPr>
                <w:sz w:val="16"/>
                <w:szCs w:val="16"/>
                <w:lang w:val="uk-UA"/>
              </w:rPr>
              <w:t>правління житлово-комунального господарства та будівництва міської ради в судах та інших органах з питань здійснення своїх повноважень</w:t>
            </w: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E215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1.Сплата судового збору.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Протягом року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color w:val="000000"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У</w:t>
            </w:r>
            <w:r w:rsidRPr="002D59FB">
              <w:rPr>
                <w:sz w:val="16"/>
                <w:szCs w:val="16"/>
                <w:lang w:val="uk-UA"/>
              </w:rPr>
              <w:t>правління житлово-комунального господарства та будівництва</w:t>
            </w:r>
            <w:r w:rsidRPr="002D59FB">
              <w:rPr>
                <w:color w:val="000000"/>
                <w:sz w:val="16"/>
                <w:szCs w:val="16"/>
                <w:lang w:val="uk-UA"/>
              </w:rPr>
              <w:t xml:space="preserve"> 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Лозівської міської ради Харківської області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6E6CFA" w:rsidRDefault="00E21536" w:rsidP="00E21536">
            <w:pPr>
              <w:spacing w:after="0"/>
              <w:jc w:val="center"/>
              <w:rPr>
                <w:bCs/>
                <w:sz w:val="16"/>
                <w:szCs w:val="16"/>
                <w:lang w:val="uk-UA"/>
              </w:rPr>
            </w:pPr>
            <w:r w:rsidRPr="006E6CFA">
              <w:rPr>
                <w:bCs/>
                <w:sz w:val="16"/>
                <w:szCs w:val="16"/>
                <w:lang w:val="uk-UA"/>
              </w:rPr>
              <w:t>2026 - 4</w:t>
            </w:r>
            <w:r>
              <w:rPr>
                <w:bCs/>
                <w:sz w:val="16"/>
                <w:szCs w:val="16"/>
                <w:lang w:val="uk-UA"/>
              </w:rPr>
              <w:t>5</w:t>
            </w:r>
            <w:r w:rsidRPr="006E6CFA">
              <w:rPr>
                <w:bCs/>
                <w:sz w:val="16"/>
                <w:szCs w:val="16"/>
                <w:lang w:val="uk-UA"/>
              </w:rPr>
              <w:t>,00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7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40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  <w:r>
              <w:rPr>
                <w:sz w:val="16"/>
                <w:szCs w:val="16"/>
                <w:lang w:val="uk-UA"/>
              </w:rPr>
              <w:t>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8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40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  <w:r>
              <w:rPr>
                <w:sz w:val="16"/>
                <w:szCs w:val="16"/>
                <w:lang w:val="uk-UA"/>
              </w:rPr>
              <w:t>0</w:t>
            </w:r>
          </w:p>
        </w:tc>
        <w:tc>
          <w:tcPr>
            <w:tcW w:w="2793" w:type="dxa"/>
            <w:vMerge w:val="restart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1. кількість поданих позовів;</w:t>
            </w:r>
          </w:p>
          <w:p w:rsidR="00E21536" w:rsidRPr="002D59FB" w:rsidRDefault="00E21536" w:rsidP="00E21536">
            <w:pPr>
              <w:spacing w:after="0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2. кількість судових засідань, в яких взято участь;</w:t>
            </w:r>
          </w:p>
          <w:p w:rsidR="00E21536" w:rsidRPr="002D59FB" w:rsidRDefault="00E21536" w:rsidP="00E21536">
            <w:pPr>
              <w:spacing w:after="0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3. кількість рішень які привели до додаткових надходжень в бюджет</w:t>
            </w:r>
          </w:p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21536" w:rsidRPr="002D59FB" w:rsidTr="00E21536">
        <w:trPr>
          <w:trHeight w:val="828"/>
        </w:trPr>
        <w:tc>
          <w:tcPr>
            <w:tcW w:w="468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E215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2.</w:t>
            </w:r>
            <w:r w:rsidRPr="002D59FB">
              <w:rPr>
                <w:sz w:val="16"/>
                <w:szCs w:val="16"/>
                <w:lang w:val="uk-UA"/>
              </w:rPr>
              <w:t>Матеріальні т</w:t>
            </w:r>
            <w:r>
              <w:rPr>
                <w:sz w:val="16"/>
                <w:szCs w:val="16"/>
                <w:lang w:val="uk-UA"/>
              </w:rPr>
              <w:t>а моральні збитки, інше.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6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7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8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21536" w:rsidRPr="002D59FB" w:rsidTr="00AB3728">
        <w:trPr>
          <w:trHeight w:val="675"/>
        </w:trPr>
        <w:tc>
          <w:tcPr>
            <w:tcW w:w="468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E215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3</w:t>
            </w:r>
            <w:r w:rsidRPr="002D59FB">
              <w:rPr>
                <w:sz w:val="16"/>
                <w:szCs w:val="16"/>
                <w:lang w:val="uk-UA"/>
              </w:rPr>
              <w:t>. Стягнення виконавчо</w:t>
            </w:r>
            <w:r>
              <w:rPr>
                <w:sz w:val="16"/>
                <w:szCs w:val="16"/>
                <w:lang w:val="uk-UA"/>
              </w:rPr>
              <w:t>го збору.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6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7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8</w:t>
            </w:r>
            <w:r w:rsidRPr="002D59FB">
              <w:rPr>
                <w:sz w:val="16"/>
                <w:szCs w:val="16"/>
                <w:lang w:val="uk-UA"/>
              </w:rPr>
              <w:t xml:space="preserve"> - 2</w:t>
            </w:r>
            <w:r>
              <w:rPr>
                <w:sz w:val="16"/>
                <w:szCs w:val="16"/>
                <w:lang w:val="uk-UA"/>
              </w:rPr>
              <w:t>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21536" w:rsidRPr="002D59FB" w:rsidTr="00E21536">
        <w:trPr>
          <w:trHeight w:val="993"/>
        </w:trPr>
        <w:tc>
          <w:tcPr>
            <w:tcW w:w="468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E21536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</w:t>
            </w:r>
            <w:r w:rsidRPr="002D59FB">
              <w:rPr>
                <w:sz w:val="16"/>
                <w:szCs w:val="16"/>
                <w:lang w:val="uk-UA"/>
              </w:rPr>
              <w:t>. Оплата юр</w:t>
            </w:r>
            <w:r>
              <w:rPr>
                <w:sz w:val="16"/>
                <w:szCs w:val="16"/>
                <w:lang w:val="uk-UA"/>
              </w:rPr>
              <w:t>идичних послуг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6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4</w:t>
            </w:r>
            <w:r w:rsidRPr="002D59FB">
              <w:rPr>
                <w:sz w:val="16"/>
                <w:szCs w:val="16"/>
                <w:lang w:val="uk-UA"/>
              </w:rPr>
              <w:t>0,0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</w:t>
            </w:r>
            <w:r>
              <w:rPr>
                <w:sz w:val="16"/>
                <w:szCs w:val="16"/>
                <w:lang w:val="uk-UA"/>
              </w:rPr>
              <w:t>27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4</w:t>
            </w:r>
            <w:r w:rsidRPr="002D59FB">
              <w:rPr>
                <w:sz w:val="16"/>
                <w:szCs w:val="16"/>
                <w:lang w:val="uk-UA"/>
              </w:rPr>
              <w:t>0,0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8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 xml:space="preserve">40,0 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E21536" w:rsidRPr="002D59FB" w:rsidTr="00AB3728">
        <w:trPr>
          <w:trHeight w:val="240"/>
        </w:trPr>
        <w:tc>
          <w:tcPr>
            <w:tcW w:w="468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2412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347" w:type="dxa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5</w:t>
            </w:r>
            <w:r w:rsidRPr="002D59FB">
              <w:rPr>
                <w:sz w:val="16"/>
                <w:szCs w:val="16"/>
                <w:lang w:val="uk-UA"/>
              </w:rPr>
              <w:t>. Витрати,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пов’язані з розглядом справи, передбачених ст.133 ЦПКУ, ст.</w:t>
            </w:r>
            <w:r>
              <w:rPr>
                <w:sz w:val="16"/>
                <w:szCs w:val="16"/>
                <w:lang w:val="uk-UA"/>
              </w:rPr>
              <w:t xml:space="preserve"> </w:t>
            </w:r>
            <w:r w:rsidRPr="002D59FB">
              <w:rPr>
                <w:sz w:val="16"/>
                <w:szCs w:val="16"/>
                <w:lang w:val="uk-UA"/>
              </w:rPr>
              <w:t>123 ГПКУ,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ст. 132 КАСУ</w:t>
            </w: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6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20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7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20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  <w:p w:rsidR="00E21536" w:rsidRPr="002D59FB" w:rsidRDefault="00E21536" w:rsidP="00E21536">
            <w:pPr>
              <w:spacing w:after="0"/>
              <w:jc w:val="center"/>
              <w:rPr>
                <w:sz w:val="16"/>
                <w:szCs w:val="16"/>
                <w:lang w:val="uk-UA"/>
              </w:rPr>
            </w:pPr>
            <w:r w:rsidRPr="002D59FB">
              <w:rPr>
                <w:sz w:val="16"/>
                <w:szCs w:val="16"/>
                <w:lang w:val="uk-UA"/>
              </w:rPr>
              <w:t>202</w:t>
            </w:r>
            <w:r>
              <w:rPr>
                <w:sz w:val="16"/>
                <w:szCs w:val="16"/>
                <w:lang w:val="uk-UA"/>
              </w:rPr>
              <w:t>8</w:t>
            </w:r>
            <w:r w:rsidRPr="002D59FB">
              <w:rPr>
                <w:sz w:val="16"/>
                <w:szCs w:val="16"/>
                <w:lang w:val="uk-UA"/>
              </w:rPr>
              <w:t xml:space="preserve"> - </w:t>
            </w:r>
            <w:r>
              <w:rPr>
                <w:sz w:val="16"/>
                <w:szCs w:val="16"/>
                <w:lang w:val="uk-UA"/>
              </w:rPr>
              <w:t>20</w:t>
            </w:r>
            <w:r w:rsidRPr="002D59FB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2793" w:type="dxa"/>
            <w:vMerge/>
            <w:shd w:val="clear" w:color="auto" w:fill="auto"/>
            <w:vAlign w:val="center"/>
          </w:tcPr>
          <w:p w:rsidR="00E21536" w:rsidRPr="002D59FB" w:rsidRDefault="00E21536" w:rsidP="00AB3728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</w:tbl>
    <w:p w:rsidR="00E21536" w:rsidRDefault="00E21536" w:rsidP="00E21536">
      <w:pPr>
        <w:ind w:left="-540"/>
        <w:rPr>
          <w:b/>
          <w:sz w:val="28"/>
          <w:szCs w:val="28"/>
          <w:lang w:val="uk-UA"/>
        </w:rPr>
      </w:pPr>
    </w:p>
    <w:p w:rsidR="00FB4059" w:rsidRPr="00E27479" w:rsidRDefault="00FB4059" w:rsidP="00FB4059">
      <w:pPr>
        <w:spacing w:after="0" w:line="216" w:lineRule="auto"/>
        <w:ind w:left="-540"/>
        <w:rPr>
          <w:b/>
          <w:sz w:val="28"/>
          <w:szCs w:val="28"/>
          <w:lang w:val="uk-UA"/>
        </w:rPr>
      </w:pPr>
    </w:p>
    <w:p w:rsidR="00FB4059" w:rsidRPr="00E27479" w:rsidRDefault="00FB4059" w:rsidP="00FB4059">
      <w:pPr>
        <w:spacing w:after="0" w:line="216" w:lineRule="auto"/>
        <w:ind w:left="-540"/>
        <w:rPr>
          <w:b/>
          <w:sz w:val="28"/>
          <w:szCs w:val="28"/>
          <w:lang w:val="uk-UA"/>
        </w:rPr>
      </w:pPr>
      <w:r w:rsidRPr="00E27479">
        <w:rPr>
          <w:b/>
          <w:sz w:val="28"/>
          <w:szCs w:val="28"/>
          <w:lang w:val="uk-UA"/>
        </w:rPr>
        <w:t xml:space="preserve">Секретар міської ради </w:t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ab/>
      </w:r>
      <w:r w:rsidR="00E27479">
        <w:rPr>
          <w:b/>
          <w:sz w:val="28"/>
          <w:szCs w:val="28"/>
          <w:lang w:val="uk-UA"/>
        </w:rPr>
        <w:tab/>
      </w:r>
      <w:r w:rsidRPr="00E27479">
        <w:rPr>
          <w:b/>
          <w:sz w:val="28"/>
          <w:szCs w:val="28"/>
          <w:lang w:val="uk-UA"/>
        </w:rPr>
        <w:t xml:space="preserve">             Юрій КУШНІР</w:t>
      </w:r>
    </w:p>
    <w:p w:rsidR="00FB4059" w:rsidRPr="00E27479" w:rsidRDefault="00FB4059" w:rsidP="00FB4059">
      <w:pPr>
        <w:spacing w:after="0" w:line="216" w:lineRule="auto"/>
        <w:ind w:left="-540"/>
        <w:rPr>
          <w:b/>
          <w:sz w:val="28"/>
          <w:szCs w:val="28"/>
          <w:lang w:val="uk-UA"/>
        </w:rPr>
      </w:pPr>
    </w:p>
    <w:p w:rsidR="00FB4059" w:rsidRPr="00E27479" w:rsidRDefault="00CC78CD" w:rsidP="00FB4059">
      <w:pPr>
        <w:spacing w:after="0" w:line="216" w:lineRule="auto"/>
        <w:ind w:left="-540"/>
        <w:rPr>
          <w:b/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Валерій Умбатов</w:t>
      </w:r>
      <w:bookmarkStart w:id="0" w:name="_GoBack"/>
      <w:bookmarkEnd w:id="0"/>
    </w:p>
    <w:p w:rsidR="000F490F" w:rsidRPr="00E27479" w:rsidRDefault="000F490F">
      <w:pPr>
        <w:spacing w:line="216" w:lineRule="auto"/>
        <w:jc w:val="both"/>
        <w:rPr>
          <w:lang w:val="uk-UA"/>
        </w:rPr>
      </w:pPr>
    </w:p>
    <w:sectPr w:rsidR="000F490F" w:rsidRPr="00E27479" w:rsidSect="00E27479">
      <w:pgSz w:w="11906" w:h="16838"/>
      <w:pgMar w:top="993" w:right="849" w:bottom="993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F57BC"/>
    <w:multiLevelType w:val="hybridMultilevel"/>
    <w:tmpl w:val="840C4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7127F"/>
    <w:multiLevelType w:val="multilevel"/>
    <w:tmpl w:val="1E8C467C"/>
    <w:lvl w:ilvl="0">
      <w:start w:val="1"/>
      <w:numFmt w:val="decimal"/>
      <w:lvlText w:val="%1."/>
      <w:lvlJc w:val="left"/>
      <w:pPr>
        <w:ind w:left="1320" w:hanging="1320"/>
      </w:p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103D24FF"/>
    <w:multiLevelType w:val="multilevel"/>
    <w:tmpl w:val="C68696EE"/>
    <w:lvl w:ilvl="0">
      <w:start w:val="1"/>
      <w:numFmt w:val="decimal"/>
      <w:lvlText w:val="%1."/>
      <w:lvlJc w:val="left"/>
      <w:pPr>
        <w:ind w:left="1320" w:hanging="1320"/>
      </w:pPr>
      <w:rPr>
        <w:b w:val="0"/>
      </w:rPr>
    </w:lvl>
    <w:lvl w:ilvl="1">
      <w:start w:val="1"/>
      <w:numFmt w:val="decimal"/>
      <w:lvlText w:val="%1.%2."/>
      <w:lvlJc w:val="left"/>
      <w:pPr>
        <w:ind w:left="2030" w:hanging="1320"/>
      </w:pPr>
    </w:lvl>
    <w:lvl w:ilvl="2">
      <w:start w:val="1"/>
      <w:numFmt w:val="decimal"/>
      <w:lvlText w:val="%1.%2.%3."/>
      <w:lvlJc w:val="left"/>
      <w:pPr>
        <w:ind w:left="2738" w:hanging="1320"/>
      </w:pPr>
    </w:lvl>
    <w:lvl w:ilvl="3">
      <w:start w:val="1"/>
      <w:numFmt w:val="decimal"/>
      <w:lvlText w:val="%1.%2.%3.%4."/>
      <w:lvlJc w:val="left"/>
      <w:pPr>
        <w:ind w:left="3447" w:hanging="1320"/>
      </w:pPr>
    </w:lvl>
    <w:lvl w:ilvl="4">
      <w:start w:val="1"/>
      <w:numFmt w:val="decimal"/>
      <w:lvlText w:val="%1.%2.%3.%4.%5."/>
      <w:lvlJc w:val="left"/>
      <w:pPr>
        <w:ind w:left="4156" w:hanging="132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3" w15:restartNumberingAfterBreak="0">
    <w:nsid w:val="29E56BA3"/>
    <w:multiLevelType w:val="hybridMultilevel"/>
    <w:tmpl w:val="2D6E523A"/>
    <w:lvl w:ilvl="0" w:tplc="FBB8724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D527992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3A066340">
      <w:numFmt w:val="bullet"/>
      <w:lvlText w:val=""/>
      <w:lvlJc w:val="left"/>
      <w:pPr>
        <w:ind w:left="2160" w:hanging="1800"/>
      </w:pPr>
    </w:lvl>
    <w:lvl w:ilvl="3" w:tplc="E3189636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3FC6F5C4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B26D28E">
      <w:numFmt w:val="bullet"/>
      <w:lvlText w:val=""/>
      <w:lvlJc w:val="left"/>
      <w:pPr>
        <w:ind w:left="4320" w:hanging="3960"/>
      </w:pPr>
    </w:lvl>
    <w:lvl w:ilvl="6" w:tplc="20DE62E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1ADE335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DFEA92E6">
      <w:numFmt w:val="bullet"/>
      <w:lvlText w:val=""/>
      <w:lvlJc w:val="left"/>
      <w:pPr>
        <w:ind w:left="6480" w:hanging="6120"/>
      </w:pPr>
    </w:lvl>
  </w:abstractNum>
  <w:abstractNum w:abstractNumId="4" w15:restartNumberingAfterBreak="0">
    <w:nsid w:val="33C11FEC"/>
    <w:multiLevelType w:val="multilevel"/>
    <w:tmpl w:val="C8723A9E"/>
    <w:lvl w:ilvl="0">
      <w:start w:val="1"/>
      <w:numFmt w:val="decimal"/>
      <w:lvlText w:val="%1."/>
      <w:lvlJc w:val="left"/>
      <w:pPr>
        <w:ind w:left="1725" w:hanging="660"/>
      </w:pPr>
    </w:lvl>
    <w:lvl w:ilvl="1">
      <w:start w:val="1"/>
      <w:numFmt w:val="decimal"/>
      <w:lvlText w:val="%1.%2"/>
      <w:lvlJc w:val="left"/>
      <w:pPr>
        <w:ind w:left="1173" w:hanging="465"/>
      </w:pPr>
    </w:lvl>
    <w:lvl w:ilvl="2">
      <w:start w:val="1"/>
      <w:numFmt w:val="decimal"/>
      <w:lvlText w:val="%1.%2.%3"/>
      <w:lvlJc w:val="left"/>
      <w:pPr>
        <w:ind w:left="1785" w:hanging="720"/>
      </w:pPr>
    </w:lvl>
    <w:lvl w:ilvl="3">
      <w:start w:val="1"/>
      <w:numFmt w:val="decimal"/>
      <w:lvlText w:val="%1.%2.%3.%4"/>
      <w:lvlJc w:val="left"/>
      <w:pPr>
        <w:ind w:left="2145" w:hanging="1080"/>
      </w:pPr>
    </w:lvl>
    <w:lvl w:ilvl="4">
      <w:start w:val="1"/>
      <w:numFmt w:val="decimal"/>
      <w:lvlText w:val="%1.%2.%3.%4.%5"/>
      <w:lvlJc w:val="left"/>
      <w:pPr>
        <w:ind w:left="2145" w:hanging="1080"/>
      </w:pPr>
    </w:lvl>
    <w:lvl w:ilvl="5">
      <w:start w:val="1"/>
      <w:numFmt w:val="decimal"/>
      <w:lvlText w:val="%1.%2.%3.%4.%5.%6"/>
      <w:lvlJc w:val="left"/>
      <w:pPr>
        <w:ind w:left="2505" w:hanging="1440"/>
      </w:pPr>
    </w:lvl>
    <w:lvl w:ilvl="6">
      <w:start w:val="1"/>
      <w:numFmt w:val="decimal"/>
      <w:lvlText w:val="%1.%2.%3.%4.%5.%6.%7"/>
      <w:lvlJc w:val="left"/>
      <w:pPr>
        <w:ind w:left="2505" w:hanging="1440"/>
      </w:pPr>
    </w:lvl>
    <w:lvl w:ilvl="7">
      <w:start w:val="1"/>
      <w:numFmt w:val="decimal"/>
      <w:lvlText w:val="%1.%2.%3.%4.%5.%6.%7.%8"/>
      <w:lvlJc w:val="left"/>
      <w:pPr>
        <w:ind w:left="2865" w:hanging="1800"/>
      </w:pPr>
    </w:lvl>
    <w:lvl w:ilvl="8">
      <w:start w:val="1"/>
      <w:numFmt w:val="decimal"/>
      <w:lvlText w:val="%1.%2.%3.%4.%5.%6.%7.%8.%9"/>
      <w:lvlJc w:val="left"/>
      <w:pPr>
        <w:ind w:left="3225" w:hanging="2160"/>
      </w:pPr>
    </w:lvl>
  </w:abstractNum>
  <w:abstractNum w:abstractNumId="5" w15:restartNumberingAfterBreak="0">
    <w:nsid w:val="3C4A1F43"/>
    <w:multiLevelType w:val="multilevel"/>
    <w:tmpl w:val="B3AA18F8"/>
    <w:lvl w:ilvl="0">
      <w:start w:val="1"/>
      <w:numFmt w:val="decimal"/>
      <w:lvlText w:val="%1."/>
      <w:lvlJc w:val="left"/>
      <w:pPr>
        <w:ind w:left="2030" w:hanging="132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2598" w:hanging="13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44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6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2" w:hanging="2160"/>
      </w:pPr>
      <w:rPr>
        <w:rFonts w:hint="default"/>
      </w:rPr>
    </w:lvl>
  </w:abstractNum>
  <w:abstractNum w:abstractNumId="6" w15:restartNumberingAfterBreak="0">
    <w:nsid w:val="4C2B44CB"/>
    <w:multiLevelType w:val="hybridMultilevel"/>
    <w:tmpl w:val="164481D4"/>
    <w:lvl w:ilvl="0" w:tplc="5840ED9C">
      <w:start w:val="4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7" w15:restartNumberingAfterBreak="0">
    <w:nsid w:val="65FD64E8"/>
    <w:multiLevelType w:val="hybridMultilevel"/>
    <w:tmpl w:val="39DC3AC0"/>
    <w:lvl w:ilvl="0" w:tplc="A7F4BE3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90F"/>
    <w:rsid w:val="0000705B"/>
    <w:rsid w:val="000416BC"/>
    <w:rsid w:val="0004429F"/>
    <w:rsid w:val="00044AA2"/>
    <w:rsid w:val="00055F6F"/>
    <w:rsid w:val="00064351"/>
    <w:rsid w:val="000A0010"/>
    <w:rsid w:val="000A7A62"/>
    <w:rsid w:val="000B17E3"/>
    <w:rsid w:val="000B64C6"/>
    <w:rsid w:val="000C471F"/>
    <w:rsid w:val="000D1DAC"/>
    <w:rsid w:val="000E2357"/>
    <w:rsid w:val="000F28B0"/>
    <w:rsid w:val="000F3402"/>
    <w:rsid w:val="000F490F"/>
    <w:rsid w:val="000F7999"/>
    <w:rsid w:val="0011165B"/>
    <w:rsid w:val="001138FB"/>
    <w:rsid w:val="00153FEA"/>
    <w:rsid w:val="0017671D"/>
    <w:rsid w:val="001814D1"/>
    <w:rsid w:val="001874F2"/>
    <w:rsid w:val="00194823"/>
    <w:rsid w:val="001A3D70"/>
    <w:rsid w:val="001C7EB0"/>
    <w:rsid w:val="001D69B0"/>
    <w:rsid w:val="0023735C"/>
    <w:rsid w:val="00240B8F"/>
    <w:rsid w:val="00241D03"/>
    <w:rsid w:val="00262972"/>
    <w:rsid w:val="002B6E98"/>
    <w:rsid w:val="002B7362"/>
    <w:rsid w:val="002D7E7E"/>
    <w:rsid w:val="002E7ABD"/>
    <w:rsid w:val="00314377"/>
    <w:rsid w:val="00320F1E"/>
    <w:rsid w:val="003268FE"/>
    <w:rsid w:val="003345E8"/>
    <w:rsid w:val="003603A2"/>
    <w:rsid w:val="003657E8"/>
    <w:rsid w:val="0038398E"/>
    <w:rsid w:val="003A3E7F"/>
    <w:rsid w:val="003B27A4"/>
    <w:rsid w:val="003D17E2"/>
    <w:rsid w:val="003D21EB"/>
    <w:rsid w:val="003D4DD7"/>
    <w:rsid w:val="003F0203"/>
    <w:rsid w:val="00405129"/>
    <w:rsid w:val="004135CF"/>
    <w:rsid w:val="0042412E"/>
    <w:rsid w:val="004332AD"/>
    <w:rsid w:val="0044526F"/>
    <w:rsid w:val="00485D12"/>
    <w:rsid w:val="00496AD5"/>
    <w:rsid w:val="004B7792"/>
    <w:rsid w:val="004D2F37"/>
    <w:rsid w:val="004D5C83"/>
    <w:rsid w:val="00521BBA"/>
    <w:rsid w:val="005778FF"/>
    <w:rsid w:val="005B5C7D"/>
    <w:rsid w:val="005C7F85"/>
    <w:rsid w:val="005D32B0"/>
    <w:rsid w:val="005F018C"/>
    <w:rsid w:val="005F3141"/>
    <w:rsid w:val="00600D44"/>
    <w:rsid w:val="006349F9"/>
    <w:rsid w:val="00635D98"/>
    <w:rsid w:val="00694432"/>
    <w:rsid w:val="006A416B"/>
    <w:rsid w:val="006D718F"/>
    <w:rsid w:val="00726157"/>
    <w:rsid w:val="007302E3"/>
    <w:rsid w:val="00751891"/>
    <w:rsid w:val="00772593"/>
    <w:rsid w:val="00781D2D"/>
    <w:rsid w:val="007B0734"/>
    <w:rsid w:val="007C16A5"/>
    <w:rsid w:val="00813620"/>
    <w:rsid w:val="00827685"/>
    <w:rsid w:val="008A73B1"/>
    <w:rsid w:val="008C1585"/>
    <w:rsid w:val="008D76BC"/>
    <w:rsid w:val="00901B2A"/>
    <w:rsid w:val="009261B2"/>
    <w:rsid w:val="00935F84"/>
    <w:rsid w:val="00950BB6"/>
    <w:rsid w:val="009638B0"/>
    <w:rsid w:val="0098082F"/>
    <w:rsid w:val="00981CC5"/>
    <w:rsid w:val="0098214F"/>
    <w:rsid w:val="00992C89"/>
    <w:rsid w:val="009D4687"/>
    <w:rsid w:val="009F1BA4"/>
    <w:rsid w:val="00A12835"/>
    <w:rsid w:val="00A641BA"/>
    <w:rsid w:val="00A768B8"/>
    <w:rsid w:val="00A94CED"/>
    <w:rsid w:val="00AA7F65"/>
    <w:rsid w:val="00AB7B2C"/>
    <w:rsid w:val="00AB7C40"/>
    <w:rsid w:val="00AE0DE1"/>
    <w:rsid w:val="00AF5E8E"/>
    <w:rsid w:val="00B05A54"/>
    <w:rsid w:val="00B2010E"/>
    <w:rsid w:val="00B245C1"/>
    <w:rsid w:val="00B420E6"/>
    <w:rsid w:val="00BA7657"/>
    <w:rsid w:val="00BB16F4"/>
    <w:rsid w:val="00BB6F38"/>
    <w:rsid w:val="00BD2602"/>
    <w:rsid w:val="00C048A2"/>
    <w:rsid w:val="00C07227"/>
    <w:rsid w:val="00C145C7"/>
    <w:rsid w:val="00C14667"/>
    <w:rsid w:val="00C1797B"/>
    <w:rsid w:val="00C31DAE"/>
    <w:rsid w:val="00C36667"/>
    <w:rsid w:val="00C64EDF"/>
    <w:rsid w:val="00C75098"/>
    <w:rsid w:val="00C834FE"/>
    <w:rsid w:val="00C926D3"/>
    <w:rsid w:val="00C95C0F"/>
    <w:rsid w:val="00CB0880"/>
    <w:rsid w:val="00CB0AC4"/>
    <w:rsid w:val="00CC5E46"/>
    <w:rsid w:val="00CC78CD"/>
    <w:rsid w:val="00CD63EC"/>
    <w:rsid w:val="00CF6616"/>
    <w:rsid w:val="00D06883"/>
    <w:rsid w:val="00D07C57"/>
    <w:rsid w:val="00D23CD0"/>
    <w:rsid w:val="00D3459E"/>
    <w:rsid w:val="00D46B32"/>
    <w:rsid w:val="00D547DB"/>
    <w:rsid w:val="00D84179"/>
    <w:rsid w:val="00DB11C4"/>
    <w:rsid w:val="00DC15CA"/>
    <w:rsid w:val="00DC4DD0"/>
    <w:rsid w:val="00DE65ED"/>
    <w:rsid w:val="00E0161A"/>
    <w:rsid w:val="00E1769C"/>
    <w:rsid w:val="00E21536"/>
    <w:rsid w:val="00E27479"/>
    <w:rsid w:val="00E32C37"/>
    <w:rsid w:val="00E43BFA"/>
    <w:rsid w:val="00E43F9D"/>
    <w:rsid w:val="00E56878"/>
    <w:rsid w:val="00E87109"/>
    <w:rsid w:val="00E91F34"/>
    <w:rsid w:val="00EE2F34"/>
    <w:rsid w:val="00EF1A69"/>
    <w:rsid w:val="00F1040C"/>
    <w:rsid w:val="00F16A4A"/>
    <w:rsid w:val="00F335FC"/>
    <w:rsid w:val="00F40A90"/>
    <w:rsid w:val="00F64D24"/>
    <w:rsid w:val="00FA012A"/>
    <w:rsid w:val="00FB4059"/>
    <w:rsid w:val="00FC0267"/>
    <w:rsid w:val="00FC51F8"/>
    <w:rsid w:val="00FC7EFF"/>
    <w:rsid w:val="00FD09D3"/>
    <w:rsid w:val="00FE1761"/>
    <w:rsid w:val="00FE1F0F"/>
    <w:rsid w:val="00FF393C"/>
    <w:rsid w:val="00FF7B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4F279"/>
  <w15:docId w15:val="{CBCF84CF-D8C8-4F36-94E6-7D3B2784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paragraph" w:styleId="4">
    <w:name w:val="heading 4"/>
    <w:basedOn w:val="a"/>
    <w:qFormat/>
    <w:pPr>
      <w:spacing w:before="240" w:after="60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qFormat/>
  </w:style>
  <w:style w:type="paragraph" w:styleId="a3">
    <w:name w:val="Balloon Text"/>
    <w:basedOn w:val="a"/>
    <w:qFormat/>
    <w:rPr>
      <w:rFonts w:ascii="Tahoma" w:hAnsi="Tahoma"/>
      <w:sz w:val="16"/>
      <w:szCs w:val="16"/>
    </w:rPr>
  </w:style>
  <w:style w:type="table" w:styleId="a4">
    <w:name w:val="Table Grid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qFormat/>
  </w:style>
  <w:style w:type="character" w:customStyle="1" w:styleId="a6">
    <w:name w:val="Верхний колонтитул Знак"/>
    <w:qFormat/>
    <w:rPr>
      <w:sz w:val="24"/>
      <w:szCs w:val="24"/>
    </w:rPr>
  </w:style>
  <w:style w:type="paragraph" w:styleId="a7">
    <w:name w:val="footer"/>
    <w:basedOn w:val="a"/>
    <w:qFormat/>
  </w:style>
  <w:style w:type="character" w:customStyle="1" w:styleId="a8">
    <w:name w:val="Нижний колонтитул Знак"/>
    <w:qFormat/>
    <w:rPr>
      <w:sz w:val="24"/>
      <w:szCs w:val="24"/>
    </w:rPr>
  </w:style>
  <w:style w:type="character" w:customStyle="1" w:styleId="10">
    <w:name w:val="Заголовок 1 Знак"/>
    <w:qFormat/>
    <w:rPr>
      <w:sz w:val="32"/>
      <w:szCs w:val="24"/>
    </w:rPr>
  </w:style>
  <w:style w:type="character" w:customStyle="1" w:styleId="40">
    <w:name w:val="Заголовок 4 Знак"/>
    <w:qFormat/>
    <w:rPr>
      <w:b/>
      <w:sz w:val="28"/>
      <w:szCs w:val="28"/>
    </w:rPr>
  </w:style>
  <w:style w:type="paragraph" w:styleId="a9">
    <w:name w:val="Title"/>
    <w:basedOn w:val="a"/>
    <w:pPr>
      <w:spacing w:after="300"/>
    </w:pPr>
    <w:rPr>
      <w:color w:val="17365D"/>
      <w:sz w:val="52"/>
    </w:rPr>
  </w:style>
  <w:style w:type="paragraph" w:styleId="aa">
    <w:name w:val="Subtitle"/>
    <w:basedOn w:val="a"/>
    <w:rPr>
      <w:i/>
      <w:color w:val="4F81BD"/>
      <w:sz w:val="24"/>
    </w:rPr>
  </w:style>
  <w:style w:type="character" w:customStyle="1" w:styleId="6">
    <w:name w:val="Основной текст (6)_"/>
    <w:link w:val="60"/>
    <w:rsid w:val="00485D12"/>
    <w:rPr>
      <w:shd w:val="clear" w:color="auto" w:fill="FFFFFF"/>
    </w:rPr>
  </w:style>
  <w:style w:type="paragraph" w:customStyle="1" w:styleId="60">
    <w:name w:val="Основной текст (6)"/>
    <w:basedOn w:val="a"/>
    <w:link w:val="6"/>
    <w:rsid w:val="00485D12"/>
    <w:pPr>
      <w:widowControl w:val="0"/>
      <w:shd w:val="clear" w:color="auto" w:fill="FFFFFF"/>
      <w:spacing w:before="660" w:after="0" w:line="264" w:lineRule="exact"/>
    </w:pPr>
  </w:style>
  <w:style w:type="paragraph" w:styleId="ab">
    <w:name w:val="Normal (Web)"/>
    <w:basedOn w:val="a"/>
    <w:uiPriority w:val="99"/>
    <w:unhideWhenUsed/>
    <w:rsid w:val="000E2357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0E2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74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132A5-8903-4031-A8FF-5A8DB8B6B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Kab-14-2</cp:lastModifiedBy>
  <cp:revision>13</cp:revision>
  <cp:lastPrinted>2026-05-04T13:56:00Z</cp:lastPrinted>
  <dcterms:created xsi:type="dcterms:W3CDTF">2026-05-04T13:26:00Z</dcterms:created>
  <dcterms:modified xsi:type="dcterms:W3CDTF">2026-05-14T10:07:00Z</dcterms:modified>
</cp:coreProperties>
</file>