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9AEA6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06DFF94" w14:textId="77777777" w:rsidR="00E47D6E" w:rsidRPr="00F35F2F" w:rsidRDefault="00E47D6E" w:rsidP="00E47D6E">
      <w:pPr>
        <w:keepNext/>
        <w:ind w:firstLine="5103"/>
        <w:outlineLvl w:val="0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ЗАТВЕРДЖЕНО</w:t>
      </w:r>
    </w:p>
    <w:p w14:paraId="46F2B279" w14:textId="6FBA7A80" w:rsidR="00E47D6E" w:rsidRPr="00F35F2F" w:rsidRDefault="00E47D6E" w:rsidP="00E47D6E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рішенням міської ради </w:t>
      </w:r>
      <w:r w:rsidRPr="00F35F2F">
        <w:rPr>
          <w:sz w:val="28"/>
          <w:lang w:val="uk-UA"/>
        </w:rPr>
        <w:br/>
      </w:r>
      <w:r w:rsidRPr="00F35F2F">
        <w:rPr>
          <w:color w:val="000000"/>
          <w:sz w:val="28"/>
          <w:lang w:val="uk-UA"/>
        </w:rPr>
        <w:t xml:space="preserve">від </w:t>
      </w:r>
      <w:r w:rsidR="007F717A">
        <w:rPr>
          <w:color w:val="000000"/>
          <w:sz w:val="28"/>
          <w:lang w:val="uk-UA"/>
        </w:rPr>
        <w:t xml:space="preserve">14.05.2026 </w:t>
      </w:r>
      <w:r w:rsidRPr="00F35F2F">
        <w:rPr>
          <w:color w:val="000000"/>
          <w:sz w:val="28"/>
          <w:lang w:val="uk-UA"/>
        </w:rPr>
        <w:t>№</w:t>
      </w:r>
      <w:r w:rsidR="007F717A">
        <w:rPr>
          <w:color w:val="000000"/>
          <w:sz w:val="28"/>
          <w:lang w:val="uk-UA"/>
        </w:rPr>
        <w:t xml:space="preserve"> 3291</w:t>
      </w:r>
    </w:p>
    <w:p w14:paraId="67B5A066" w14:textId="77777777" w:rsidR="00E47D6E" w:rsidRPr="00F35F2F" w:rsidRDefault="00E47D6E" w:rsidP="00E47D6E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>Лозівський міський голова</w:t>
      </w:r>
    </w:p>
    <w:p w14:paraId="3DD75E18" w14:textId="77777777" w:rsidR="00E47D6E" w:rsidRPr="00F35F2F" w:rsidRDefault="00E47D6E" w:rsidP="00E47D6E">
      <w:pPr>
        <w:ind w:left="5103"/>
        <w:rPr>
          <w:sz w:val="28"/>
          <w:lang w:val="uk-UA"/>
        </w:rPr>
      </w:pPr>
    </w:p>
    <w:p w14:paraId="0A418DEC" w14:textId="77777777" w:rsidR="00E47D6E" w:rsidRPr="00F35F2F" w:rsidRDefault="00E47D6E" w:rsidP="00E47D6E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_________ </w:t>
      </w:r>
      <w:r w:rsidRPr="00E47D6E">
        <w:rPr>
          <w:b/>
          <w:bCs/>
          <w:sz w:val="28"/>
          <w:lang w:val="uk-UA"/>
        </w:rPr>
        <w:t>Сергій ЗЕЛЕНСЬКИЙ</w:t>
      </w:r>
    </w:p>
    <w:p w14:paraId="0FEE49FD" w14:textId="77777777" w:rsidR="00E47D6E" w:rsidRPr="00F35F2F" w:rsidRDefault="00E47D6E" w:rsidP="00E47D6E">
      <w:pPr>
        <w:ind w:firstLine="5580"/>
        <w:rPr>
          <w:b/>
          <w:sz w:val="28"/>
          <w:lang w:val="uk-UA"/>
        </w:rPr>
      </w:pPr>
    </w:p>
    <w:p w14:paraId="43992BAD" w14:textId="77777777" w:rsidR="00E47D6E" w:rsidRPr="00F35F2F" w:rsidRDefault="00E47D6E" w:rsidP="00E47D6E">
      <w:pPr>
        <w:ind w:firstLine="5103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ПОГОДЖУЮ</w:t>
      </w:r>
    </w:p>
    <w:p w14:paraId="662D7199" w14:textId="77777777" w:rsidR="00E47D6E" w:rsidRPr="00F35F2F" w:rsidRDefault="00E47D6E" w:rsidP="00E47D6E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Начальник Управління освіти,             </w:t>
      </w:r>
    </w:p>
    <w:p w14:paraId="786BEE0B" w14:textId="77777777" w:rsidR="00E47D6E" w:rsidRPr="00F35F2F" w:rsidRDefault="00E47D6E" w:rsidP="00E47D6E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молоді та спорту </w:t>
      </w:r>
      <w:proofErr w:type="spellStart"/>
      <w:r w:rsidRPr="00F35F2F">
        <w:rPr>
          <w:sz w:val="28"/>
          <w:lang w:val="uk-UA"/>
        </w:rPr>
        <w:t>Лозівської</w:t>
      </w:r>
      <w:proofErr w:type="spellEnd"/>
      <w:r w:rsidRPr="00F35F2F">
        <w:rPr>
          <w:sz w:val="28"/>
          <w:lang w:val="uk-UA"/>
        </w:rPr>
        <w:t xml:space="preserve"> </w:t>
      </w:r>
    </w:p>
    <w:p w14:paraId="5F9818AD" w14:textId="77777777" w:rsidR="00E47D6E" w:rsidRPr="00F35F2F" w:rsidRDefault="00E47D6E" w:rsidP="00E47D6E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>міської ради Харківської області</w:t>
      </w:r>
    </w:p>
    <w:p w14:paraId="68F78846" w14:textId="66BBF038" w:rsidR="00E47D6E" w:rsidRPr="00F35F2F" w:rsidRDefault="00E47D6E" w:rsidP="00E47D6E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 xml:space="preserve">  </w:t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>_________</w:t>
      </w:r>
      <w:r w:rsidRPr="00E47D6E">
        <w:rPr>
          <w:b/>
          <w:bCs/>
          <w:sz w:val="28"/>
          <w:lang w:val="uk-UA"/>
        </w:rPr>
        <w:t>Вікторія УРВАНЦЕВА</w:t>
      </w:r>
    </w:p>
    <w:p w14:paraId="7B33E70D" w14:textId="77777777" w:rsidR="00E47D6E" w:rsidRPr="00F35F2F" w:rsidRDefault="00E47D6E" w:rsidP="00E47D6E">
      <w:pPr>
        <w:ind w:left="5103" w:firstLine="3686"/>
        <w:rPr>
          <w:sz w:val="28"/>
          <w:lang w:val="uk-UA"/>
        </w:rPr>
      </w:pPr>
      <w:r w:rsidRPr="00F35F2F">
        <w:rPr>
          <w:sz w:val="28"/>
          <w:lang w:val="uk-UA"/>
        </w:rPr>
        <w:t xml:space="preserve">      </w:t>
      </w:r>
    </w:p>
    <w:p w14:paraId="1133E712" w14:textId="77777777" w:rsidR="00E47D6E" w:rsidRPr="00F35F2F" w:rsidRDefault="00E47D6E" w:rsidP="00E47D6E">
      <w:pPr>
        <w:ind w:left="5103" w:firstLine="3686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F344F12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4CA1B7C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88D5BDC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209CB69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CCD2F5E" w14:textId="77777777" w:rsidR="00E47D6E" w:rsidRPr="00D76D92" w:rsidRDefault="00E47D6E" w:rsidP="00E47D6E">
      <w:pPr>
        <w:jc w:val="center"/>
        <w:rPr>
          <w:sz w:val="32"/>
          <w:szCs w:val="32"/>
          <w:lang w:val="uk-UA"/>
        </w:rPr>
      </w:pPr>
      <w:r w:rsidRPr="00D76D92">
        <w:rPr>
          <w:b/>
          <w:bCs/>
          <w:color w:val="000000"/>
          <w:sz w:val="44"/>
          <w:szCs w:val="44"/>
          <w:lang w:val="uk-UA"/>
        </w:rPr>
        <w:t>ПОЛОЖЕННЯ</w:t>
      </w:r>
    </w:p>
    <w:p w14:paraId="169F1A25" w14:textId="5E702AD9" w:rsidR="00E47D6E" w:rsidRPr="00F35F2F" w:rsidRDefault="00E47D6E" w:rsidP="00E47D6E">
      <w:pPr>
        <w:jc w:val="center"/>
        <w:rPr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 xml:space="preserve">про </w:t>
      </w:r>
      <w:proofErr w:type="spellStart"/>
      <w:r w:rsidRPr="00E47D6E">
        <w:rPr>
          <w:b/>
          <w:bCs/>
          <w:color w:val="000000"/>
          <w:sz w:val="36"/>
          <w:szCs w:val="36"/>
          <w:lang w:val="uk-UA"/>
        </w:rPr>
        <w:t>Шатівськ</w:t>
      </w:r>
      <w:r>
        <w:rPr>
          <w:b/>
          <w:bCs/>
          <w:color w:val="000000"/>
          <w:sz w:val="36"/>
          <w:szCs w:val="36"/>
          <w:lang w:val="uk-UA"/>
        </w:rPr>
        <w:t>у</w:t>
      </w:r>
      <w:proofErr w:type="spellEnd"/>
      <w:r w:rsidRPr="00E47D6E">
        <w:rPr>
          <w:b/>
          <w:bCs/>
          <w:color w:val="000000"/>
          <w:sz w:val="36"/>
          <w:szCs w:val="36"/>
          <w:lang w:val="uk-UA"/>
        </w:rPr>
        <w:t xml:space="preserve"> філі</w:t>
      </w:r>
      <w:r>
        <w:rPr>
          <w:b/>
          <w:bCs/>
          <w:color w:val="000000"/>
          <w:sz w:val="36"/>
          <w:szCs w:val="36"/>
          <w:lang w:val="uk-UA"/>
        </w:rPr>
        <w:t>ю</w:t>
      </w:r>
      <w:r w:rsidRPr="00E47D6E">
        <w:rPr>
          <w:b/>
          <w:bCs/>
          <w:color w:val="000000"/>
          <w:sz w:val="36"/>
          <w:szCs w:val="36"/>
          <w:lang w:val="uk-UA"/>
        </w:rPr>
        <w:t xml:space="preserve"> Комунального закладу «Садовський ліцей» </w:t>
      </w:r>
      <w:proofErr w:type="spellStart"/>
      <w:r w:rsidRPr="00E47D6E">
        <w:rPr>
          <w:b/>
          <w:bCs/>
          <w:color w:val="000000"/>
          <w:sz w:val="36"/>
          <w:szCs w:val="36"/>
          <w:lang w:val="uk-UA"/>
        </w:rPr>
        <w:t>Лозівської</w:t>
      </w:r>
      <w:proofErr w:type="spellEnd"/>
      <w:r w:rsidRPr="00E47D6E">
        <w:rPr>
          <w:b/>
          <w:bCs/>
          <w:color w:val="000000"/>
          <w:sz w:val="36"/>
          <w:szCs w:val="36"/>
          <w:lang w:val="uk-UA"/>
        </w:rPr>
        <w:t xml:space="preserve"> міської ради Харківської області</w:t>
      </w:r>
    </w:p>
    <w:p w14:paraId="70BAAD9E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4A37EBC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F41C158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8A33F03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9B51B1A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3DD7316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194E722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87402E0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59F5193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C09342B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8231F34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670CF9A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0D92C40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6835CE7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88FF8F7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64ED6B3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98F68FF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DBBBB8D" w14:textId="77777777" w:rsid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61703EA" w14:textId="77777777" w:rsid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BFDECDE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774D7B8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88463DD" w14:textId="77777777" w:rsid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202</w:t>
      </w:r>
      <w:r>
        <w:rPr>
          <w:b/>
          <w:bCs/>
          <w:color w:val="000000"/>
          <w:sz w:val="28"/>
          <w:szCs w:val="28"/>
          <w:lang w:val="uk-UA"/>
        </w:rPr>
        <w:t>6</w:t>
      </w:r>
    </w:p>
    <w:p w14:paraId="09F81411" w14:textId="77777777" w:rsidR="00E47D6E" w:rsidRPr="003768AB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D26908B" w14:textId="77777777" w:rsidR="00E47D6E" w:rsidRPr="00F35F2F" w:rsidRDefault="00E47D6E" w:rsidP="00E47D6E">
      <w:pPr>
        <w:rPr>
          <w:b/>
          <w:sz w:val="28"/>
          <w:szCs w:val="28"/>
          <w:lang w:val="uk-UA"/>
        </w:rPr>
      </w:pPr>
    </w:p>
    <w:p w14:paraId="1B83D919" w14:textId="77777777" w:rsidR="00E47D6E" w:rsidRPr="00F35F2F" w:rsidRDefault="00E47D6E" w:rsidP="00E47D6E">
      <w:pPr>
        <w:ind w:left="360"/>
        <w:jc w:val="center"/>
        <w:rPr>
          <w:b/>
          <w:bCs/>
          <w:sz w:val="28"/>
          <w:lang w:val="uk-UA"/>
        </w:rPr>
      </w:pPr>
      <w:bookmarkStart w:id="0" w:name="_Hlk227740702"/>
      <w:r w:rsidRPr="00F35F2F">
        <w:rPr>
          <w:b/>
          <w:sz w:val="28"/>
          <w:lang w:val="uk-UA"/>
        </w:rPr>
        <w:lastRenderedPageBreak/>
        <w:t xml:space="preserve">РОЗДІЛ </w:t>
      </w:r>
      <w:r w:rsidRPr="00F35F2F">
        <w:rPr>
          <w:b/>
          <w:bCs/>
          <w:sz w:val="28"/>
          <w:lang w:val="uk-UA"/>
        </w:rPr>
        <w:t>І</w:t>
      </w:r>
    </w:p>
    <w:bookmarkEnd w:id="0"/>
    <w:p w14:paraId="2C2C5B31" w14:textId="77777777" w:rsidR="00E47D6E" w:rsidRPr="00F35F2F" w:rsidRDefault="00E47D6E" w:rsidP="00E47D6E">
      <w:pPr>
        <w:ind w:left="360"/>
        <w:jc w:val="center"/>
        <w:rPr>
          <w:b/>
          <w:bCs/>
          <w:sz w:val="28"/>
          <w:lang w:val="uk-UA"/>
        </w:rPr>
      </w:pPr>
      <w:r w:rsidRPr="00F35F2F">
        <w:rPr>
          <w:b/>
          <w:bCs/>
          <w:sz w:val="28"/>
          <w:lang w:val="uk-UA"/>
        </w:rPr>
        <w:t>ЗАГАЛЬНІ ПОЛОЖЕННЯ</w:t>
      </w:r>
    </w:p>
    <w:p w14:paraId="3CB328BD" w14:textId="77777777" w:rsidR="00E47D6E" w:rsidRPr="00F35F2F" w:rsidRDefault="00E47D6E" w:rsidP="00E47D6E">
      <w:pPr>
        <w:ind w:left="360"/>
        <w:rPr>
          <w:b/>
          <w:bCs/>
          <w:sz w:val="28"/>
          <w:u w:val="single"/>
          <w:lang w:val="uk-UA"/>
        </w:rPr>
      </w:pPr>
    </w:p>
    <w:p w14:paraId="402EAE81" w14:textId="45FD3F45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lang w:val="uk-UA"/>
        </w:rPr>
        <w:t xml:space="preserve">1.1. </w:t>
      </w:r>
      <w:proofErr w:type="spellStart"/>
      <w:r w:rsidRPr="00E47D6E">
        <w:rPr>
          <w:sz w:val="28"/>
          <w:szCs w:val="28"/>
          <w:lang w:val="uk-UA"/>
        </w:rPr>
        <w:t>Шатівсь</w:t>
      </w:r>
      <w:r>
        <w:rPr>
          <w:sz w:val="28"/>
          <w:szCs w:val="28"/>
          <w:lang w:val="uk-UA"/>
        </w:rPr>
        <w:t>ка</w:t>
      </w:r>
      <w:proofErr w:type="spellEnd"/>
      <w:r w:rsidRPr="00E47D6E">
        <w:rPr>
          <w:sz w:val="28"/>
          <w:szCs w:val="28"/>
          <w:lang w:val="uk-UA"/>
        </w:rPr>
        <w:t xml:space="preserve"> філі</w:t>
      </w:r>
      <w:r>
        <w:rPr>
          <w:sz w:val="28"/>
          <w:szCs w:val="28"/>
          <w:lang w:val="uk-UA"/>
        </w:rPr>
        <w:t>я</w:t>
      </w:r>
      <w:r w:rsidRPr="00E47D6E">
        <w:rPr>
          <w:sz w:val="28"/>
          <w:szCs w:val="28"/>
          <w:lang w:val="uk-UA"/>
        </w:rPr>
        <w:t xml:space="preserve"> Комунального закладу «Садовський ліцей» </w:t>
      </w:r>
      <w:proofErr w:type="spellStart"/>
      <w:r w:rsidRPr="00E47D6E">
        <w:rPr>
          <w:sz w:val="28"/>
          <w:szCs w:val="28"/>
          <w:lang w:val="uk-UA"/>
        </w:rPr>
        <w:t>Лозівської</w:t>
      </w:r>
      <w:proofErr w:type="spellEnd"/>
      <w:r w:rsidRPr="00E47D6E">
        <w:rPr>
          <w:sz w:val="28"/>
          <w:szCs w:val="28"/>
          <w:lang w:val="uk-UA"/>
        </w:rPr>
        <w:t xml:space="preserve"> міської ради Харківської області </w:t>
      </w:r>
      <w:r w:rsidRPr="00F35F2F">
        <w:rPr>
          <w:lang w:val="uk-UA"/>
        </w:rPr>
        <w:t>(</w:t>
      </w:r>
      <w:r w:rsidRPr="00F35F2F">
        <w:rPr>
          <w:color w:val="000000"/>
          <w:sz w:val="28"/>
          <w:szCs w:val="28"/>
          <w:lang w:val="uk-UA"/>
        </w:rPr>
        <w:t xml:space="preserve">далі – філія, </w:t>
      </w:r>
      <w:proofErr w:type="spellStart"/>
      <w:r>
        <w:rPr>
          <w:color w:val="000000"/>
          <w:sz w:val="28"/>
          <w:szCs w:val="28"/>
          <w:lang w:val="uk-UA"/>
        </w:rPr>
        <w:t>Шатівська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філія, заклад освіти, заклад</w:t>
      </w:r>
      <w:r w:rsidRPr="00F35F2F">
        <w:rPr>
          <w:lang w:val="uk-UA"/>
        </w:rPr>
        <w:t xml:space="preserve">) </w:t>
      </w:r>
      <w:r w:rsidRPr="00F35F2F">
        <w:rPr>
          <w:color w:val="000000"/>
          <w:sz w:val="28"/>
          <w:szCs w:val="28"/>
          <w:lang w:val="uk-UA"/>
        </w:rPr>
        <w:t>заклад освіти, що забезпечує п</w:t>
      </w:r>
      <w:r>
        <w:rPr>
          <w:color w:val="000000"/>
          <w:sz w:val="28"/>
          <w:szCs w:val="28"/>
          <w:lang w:val="uk-UA"/>
        </w:rPr>
        <w:t>отреби громадян у дошкільній, початковій та базової загальної середньої освіти,</w:t>
      </w:r>
      <w:r w:rsidRPr="00F35F2F">
        <w:rPr>
          <w:color w:val="000000"/>
          <w:sz w:val="28"/>
          <w:szCs w:val="28"/>
          <w:lang w:val="uk-UA"/>
        </w:rPr>
        <w:t xml:space="preserve"> створена засновником на підставі рішення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міської ради Харківської області від </w:t>
      </w:r>
      <w:r w:rsidR="007F717A">
        <w:rPr>
          <w:color w:val="000000"/>
          <w:sz w:val="28"/>
          <w:szCs w:val="28"/>
          <w:lang w:val="uk-UA"/>
        </w:rPr>
        <w:t>14.05.</w:t>
      </w:r>
      <w:r>
        <w:rPr>
          <w:color w:val="000000"/>
          <w:sz w:val="28"/>
          <w:szCs w:val="28"/>
          <w:lang w:val="uk-UA"/>
        </w:rPr>
        <w:t>2026 року №</w:t>
      </w:r>
      <w:r w:rsidR="007F717A">
        <w:rPr>
          <w:color w:val="000000"/>
          <w:sz w:val="28"/>
          <w:szCs w:val="28"/>
          <w:lang w:val="uk-UA"/>
        </w:rPr>
        <w:t xml:space="preserve"> 3291</w:t>
      </w:r>
      <w:r>
        <w:rPr>
          <w:color w:val="000000"/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«</w:t>
      </w:r>
      <w:r w:rsidRPr="00D76D92">
        <w:rPr>
          <w:color w:val="000000"/>
          <w:sz w:val="28"/>
          <w:szCs w:val="28"/>
          <w:lang w:val="uk-UA"/>
        </w:rPr>
        <w:t xml:space="preserve">Про створення </w:t>
      </w:r>
      <w:proofErr w:type="spellStart"/>
      <w:r>
        <w:rPr>
          <w:color w:val="000000"/>
          <w:sz w:val="28"/>
          <w:szCs w:val="28"/>
          <w:lang w:val="uk-UA"/>
        </w:rPr>
        <w:t>Шатівської</w:t>
      </w:r>
      <w:proofErr w:type="spellEnd"/>
      <w:r w:rsidRPr="00D76D92">
        <w:rPr>
          <w:color w:val="000000"/>
          <w:sz w:val="28"/>
          <w:szCs w:val="28"/>
          <w:lang w:val="uk-UA"/>
        </w:rPr>
        <w:t xml:space="preserve"> філії Комунального закладу «</w:t>
      </w:r>
      <w:r>
        <w:rPr>
          <w:color w:val="000000"/>
          <w:sz w:val="28"/>
          <w:szCs w:val="28"/>
          <w:lang w:val="uk-UA"/>
        </w:rPr>
        <w:t>Садовський</w:t>
      </w:r>
      <w:r w:rsidRPr="00D76D92">
        <w:rPr>
          <w:color w:val="000000"/>
          <w:sz w:val="28"/>
          <w:szCs w:val="28"/>
          <w:lang w:val="uk-UA"/>
        </w:rPr>
        <w:t xml:space="preserve"> ліцей» </w:t>
      </w:r>
      <w:proofErr w:type="spellStart"/>
      <w:r w:rsidRPr="00D76D92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D76D92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Pr="00F35F2F">
        <w:rPr>
          <w:color w:val="000000"/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>.</w:t>
      </w:r>
    </w:p>
    <w:p w14:paraId="59E96E84" w14:textId="384FAEC9" w:rsidR="00E47D6E" w:rsidRPr="00D76D92" w:rsidRDefault="00E47D6E" w:rsidP="00E47D6E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D76D92">
        <w:rPr>
          <w:sz w:val="28"/>
          <w:szCs w:val="28"/>
          <w:lang w:val="uk-UA"/>
        </w:rPr>
        <w:t>1.2</w:t>
      </w:r>
      <w:r w:rsidRPr="00D76D92">
        <w:rPr>
          <w:sz w:val="32"/>
          <w:szCs w:val="28"/>
          <w:lang w:val="uk-UA"/>
        </w:rPr>
        <w:t>.</w:t>
      </w:r>
      <w:r>
        <w:rPr>
          <w:sz w:val="32"/>
          <w:szCs w:val="28"/>
          <w:lang w:val="uk-UA"/>
        </w:rPr>
        <w:t xml:space="preserve"> </w:t>
      </w:r>
      <w:r w:rsidRPr="00D76D92">
        <w:rPr>
          <w:b/>
          <w:bCs/>
          <w:sz w:val="28"/>
          <w:lang w:val="uk-UA"/>
        </w:rPr>
        <w:t xml:space="preserve">Повна назва: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Шатівська</w:t>
      </w:r>
      <w:proofErr w:type="spellEnd"/>
      <w:r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філія Комунального закладу «</w:t>
      </w:r>
      <w:bookmarkStart w:id="1" w:name="_Hlk227740539"/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Садовський</w:t>
      </w:r>
      <w:r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ліцей</w:t>
      </w:r>
      <w:bookmarkEnd w:id="1"/>
      <w:r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Лозівської</w:t>
      </w:r>
      <w:proofErr w:type="spellEnd"/>
      <w:r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Харківської області.</w:t>
      </w:r>
    </w:p>
    <w:p w14:paraId="6B41AE1E" w14:textId="5966A039" w:rsidR="00E47D6E" w:rsidRPr="00D76D92" w:rsidRDefault="00E47D6E" w:rsidP="00E47D6E">
      <w:pPr>
        <w:pStyle w:val="ae"/>
        <w:ind w:firstLine="540"/>
        <w:jc w:val="both"/>
        <w:rPr>
          <w:b/>
          <w:bCs/>
        </w:rPr>
      </w:pPr>
      <w:r w:rsidRPr="00D76D92">
        <w:rPr>
          <w:b/>
          <w:bCs/>
        </w:rPr>
        <w:t xml:space="preserve">Скорочена назва: </w:t>
      </w:r>
      <w:proofErr w:type="spellStart"/>
      <w:r w:rsidRPr="00E47D6E">
        <w:rPr>
          <w:b/>
          <w:bCs/>
          <w:szCs w:val="28"/>
        </w:rPr>
        <w:t>Шатівська</w:t>
      </w:r>
      <w:proofErr w:type="spellEnd"/>
      <w:r w:rsidRPr="00E47D6E">
        <w:rPr>
          <w:b/>
          <w:bCs/>
          <w:szCs w:val="28"/>
        </w:rPr>
        <w:t xml:space="preserve"> </w:t>
      </w:r>
      <w:r w:rsidRPr="00D76D92">
        <w:rPr>
          <w:b/>
          <w:bCs/>
          <w:szCs w:val="28"/>
        </w:rPr>
        <w:t xml:space="preserve">філія  КЗ </w:t>
      </w:r>
      <w:r w:rsidRPr="00D76D92">
        <w:rPr>
          <w:b/>
          <w:bCs/>
          <w:color w:val="000000"/>
          <w:szCs w:val="28"/>
          <w:shd w:val="clear" w:color="auto" w:fill="FFFFFF"/>
        </w:rPr>
        <w:t>«</w:t>
      </w:r>
      <w:r w:rsidRPr="00E47D6E">
        <w:rPr>
          <w:b/>
          <w:bCs/>
          <w:color w:val="000000"/>
          <w:szCs w:val="28"/>
          <w:shd w:val="clear" w:color="auto" w:fill="FFFFFF"/>
        </w:rPr>
        <w:t xml:space="preserve">Садовський </w:t>
      </w:r>
      <w:r w:rsidRPr="00D76D92">
        <w:rPr>
          <w:b/>
          <w:bCs/>
          <w:color w:val="000000"/>
          <w:szCs w:val="28"/>
          <w:shd w:val="clear" w:color="auto" w:fill="FFFFFF"/>
        </w:rPr>
        <w:t xml:space="preserve">ліцей» </w:t>
      </w:r>
      <w:proofErr w:type="spellStart"/>
      <w:r w:rsidRPr="00D76D92">
        <w:rPr>
          <w:b/>
          <w:bCs/>
          <w:szCs w:val="28"/>
        </w:rPr>
        <w:t>Лозівської</w:t>
      </w:r>
      <w:proofErr w:type="spellEnd"/>
      <w:r w:rsidRPr="00D76D92">
        <w:rPr>
          <w:b/>
          <w:bCs/>
          <w:szCs w:val="28"/>
        </w:rPr>
        <w:t xml:space="preserve"> МР. </w:t>
      </w:r>
    </w:p>
    <w:p w14:paraId="51C1B1E1" w14:textId="282AB4F6" w:rsidR="00E47D6E" w:rsidRPr="00D76D92" w:rsidRDefault="00E47D6E" w:rsidP="00E47D6E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 xml:space="preserve">1.3. </w:t>
      </w:r>
      <w:r w:rsidRPr="00D76D92">
        <w:rPr>
          <w:b/>
          <w:bCs/>
          <w:sz w:val="28"/>
          <w:szCs w:val="28"/>
          <w:lang w:val="uk-UA"/>
        </w:rPr>
        <w:t>Адреса філії</w:t>
      </w:r>
      <w:r w:rsidRPr="00D76D92">
        <w:rPr>
          <w:b/>
          <w:bCs/>
          <w:color w:val="000000"/>
          <w:sz w:val="28"/>
          <w:szCs w:val="28"/>
          <w:lang w:val="uk-UA"/>
        </w:rPr>
        <w:t xml:space="preserve">: </w:t>
      </w:r>
      <w:r w:rsidRPr="00E47D6E">
        <w:rPr>
          <w:b/>
          <w:bCs/>
          <w:color w:val="000000"/>
          <w:sz w:val="28"/>
          <w:szCs w:val="28"/>
          <w:lang w:val="uk-UA"/>
        </w:rPr>
        <w:t>64651, Україна, Харківська область, Лозівський район, село Олександрівка, вулиця Молодіжна, будинок 2</w:t>
      </w:r>
      <w:r w:rsidRPr="00D76D92">
        <w:rPr>
          <w:b/>
          <w:bCs/>
          <w:color w:val="000000"/>
          <w:sz w:val="28"/>
          <w:szCs w:val="28"/>
          <w:lang w:val="uk-UA"/>
        </w:rPr>
        <w:t>.</w:t>
      </w:r>
    </w:p>
    <w:p w14:paraId="0ED1DDAE" w14:textId="176F68CE" w:rsidR="00E47D6E" w:rsidRPr="000F3A1A" w:rsidRDefault="00E47D6E" w:rsidP="00E47D6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35F2F">
        <w:rPr>
          <w:sz w:val="28"/>
          <w:szCs w:val="28"/>
          <w:lang w:val="uk-UA"/>
        </w:rPr>
        <w:t xml:space="preserve">1.4. </w:t>
      </w:r>
      <w:r w:rsidRPr="00F35F2F">
        <w:rPr>
          <w:color w:val="000000"/>
          <w:sz w:val="28"/>
          <w:szCs w:val="28"/>
          <w:lang w:val="uk-UA"/>
        </w:rPr>
        <w:t xml:space="preserve">Засновником  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Шатівської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філії</w:t>
      </w:r>
      <w:r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>
        <w:rPr>
          <w:color w:val="000000"/>
          <w:sz w:val="28"/>
          <w:szCs w:val="28"/>
          <w:shd w:val="clear" w:color="auto" w:fill="FFFFFF"/>
          <w:lang w:val="uk-UA"/>
        </w:rPr>
        <w:t>Садовський</w:t>
      </w:r>
      <w:r w:rsidRPr="00D76D92">
        <w:rPr>
          <w:color w:val="000000"/>
          <w:sz w:val="28"/>
          <w:szCs w:val="28"/>
          <w:shd w:val="clear" w:color="auto" w:fill="FFFFFF"/>
          <w:lang w:val="uk-UA"/>
        </w:rPr>
        <w:t xml:space="preserve"> ліцей</w:t>
      </w:r>
      <w:r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Pr="008B2FE8">
        <w:rPr>
          <w:color w:val="000000"/>
          <w:sz w:val="28"/>
          <w:szCs w:val="28"/>
          <w:shd w:val="clear" w:color="auto" w:fill="FFFFFF"/>
          <w:lang w:val="uk-UA"/>
        </w:rPr>
        <w:t>Лозівської</w:t>
      </w:r>
      <w:proofErr w:type="spellEnd"/>
      <w:r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Харківської області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 xml:space="preserve">є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Лозівська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міська рада (далі-засновник).</w:t>
      </w:r>
    </w:p>
    <w:p w14:paraId="243226FE" w14:textId="77777777" w:rsidR="00E47D6E" w:rsidRPr="00F35F2F" w:rsidRDefault="00E47D6E" w:rsidP="00E47D6E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 xml:space="preserve">Засновник або уповноважений ним орган – Управління освіти, молоді та спорту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міської ради Харківської області –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сприяє організації медичного обслуговування і харчування учнів, дітей дошкільного віку.</w:t>
      </w:r>
    </w:p>
    <w:p w14:paraId="330E9C64" w14:textId="77777777" w:rsidR="00E47D6E" w:rsidRPr="00F35F2F" w:rsidRDefault="00E47D6E" w:rsidP="00E47D6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1.5.  Форма власності – комунальна. </w:t>
      </w:r>
    </w:p>
    <w:p w14:paraId="5292720F" w14:textId="77777777" w:rsidR="00E47D6E" w:rsidRPr="00F35F2F" w:rsidRDefault="00E47D6E" w:rsidP="00E47D6E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1.6. Філія забезпечує здобуття дошкільної, початкової та базової середньої освіти.</w:t>
      </w:r>
    </w:p>
    <w:p w14:paraId="572E7919" w14:textId="77777777" w:rsidR="00E47D6E" w:rsidRPr="00F35F2F" w:rsidRDefault="00E47D6E" w:rsidP="00E47D6E">
      <w:pPr>
        <w:pStyle w:val="ae"/>
        <w:ind w:firstLine="567"/>
        <w:jc w:val="both"/>
        <w:rPr>
          <w:spacing w:val="-1"/>
        </w:rPr>
      </w:pPr>
      <w:r w:rsidRPr="00F35F2F">
        <w:t xml:space="preserve">1.7. </w:t>
      </w:r>
      <w:r w:rsidRPr="00F35F2F">
        <w:rPr>
          <w:color w:val="000000"/>
          <w:szCs w:val="28"/>
        </w:rPr>
        <w:t>Філія у своїй діяльності керується Конституцією України, Законами України «Про освіту», «Про повну загальну середню освіту», 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Pr="00F35F2F">
        <w:rPr>
          <w:spacing w:val="-1"/>
        </w:rPr>
        <w:t xml:space="preserve">. </w:t>
      </w:r>
    </w:p>
    <w:p w14:paraId="2CE89125" w14:textId="77777777" w:rsidR="00E47D6E" w:rsidRPr="00F35F2F" w:rsidRDefault="00E47D6E" w:rsidP="00E47D6E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1.8.Головним завданням філії є забезпечення реалізації права громадян на здобуття дошкільної, початкової  </w:t>
      </w:r>
      <w:r w:rsidRPr="00F35F2F">
        <w:rPr>
          <w:sz w:val="28"/>
          <w:szCs w:val="28"/>
          <w:lang w:val="uk-UA"/>
        </w:rPr>
        <w:t xml:space="preserve">базової середньої </w:t>
      </w:r>
      <w:r w:rsidRPr="00F35F2F">
        <w:rPr>
          <w:color w:val="000000"/>
          <w:sz w:val="28"/>
          <w:szCs w:val="28"/>
          <w:lang w:val="uk-UA"/>
        </w:rPr>
        <w:t>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14:paraId="711502D8" w14:textId="77777777" w:rsidR="00E47D6E" w:rsidRDefault="00E47D6E" w:rsidP="00E47D6E">
      <w:pPr>
        <w:pStyle w:val="ae"/>
        <w:ind w:firstLine="709"/>
        <w:jc w:val="left"/>
        <w:rPr>
          <w:color w:val="000000"/>
          <w:szCs w:val="28"/>
        </w:rPr>
      </w:pPr>
      <w:r w:rsidRPr="00F35F2F">
        <w:rPr>
          <w:color w:val="000000"/>
          <w:szCs w:val="28"/>
        </w:rPr>
        <w:t>1.9. У філії визначена українська мова навчання.</w:t>
      </w:r>
    </w:p>
    <w:p w14:paraId="4BCE4D3C" w14:textId="77777777" w:rsidR="00E47D6E" w:rsidRDefault="00E47D6E" w:rsidP="00E47D6E">
      <w:pPr>
        <w:pStyle w:val="ae"/>
        <w:jc w:val="left"/>
        <w:rPr>
          <w:color w:val="000000"/>
          <w:szCs w:val="28"/>
        </w:rPr>
      </w:pPr>
    </w:p>
    <w:p w14:paraId="309A1812" w14:textId="77777777" w:rsidR="00E47D6E" w:rsidRDefault="00E47D6E" w:rsidP="00E47D6E">
      <w:pPr>
        <w:pStyle w:val="ae"/>
        <w:jc w:val="left"/>
        <w:rPr>
          <w:color w:val="000000"/>
          <w:szCs w:val="28"/>
        </w:rPr>
      </w:pPr>
    </w:p>
    <w:p w14:paraId="120A7CC0" w14:textId="1F711AF3" w:rsidR="00E47D6E" w:rsidRDefault="00E47D6E" w:rsidP="00E47D6E">
      <w:pPr>
        <w:pStyle w:val="ae"/>
        <w:jc w:val="left"/>
        <w:rPr>
          <w:color w:val="000000"/>
          <w:szCs w:val="28"/>
        </w:rPr>
      </w:pPr>
    </w:p>
    <w:p w14:paraId="5123B0CC" w14:textId="77777777" w:rsidR="007F717A" w:rsidRDefault="007F717A" w:rsidP="00E47D6E">
      <w:pPr>
        <w:pStyle w:val="ae"/>
        <w:jc w:val="left"/>
        <w:rPr>
          <w:color w:val="000000"/>
          <w:szCs w:val="28"/>
        </w:rPr>
      </w:pPr>
      <w:bookmarkStart w:id="2" w:name="_GoBack"/>
      <w:bookmarkEnd w:id="2"/>
    </w:p>
    <w:p w14:paraId="0FA9D3CD" w14:textId="77777777" w:rsidR="00E47D6E" w:rsidRPr="00F35F2F" w:rsidRDefault="00E47D6E" w:rsidP="00E47D6E">
      <w:pPr>
        <w:pStyle w:val="ae"/>
        <w:jc w:val="left"/>
        <w:rPr>
          <w:b/>
          <w:spacing w:val="-1"/>
        </w:rPr>
      </w:pPr>
    </w:p>
    <w:p w14:paraId="4475E59E" w14:textId="77777777" w:rsid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lastRenderedPageBreak/>
        <w:t>РОЗДІЛ І</w:t>
      </w:r>
      <w:r>
        <w:rPr>
          <w:b/>
          <w:bCs/>
          <w:color w:val="000000"/>
          <w:sz w:val="28"/>
          <w:szCs w:val="28"/>
          <w:lang w:val="uk-UA"/>
        </w:rPr>
        <w:t>І</w:t>
      </w:r>
    </w:p>
    <w:p w14:paraId="79F6AAAC" w14:textId="77777777" w:rsid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ФУНКЦІЇ ФІЛІЇ, ЇЇ ПРАВА ТА ОБМЕЖЕННЯ В ДІЯЛЬНОСТІ</w:t>
      </w:r>
    </w:p>
    <w:p w14:paraId="06FE853E" w14:textId="77777777" w:rsidR="00E47D6E" w:rsidRPr="00F35F2F" w:rsidRDefault="00E47D6E" w:rsidP="00E47D6E">
      <w:pPr>
        <w:jc w:val="center"/>
        <w:rPr>
          <w:sz w:val="28"/>
          <w:szCs w:val="28"/>
          <w:lang w:val="uk-UA"/>
        </w:rPr>
      </w:pPr>
    </w:p>
    <w:p w14:paraId="6D4A5FA1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2.1.  Філія діє на підставі цього Положення, яке розробляється  та затверджується засновником.</w:t>
      </w:r>
    </w:p>
    <w:p w14:paraId="5943A7F6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2.2. Філія може мати у своєму складі класи з поглибленим вивченням предметів,  групи продовженого дня тощо.</w:t>
      </w:r>
    </w:p>
    <w:p w14:paraId="138F679B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2.3. Реорганізація та ліквідація філії проводиться за рішенням засновника.  </w:t>
      </w:r>
    </w:p>
    <w:p w14:paraId="7F86539C" w14:textId="77777777" w:rsidR="00E47D6E" w:rsidRPr="00F35F2F" w:rsidRDefault="00E47D6E" w:rsidP="00E47D6E">
      <w:pPr>
        <w:pStyle w:val="a9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. Філія  реалізує освітні програми на рівнях:</w:t>
      </w:r>
    </w:p>
    <w:p w14:paraId="5F42919D" w14:textId="77777777" w:rsidR="00E47D6E" w:rsidRPr="00F35F2F" w:rsidRDefault="00E47D6E" w:rsidP="00E47D6E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дошкільна освіта;</w:t>
      </w:r>
    </w:p>
    <w:p w14:paraId="17D91D50" w14:textId="77777777" w:rsidR="00E47D6E" w:rsidRPr="00F35F2F" w:rsidRDefault="00E47D6E" w:rsidP="00E47D6E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початкова освіта; </w:t>
      </w:r>
    </w:p>
    <w:p w14:paraId="7F464167" w14:textId="77777777" w:rsidR="00E47D6E" w:rsidRPr="00F35F2F" w:rsidRDefault="00E47D6E" w:rsidP="00E47D6E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базова середня освіта.</w:t>
      </w:r>
    </w:p>
    <w:p w14:paraId="4548073A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7" w:history="1">
        <w:r w:rsidRPr="00F35F2F">
          <w:rPr>
            <w:color w:val="000000"/>
            <w:sz w:val="28"/>
            <w:szCs w:val="28"/>
            <w:lang w:val="uk-UA"/>
          </w:rPr>
          <w:t>порядку</w:t>
        </w:r>
      </w:hyperlink>
      <w:r w:rsidRPr="00F35F2F">
        <w:rPr>
          <w:color w:val="000000"/>
          <w:sz w:val="28"/>
          <w:szCs w:val="28"/>
          <w:lang w:val="uk-UA"/>
        </w:rPr>
        <w:t>, встановленому Кабінетом Міністрів України.</w:t>
      </w:r>
    </w:p>
    <w:p w14:paraId="774A0AD1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14:paraId="6E8DF074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14:paraId="564E8E25" w14:textId="77777777" w:rsidR="00E47D6E" w:rsidRPr="00F35F2F" w:rsidRDefault="00E47D6E" w:rsidP="00E47D6E">
      <w:pPr>
        <w:rPr>
          <w:sz w:val="28"/>
          <w:szCs w:val="28"/>
          <w:lang w:val="uk-UA"/>
        </w:rPr>
      </w:pPr>
    </w:p>
    <w:p w14:paraId="1EB012F6" w14:textId="77777777" w:rsidR="00E47D6E" w:rsidRDefault="00E47D6E" w:rsidP="00E47D6E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>РОЗДІЛ І</w:t>
      </w:r>
      <w:r>
        <w:rPr>
          <w:b/>
          <w:bCs/>
          <w:color w:val="000000"/>
          <w:sz w:val="28"/>
          <w:szCs w:val="28"/>
          <w:lang w:val="uk-UA"/>
        </w:rPr>
        <w:t>ІІ</w:t>
      </w:r>
    </w:p>
    <w:p w14:paraId="63D421F6" w14:textId="77777777" w:rsidR="00E47D6E" w:rsidRDefault="00E47D6E" w:rsidP="00E47D6E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ОРГАНІЗАЦІЯ ОСВІТНЬОГО ПРОЦЕСУ</w:t>
      </w:r>
    </w:p>
    <w:p w14:paraId="5C27B5DA" w14:textId="77777777" w:rsidR="00E47D6E" w:rsidRPr="00F35F2F" w:rsidRDefault="00E47D6E" w:rsidP="00E47D6E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</w:p>
    <w:p w14:paraId="7A786414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3.1. Права та обов'язки учасників освітнього процесу визначаються Законами України </w:t>
      </w:r>
      <w:hyperlink r:id="rId8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9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, іншими нормативно-правовими актами, у тому числі цим Положенням, статутом та правилами внутрішнього розпорядку опорного закладу освіти</w:t>
      </w:r>
      <w:r>
        <w:rPr>
          <w:color w:val="000000"/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– Комунального закладу «</w:t>
      </w:r>
      <w:r>
        <w:rPr>
          <w:color w:val="000000"/>
          <w:sz w:val="28"/>
          <w:szCs w:val="28"/>
          <w:lang w:val="uk-UA"/>
        </w:rPr>
        <w:t>Садовський</w:t>
      </w:r>
      <w:r w:rsidRPr="00F35F2F">
        <w:rPr>
          <w:color w:val="000000"/>
          <w:sz w:val="28"/>
          <w:szCs w:val="28"/>
          <w:lang w:val="uk-UA"/>
        </w:rPr>
        <w:t xml:space="preserve"> ліцей»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міської ради Харківської області. </w:t>
      </w:r>
    </w:p>
    <w:p w14:paraId="77A44514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3.2. Освітній процес у філії здійснюється відповідно до освітніх програм опорного закладу освіти.</w:t>
      </w:r>
    </w:p>
    <w:p w14:paraId="73FB0D2B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3.3. Структуру навчального року та режим роботи філії затверджує керівник опорного закладу освіти.</w:t>
      </w:r>
    </w:p>
    <w:p w14:paraId="01352309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3.4.Учні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14:paraId="6E8DBFD9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3.5. Випускникам філії документ про освіту відповідного рівня видається опорним закладом освіти.</w:t>
      </w:r>
    </w:p>
    <w:p w14:paraId="4F05CEC9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3.6. Створення у філії з’єднаних класів (класів-комплектів) початкової школи здійснюється відповідно до </w:t>
      </w:r>
      <w:hyperlink r:id="rId10" w:anchor="n14" w:history="1">
        <w:r w:rsidRPr="00F35F2F">
          <w:rPr>
            <w:color w:val="000000"/>
            <w:sz w:val="28"/>
            <w:szCs w:val="28"/>
            <w:lang w:val="uk-UA"/>
          </w:rPr>
          <w:t>Положення про з’єднаний клас                    (клас-комплект) початкової школи у філії опорного закладу</w:t>
        </w:r>
      </w:hyperlink>
      <w:r w:rsidRPr="00F35F2F">
        <w:rPr>
          <w:color w:val="000000"/>
          <w:sz w:val="28"/>
          <w:szCs w:val="28"/>
          <w:lang w:val="uk-UA"/>
        </w:rPr>
        <w:t xml:space="preserve">, затвердженого наказом Міністерства освіти і науки України від 05 серпня 2016 року № 944 (зі </w:t>
      </w:r>
      <w:r w:rsidRPr="00F35F2F">
        <w:rPr>
          <w:color w:val="000000"/>
          <w:sz w:val="28"/>
          <w:szCs w:val="28"/>
          <w:lang w:val="uk-UA"/>
        </w:rPr>
        <w:lastRenderedPageBreak/>
        <w:t>змінами), зареєстрованого у Міністерстві юстиції України 26 серпня 2016 року за № 1187/29317.</w:t>
      </w:r>
    </w:p>
    <w:p w14:paraId="2CDACA11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3.7.Зарахування учнів до шкільного підрозділу філії здійснюється за наказом керівника на підставі особистої заяви (для неповнолітніх – заяви батьків або осіб, які їх замінюють) або направлень відповідних органів управління освітою, а також свідоцтва про народження (копії), медичної довідки встановленого зразка, документа про наявний рівень освіти (крім дітей, які вступають до першого класу).</w:t>
      </w:r>
    </w:p>
    <w:p w14:paraId="6086A7DE" w14:textId="77777777" w:rsidR="00E47D6E" w:rsidRPr="00F35F2F" w:rsidRDefault="00E47D6E" w:rsidP="00E47D6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До першого класу шкільного підрозділу зараховуються діти, як правило, з шести років. </w:t>
      </w:r>
    </w:p>
    <w:p w14:paraId="28E2EA9C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14:paraId="244F18EC" w14:textId="77777777" w:rsidR="00E47D6E" w:rsidRPr="00F35F2F" w:rsidRDefault="00E47D6E" w:rsidP="00E47D6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У разі потреби учень може перейти протягом будь-якого року навчання до іншого закладу освіти. </w:t>
      </w:r>
    </w:p>
    <w:p w14:paraId="097BDCB2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3.8.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14:paraId="6FCE4CA9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14:paraId="585FF1D8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14:paraId="73CDCE72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3.9.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14:paraId="3975E998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14:paraId="7B8F418F" w14:textId="77777777" w:rsidR="00E47D6E" w:rsidRPr="00F35F2F" w:rsidRDefault="00E47D6E" w:rsidP="00E47D6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</w:t>
      </w:r>
      <w:proofErr w:type="spellStart"/>
      <w:r w:rsidRPr="00F35F2F">
        <w:rPr>
          <w:color w:val="000000"/>
          <w:sz w:val="28"/>
          <w:szCs w:val="28"/>
          <w:lang w:val="uk-UA"/>
        </w:rPr>
        <w:t>акта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, що підтверджує підготовку приміщення філії для роботи у новому навчальному році. </w:t>
      </w:r>
    </w:p>
    <w:p w14:paraId="41D306E1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3.10.Структура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14:paraId="57BBD05C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14:paraId="5B354578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закладу визначається таким закладом на основі відповідних нормативно-правових актів.</w:t>
      </w:r>
    </w:p>
    <w:p w14:paraId="25B6E396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3.11. Тривалість канікул протягом навчального року не може бути меншою 30 календарних днів.</w:t>
      </w:r>
    </w:p>
    <w:p w14:paraId="7445C6E8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3.12. Тривалість уроків у філії становить: </w:t>
      </w:r>
    </w:p>
    <w:p w14:paraId="33ECB52F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у перших класах - 35 хвилин, </w:t>
      </w:r>
    </w:p>
    <w:p w14:paraId="1AEF8C24" w14:textId="77777777" w:rsidR="00E47D6E" w:rsidRPr="00F35F2F" w:rsidRDefault="00E47D6E" w:rsidP="00E47D6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у других - четвертих класах - 40 хвилин,</w:t>
      </w:r>
    </w:p>
    <w:p w14:paraId="72E0002A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у п’ятих-дев’ятих класах – 45 хвилин. </w:t>
      </w:r>
    </w:p>
    <w:p w14:paraId="16734937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Заклад освіти може обрати інші, крім уроку, форми організації освітнього процесу.</w:t>
      </w:r>
    </w:p>
    <w:p w14:paraId="5FCC837E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3.13. Тривалість перерв між </w:t>
      </w:r>
      <w:proofErr w:type="spellStart"/>
      <w:r w:rsidRPr="00F35F2F">
        <w:rPr>
          <w:color w:val="000000"/>
          <w:sz w:val="28"/>
          <w:szCs w:val="28"/>
          <w:lang w:val="uk-UA"/>
        </w:rPr>
        <w:t>уроками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встановлюється з урахуванням потреб в організації активного відпочинку і харчування учнів, але не менш як 10 хвилин, великої перерви (після другого або третього уроку) - 20 хвилин.  </w:t>
      </w:r>
    </w:p>
    <w:p w14:paraId="43DD61AC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3.14. Розклад уроків складається відповідно до освітньої програми закладу освіти з дотриманням педагогічних та санітарно-гігієнічних вимог і 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14:paraId="1EF8E8B7" w14:textId="77777777" w:rsidR="00E47D6E" w:rsidRPr="00F35F2F" w:rsidRDefault="00E47D6E" w:rsidP="00E47D6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3.15. Навчання у 4-х та 9-х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науки.                                   </w:t>
      </w:r>
    </w:p>
    <w:p w14:paraId="4E04772B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За результатами навчання учням (випускникам) видається відповідний документ ( табель, свідоцтво).  </w:t>
      </w:r>
    </w:p>
    <w:p w14:paraId="1C5C796D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3.16.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14:paraId="22AB050B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3.17.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14:paraId="15ED448D" w14:textId="77777777" w:rsidR="00E47D6E" w:rsidRPr="00F35F2F" w:rsidRDefault="00E47D6E" w:rsidP="00E47D6E">
      <w:p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</w:t>
      </w:r>
    </w:p>
    <w:p w14:paraId="4A6B88A0" w14:textId="77777777" w:rsidR="00E47D6E" w:rsidRP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>РОЗДІЛ І</w:t>
      </w:r>
      <w:r>
        <w:rPr>
          <w:b/>
          <w:bCs/>
          <w:color w:val="000000"/>
          <w:sz w:val="28"/>
          <w:szCs w:val="28"/>
          <w:lang w:val="en-US"/>
        </w:rPr>
        <w:t>V</w:t>
      </w:r>
    </w:p>
    <w:p w14:paraId="1A652CD5" w14:textId="77777777" w:rsidR="00E47D6E" w:rsidRP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УЧАСНИКИ ОСВІТНЬОГО  ПРОЦЕСУ</w:t>
      </w:r>
    </w:p>
    <w:p w14:paraId="36759E87" w14:textId="77777777" w:rsidR="00E47D6E" w:rsidRPr="00E47D6E" w:rsidRDefault="00E47D6E" w:rsidP="00E47D6E">
      <w:pPr>
        <w:jc w:val="center"/>
        <w:rPr>
          <w:sz w:val="28"/>
          <w:szCs w:val="28"/>
          <w:lang w:val="uk-UA"/>
        </w:rPr>
      </w:pPr>
    </w:p>
    <w:p w14:paraId="594F6EE4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14:paraId="575E1677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4.2. Статус учасників освітнього процесу, їхні права і обов'язки визначаються Законами України «Про освіту», «Про дошкільну освіту» іншими актами законодавства України, цим Положенням, Правилами внутрішнього розпорядку закладу.  </w:t>
      </w:r>
    </w:p>
    <w:p w14:paraId="4F90B3D0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14:paraId="7D4F1191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4.4. Учні та вихованці філії мають обов’язки, визначені законодавством  України про освіту. </w:t>
      </w:r>
    </w:p>
    <w:p w14:paraId="5D61F42A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урахуванням віку, статі, фізичних можливостей, норм і правил особистої гігієни та охорони здоров'я.  </w:t>
      </w:r>
    </w:p>
    <w:p w14:paraId="11E0DF47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14:paraId="7AE26F78" w14:textId="77777777" w:rsidR="00E47D6E" w:rsidRPr="00F35F2F" w:rsidRDefault="00E47D6E" w:rsidP="00E47D6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14:paraId="5BDB5623" w14:textId="77777777" w:rsidR="00E47D6E" w:rsidRPr="00F35F2F" w:rsidRDefault="00E47D6E" w:rsidP="00E47D6E">
      <w:pPr>
        <w:rPr>
          <w:sz w:val="28"/>
          <w:szCs w:val="28"/>
          <w:lang w:val="uk-UA"/>
        </w:rPr>
      </w:pPr>
    </w:p>
    <w:p w14:paraId="08846D30" w14:textId="77777777" w:rsidR="00E47D6E" w:rsidRP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 xml:space="preserve">РОЗДІЛ </w:t>
      </w:r>
      <w:r>
        <w:rPr>
          <w:b/>
          <w:bCs/>
          <w:color w:val="000000"/>
          <w:sz w:val="28"/>
          <w:szCs w:val="28"/>
          <w:lang w:val="en-US"/>
        </w:rPr>
        <w:t>V</w:t>
      </w:r>
    </w:p>
    <w:p w14:paraId="5B5D7033" w14:textId="77777777" w:rsidR="00E47D6E" w:rsidRP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УПРАВЛІННЯ ФІЛІЄЮ</w:t>
      </w:r>
    </w:p>
    <w:p w14:paraId="2AA64359" w14:textId="77777777" w:rsidR="00E47D6E" w:rsidRPr="00E47D6E" w:rsidRDefault="00E47D6E" w:rsidP="00E47D6E">
      <w:pPr>
        <w:jc w:val="center"/>
        <w:rPr>
          <w:sz w:val="28"/>
          <w:szCs w:val="28"/>
          <w:lang w:val="uk-UA"/>
        </w:rPr>
      </w:pPr>
    </w:p>
    <w:p w14:paraId="4772799C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11" w:anchor="n21" w:history="1">
        <w:r w:rsidRPr="00F35F2F">
          <w:rPr>
            <w:color w:val="000000"/>
            <w:sz w:val="28"/>
            <w:szCs w:val="28"/>
            <w:lang w:val="uk-UA"/>
          </w:rPr>
          <w:t>Типових штатних нормативів загальноосвітніх навчальних закладів</w:t>
        </w:r>
      </w:hyperlink>
      <w:r w:rsidRPr="00F35F2F">
        <w:rPr>
          <w:color w:val="000000"/>
          <w:sz w:val="28"/>
          <w:szCs w:val="28"/>
          <w:lang w:val="uk-UA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14:paraId="0DB02C11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5.2. Філію очолює завідувач.</w:t>
      </w:r>
    </w:p>
    <w:p w14:paraId="3A974C36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14:paraId="59538AC2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14:paraId="74FF17D4" w14:textId="77777777" w:rsidR="00E47D6E" w:rsidRPr="00F35F2F" w:rsidRDefault="00E47D6E" w:rsidP="00E47D6E">
      <w:pPr>
        <w:pStyle w:val="a9"/>
        <w:numPr>
          <w:ilvl w:val="1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Завідувач філією:  </w:t>
      </w:r>
    </w:p>
    <w:p w14:paraId="79421AAC" w14:textId="77777777" w:rsidR="00E47D6E" w:rsidRPr="00F35F2F" w:rsidRDefault="00E47D6E" w:rsidP="00E47D6E">
      <w:pPr>
        <w:pStyle w:val="a9"/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14:paraId="78061FA8" w14:textId="77777777" w:rsidR="00E47D6E" w:rsidRPr="00F35F2F" w:rsidRDefault="00E47D6E" w:rsidP="00E47D6E">
      <w:pPr>
        <w:pStyle w:val="a9"/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учнів;  </w:t>
      </w:r>
    </w:p>
    <w:p w14:paraId="1DF974E2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14:paraId="0605B788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створює необхідні умови для участі учнів у позакласній та позашкільній роботі, проведення виховної роботи;  </w:t>
      </w:r>
    </w:p>
    <w:p w14:paraId="245E7D14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дотримання вимог охорони дитинства, санітарно-гігієнічних та протипожежних норм, правил безпеки;  </w:t>
      </w:r>
    </w:p>
    <w:p w14:paraId="57F1233C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розпоряджається в установленому порядку та в межах наданих йому повноважень шкільним майном;  </w:t>
      </w:r>
    </w:p>
    <w:p w14:paraId="58E18CC3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14:paraId="5FE1F81E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забезпечує права учнів на захист їх від будь-яких форм фізичного або психічного насильства;  </w:t>
      </w:r>
    </w:p>
    <w:p w14:paraId="7AF88A96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14:paraId="2BE987B7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контроль за виконанням наказів та розпоряджень керівника опорного закладу;  </w:t>
      </w:r>
    </w:p>
    <w:p w14:paraId="39084E9F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щороку звітує про свою роботу відповідно до законодавства.</w:t>
      </w:r>
    </w:p>
    <w:p w14:paraId="0EBD0D1F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14:paraId="05AD0C32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14:paraId="5AB99AE7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5.6. Педагогічні працівники філії є членами педагогічної ради опорного закладу освіти та беруть участь у її засіданнях.</w:t>
      </w:r>
    </w:p>
    <w:p w14:paraId="1D78675D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5.7. Методична робота у філії є складовою методичної роботи опорного закладу освіти.</w:t>
      </w:r>
    </w:p>
    <w:p w14:paraId="2F220D4A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5.8.Рішення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14:paraId="486493B1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5.9. У філії можуть створюватися органи громадського самоврядування філії.</w:t>
      </w:r>
    </w:p>
    <w:p w14:paraId="5582D5E6" w14:textId="77777777" w:rsidR="00E47D6E" w:rsidRPr="00D76D92" w:rsidRDefault="00E47D6E" w:rsidP="00E47D6E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 xml:space="preserve">РОЗДІЛ </w:t>
      </w:r>
      <w:r>
        <w:rPr>
          <w:b/>
          <w:bCs/>
          <w:color w:val="000000"/>
          <w:sz w:val="28"/>
          <w:szCs w:val="28"/>
          <w:lang w:val="en-US"/>
        </w:rPr>
        <w:t>V</w:t>
      </w:r>
      <w:r w:rsidRPr="00D76D92">
        <w:rPr>
          <w:b/>
          <w:bCs/>
          <w:color w:val="000000"/>
          <w:sz w:val="28"/>
          <w:szCs w:val="28"/>
          <w:lang w:val="uk-UA"/>
        </w:rPr>
        <w:t>І</w:t>
      </w:r>
    </w:p>
    <w:p w14:paraId="1754C847" w14:textId="77777777" w:rsidR="00E47D6E" w:rsidRPr="00E47D6E" w:rsidRDefault="00E47D6E" w:rsidP="00E47D6E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ФІНАНСУВАННЯ ТА МАТЕРІАЛЬНО-ТЕХНІЧНА БАЗА ФІЛІЇ</w:t>
      </w:r>
    </w:p>
    <w:p w14:paraId="2A93F89A" w14:textId="77777777" w:rsidR="00E47D6E" w:rsidRPr="00E47D6E" w:rsidRDefault="00E47D6E" w:rsidP="00E47D6E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</w:p>
    <w:p w14:paraId="09B4F740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6.1. Порядок фінансування та матеріально-технічного забезпечення філії визначається Законами України </w:t>
      </w:r>
      <w:hyperlink r:id="rId12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3" w:history="1">
        <w:r w:rsidRPr="00F35F2F">
          <w:rPr>
            <w:color w:val="000000"/>
            <w:sz w:val="28"/>
            <w:szCs w:val="28"/>
            <w:lang w:val="uk-UA"/>
          </w:rPr>
          <w:t>«Про дошкільну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4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 та іншими нормативно-правовими актами України.</w:t>
      </w:r>
    </w:p>
    <w:p w14:paraId="7E7E1AC7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14:paraId="46D63DE7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6.3. Філія може залучати додаткові джерела фінансування, не заборонені законодавством.</w:t>
      </w:r>
    </w:p>
    <w:p w14:paraId="24119944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5" w:anchor="n17" w:history="1">
        <w:r w:rsidRPr="00F35F2F">
          <w:rPr>
            <w:color w:val="000000"/>
            <w:sz w:val="28"/>
            <w:szCs w:val="28"/>
            <w:lang w:val="uk-UA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F35F2F"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27 серпня 2010 року № 796.</w:t>
      </w:r>
    </w:p>
    <w:p w14:paraId="52319115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14:paraId="5297A221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14:paraId="1E339B1D" w14:textId="77777777" w:rsidR="00E47D6E" w:rsidRPr="00E47D6E" w:rsidRDefault="00E47D6E" w:rsidP="00E47D6E">
      <w:pPr>
        <w:shd w:val="clear" w:color="auto" w:fill="FFFFFF"/>
        <w:ind w:firstLine="450"/>
        <w:jc w:val="both"/>
        <w:rPr>
          <w:sz w:val="28"/>
          <w:szCs w:val="28"/>
        </w:rPr>
      </w:pPr>
      <w:r w:rsidRPr="00F35F2F">
        <w:rPr>
          <w:sz w:val="28"/>
          <w:szCs w:val="28"/>
          <w:lang w:val="uk-UA"/>
        </w:rPr>
        <w:t> </w:t>
      </w:r>
    </w:p>
    <w:p w14:paraId="3CD27A2E" w14:textId="77777777" w:rsidR="00E47D6E" w:rsidRPr="00E47D6E" w:rsidRDefault="00E47D6E" w:rsidP="00E47D6E">
      <w:pPr>
        <w:shd w:val="clear" w:color="auto" w:fill="FFFFFF"/>
        <w:ind w:firstLine="450"/>
        <w:jc w:val="both"/>
        <w:rPr>
          <w:sz w:val="28"/>
          <w:szCs w:val="28"/>
        </w:rPr>
      </w:pPr>
    </w:p>
    <w:p w14:paraId="35EC7E55" w14:textId="77777777" w:rsidR="009C705B" w:rsidRDefault="009C705B"/>
    <w:sectPr w:rsidR="009C705B" w:rsidSect="00E47D6E">
      <w:footerReference w:type="even" r:id="rId16"/>
      <w:footerReference w:type="default" r:id="rId17"/>
      <w:pgSz w:w="11906" w:h="16838"/>
      <w:pgMar w:top="567" w:right="566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B825C" w14:textId="77777777" w:rsidR="00307F1B" w:rsidRDefault="00307F1B">
      <w:r>
        <w:separator/>
      </w:r>
    </w:p>
  </w:endnote>
  <w:endnote w:type="continuationSeparator" w:id="0">
    <w:p w14:paraId="0EBA2219" w14:textId="77777777" w:rsidR="00307F1B" w:rsidRDefault="0030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61DF6" w14:textId="77777777" w:rsidR="00E47D6E" w:rsidRDefault="00E47D6E" w:rsidP="003D2EB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CD84BC0" w14:textId="77777777" w:rsidR="00E47D6E" w:rsidRDefault="00E47D6E" w:rsidP="003D2EBF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FAA85" w14:textId="77777777" w:rsidR="00E47D6E" w:rsidRDefault="00E47D6E" w:rsidP="00A25E1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7</w:t>
    </w:r>
    <w:r>
      <w:rPr>
        <w:rStyle w:val="af2"/>
      </w:rPr>
      <w:fldChar w:fldCharType="end"/>
    </w:r>
  </w:p>
  <w:p w14:paraId="5A6D8DC0" w14:textId="77777777" w:rsidR="00E47D6E" w:rsidRDefault="00E47D6E" w:rsidP="003D2EBF">
    <w:pPr>
      <w:pStyle w:val="af0"/>
      <w:framePr w:wrap="around" w:vAnchor="text" w:hAnchor="margin" w:y="1"/>
      <w:ind w:right="360"/>
      <w:rPr>
        <w:rStyle w:val="af2"/>
      </w:rPr>
    </w:pPr>
  </w:p>
  <w:p w14:paraId="37E3EBFF" w14:textId="77777777" w:rsidR="00E47D6E" w:rsidRDefault="00E47D6E" w:rsidP="003D2EBF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86A54" w14:textId="77777777" w:rsidR="00307F1B" w:rsidRDefault="00307F1B">
      <w:r>
        <w:separator/>
      </w:r>
    </w:p>
  </w:footnote>
  <w:footnote w:type="continuationSeparator" w:id="0">
    <w:p w14:paraId="26873B71" w14:textId="77777777" w:rsidR="00307F1B" w:rsidRDefault="0030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6E"/>
    <w:rsid w:val="00307F1B"/>
    <w:rsid w:val="00642303"/>
    <w:rsid w:val="007F717A"/>
    <w:rsid w:val="009C705B"/>
    <w:rsid w:val="00C309DC"/>
    <w:rsid w:val="00D17D14"/>
    <w:rsid w:val="00E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1C27"/>
  <w15:chartTrackingRefBased/>
  <w15:docId w15:val="{FBDF7529-C276-45CC-B8D5-A1C696B4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7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D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D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D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7D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7D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7D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7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7D6E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E47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7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D6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E47D6E"/>
    <w:pPr>
      <w:jc w:val="center"/>
    </w:pPr>
    <w:rPr>
      <w:sz w:val="28"/>
      <w:lang w:val="uk-UA"/>
    </w:rPr>
  </w:style>
  <w:style w:type="character" w:customStyle="1" w:styleId="af">
    <w:name w:val="Основний текст Знак"/>
    <w:basedOn w:val="a0"/>
    <w:link w:val="ae"/>
    <w:uiPriority w:val="99"/>
    <w:rsid w:val="00E47D6E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af0">
    <w:name w:val="footer"/>
    <w:basedOn w:val="a"/>
    <w:link w:val="af1"/>
    <w:uiPriority w:val="99"/>
    <w:rsid w:val="00E47D6E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E47D6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page number"/>
    <w:basedOn w:val="a0"/>
    <w:uiPriority w:val="99"/>
    <w:rsid w:val="00E47D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145-19" TargetMode="External"/><Relationship Id="rId13" Type="http://schemas.openxmlformats.org/officeDocument/2006/relationships/hyperlink" Target="http://zakon2.rada.gov.ua/laws/show/2628-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318-2009-%D0%BF" TargetMode="External"/><Relationship Id="rId12" Type="http://schemas.openxmlformats.org/officeDocument/2006/relationships/hyperlink" Target="http://zakon2.rada.gov.ua/laws/show/2145-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z1308-10/paran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796-2010-%D0%BF/paran17" TargetMode="External"/><Relationship Id="rId10" Type="http://schemas.openxmlformats.org/officeDocument/2006/relationships/hyperlink" Target="http://zakon2.rada.gov.ua/laws/show/z1187-16/paran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51-14" TargetMode="External"/><Relationship Id="rId14" Type="http://schemas.openxmlformats.org/officeDocument/2006/relationships/hyperlink" Target="http://zakon2.rada.gov.ua/laws/show/651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2293</Words>
  <Characters>13074</Characters>
  <Application>Microsoft Office Word</Application>
  <DocSecurity>0</DocSecurity>
  <Lines>108</Lines>
  <Paragraphs>30</Paragraphs>
  <ScaleCrop>false</ScaleCrop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Мовчан</dc:creator>
  <cp:keywords/>
  <dc:description/>
  <cp:lastModifiedBy>Kab-14-2</cp:lastModifiedBy>
  <cp:revision>2</cp:revision>
  <dcterms:created xsi:type="dcterms:W3CDTF">2026-04-22T06:00:00Z</dcterms:created>
  <dcterms:modified xsi:type="dcterms:W3CDTF">2026-05-11T08:46:00Z</dcterms:modified>
</cp:coreProperties>
</file>