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21" w:rsidRDefault="00E85D21" w:rsidP="00F15EDA">
      <w:pPr>
        <w:ind w:left="4956" w:right="-1" w:firstLine="708"/>
        <w:rPr>
          <w:lang w:val="uk-UA"/>
        </w:rPr>
      </w:pPr>
      <w:r>
        <w:rPr>
          <w:lang w:val="uk-UA"/>
        </w:rPr>
        <w:t>ЗАТВЕРДЖЕНО:</w:t>
      </w:r>
    </w:p>
    <w:p w:rsidR="00E85D21" w:rsidRDefault="00E85D21" w:rsidP="00F15EDA">
      <w:pPr>
        <w:ind w:left="4956" w:right="-1" w:firstLine="708"/>
        <w:rPr>
          <w:lang w:val="uk-UA"/>
        </w:rPr>
      </w:pPr>
      <w:r>
        <w:rPr>
          <w:lang w:val="uk-UA"/>
        </w:rPr>
        <w:t>рішенням міської ради</w:t>
      </w:r>
    </w:p>
    <w:p w:rsidR="00E85D21" w:rsidRDefault="00E85D21" w:rsidP="00F15EDA">
      <w:pPr>
        <w:ind w:left="4956" w:right="-1" w:firstLine="708"/>
        <w:rPr>
          <w:lang w:val="uk-UA"/>
        </w:rPr>
      </w:pPr>
      <w:r>
        <w:rPr>
          <w:lang w:val="uk-UA"/>
        </w:rPr>
        <w:t xml:space="preserve">від  </w:t>
      </w:r>
      <w:r>
        <w:rPr>
          <w:lang w:val="en-US"/>
        </w:rPr>
        <w:t>10</w:t>
      </w:r>
      <w:r>
        <w:rPr>
          <w:lang w:val="uk-UA"/>
        </w:rPr>
        <w:t>.04.2025 № 2495</w:t>
      </w:r>
    </w:p>
    <w:p w:rsidR="00E85D21" w:rsidRDefault="00E85D21" w:rsidP="005D4305">
      <w:pPr>
        <w:ind w:right="-1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E85D21" w:rsidRDefault="00E85D21" w:rsidP="005D4305">
      <w:pPr>
        <w:ind w:right="-1"/>
        <w:jc w:val="center"/>
        <w:rPr>
          <w:b/>
          <w:lang w:val="uk-UA"/>
        </w:rPr>
      </w:pPr>
      <w:r>
        <w:rPr>
          <w:b/>
          <w:lang w:val="uk-UA"/>
        </w:rPr>
        <w:t>ПРОГРАМА</w:t>
      </w:r>
    </w:p>
    <w:p w:rsidR="00E85D21" w:rsidRDefault="00E85D21" w:rsidP="005D4305">
      <w:pPr>
        <w:ind w:right="-2"/>
        <w:jc w:val="center"/>
        <w:rPr>
          <w:b/>
          <w:lang w:val="uk-UA"/>
        </w:rPr>
      </w:pPr>
      <w:r>
        <w:rPr>
          <w:b/>
          <w:lang w:val="uk-UA"/>
        </w:rPr>
        <w:t>фінансування навчання у сфері цивільного захисту посадових осіб виконавчих органів та суб’єктів господарювання комунальної власності Лозівської міської ради Харківської області на 2023-2025 роки</w:t>
      </w:r>
    </w:p>
    <w:p w:rsidR="00E85D21" w:rsidRPr="00973B0F" w:rsidRDefault="00E85D21" w:rsidP="005D4305">
      <w:pPr>
        <w:ind w:right="-1"/>
        <w:jc w:val="center"/>
        <w:rPr>
          <w:b/>
          <w:szCs w:val="28"/>
          <w:lang w:val="uk-UA"/>
        </w:rPr>
      </w:pPr>
      <w:r w:rsidRPr="00973B0F">
        <w:rPr>
          <w:b/>
          <w:szCs w:val="28"/>
          <w:lang w:val="uk-UA"/>
        </w:rPr>
        <w:t>І. ПАСПОРТ ПРОГРАМИ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5670"/>
      </w:tblGrid>
      <w:tr w:rsidR="00E85D21" w:rsidRPr="002E6FCE" w:rsidTr="00342DFD">
        <w:trPr>
          <w:trHeight w:val="6936"/>
        </w:trPr>
        <w:tc>
          <w:tcPr>
            <w:tcW w:w="567" w:type="dxa"/>
          </w:tcPr>
          <w:p w:rsidR="00E85D21" w:rsidRPr="002E6FCE" w:rsidRDefault="00E85D21" w:rsidP="005D4305">
            <w:pPr>
              <w:ind w:left="-57" w:right="-51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</w:t>
            </w:r>
          </w:p>
        </w:tc>
        <w:tc>
          <w:tcPr>
            <w:tcW w:w="3261" w:type="dxa"/>
          </w:tcPr>
          <w:p w:rsidR="00E85D21" w:rsidRPr="002E6FCE" w:rsidRDefault="00E85D21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Загальний обсяг фінансових ресурсів, необхідних для реалізації програми:</w:t>
            </w:r>
          </w:p>
          <w:p w:rsidR="00E85D21" w:rsidRPr="002E6FCE" w:rsidRDefault="00E85D21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Всього (тис. грн.),</w:t>
            </w:r>
          </w:p>
          <w:p w:rsidR="00E85D21" w:rsidRPr="002E6FCE" w:rsidRDefault="00E85D21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 тому числі по рокам:</w:t>
            </w:r>
          </w:p>
          <w:p w:rsidR="00E85D21" w:rsidRPr="002E6FCE" w:rsidRDefault="00E85D21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2023</w:t>
            </w:r>
          </w:p>
          <w:p w:rsidR="00E85D21" w:rsidRPr="002E6FCE" w:rsidRDefault="00E85D21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2024</w:t>
            </w:r>
          </w:p>
          <w:p w:rsidR="00E85D21" w:rsidRPr="002E6FCE" w:rsidRDefault="00E85D21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2025</w:t>
            </w:r>
          </w:p>
          <w:p w:rsidR="00E85D21" w:rsidRPr="002E6FCE" w:rsidRDefault="00E85D21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 xml:space="preserve">у </w:t>
            </w:r>
            <w:r w:rsidRPr="002E6FCE">
              <w:rPr>
                <w:spacing w:val="-6"/>
                <w:szCs w:val="28"/>
                <w:lang w:val="uk-UA"/>
              </w:rPr>
              <w:t>тому числі за головними розпорядниками коштів:</w:t>
            </w:r>
            <w:r w:rsidRPr="002E6FCE">
              <w:rPr>
                <w:szCs w:val="28"/>
                <w:lang w:val="uk-UA"/>
              </w:rPr>
              <w:t xml:space="preserve"> </w:t>
            </w:r>
          </w:p>
          <w:p w:rsidR="00E85D21" w:rsidRPr="002E6FCE" w:rsidRDefault="00E85D21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  <w:p w:rsidR="00E85D21" w:rsidRPr="002E6FCE" w:rsidRDefault="00E85D21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освіти, молоді та спорту Лозівської міської ради Харківської області</w:t>
            </w:r>
          </w:p>
          <w:p w:rsidR="00E85D21" w:rsidRPr="002E6FCE" w:rsidRDefault="00E85D21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культури Лозівської міської ради Харківської області</w:t>
            </w:r>
          </w:p>
          <w:p w:rsidR="00E85D21" w:rsidRPr="002E6FCE" w:rsidRDefault="00E85D21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Територіальний центр соціального обслуговування Лозівської міської ради Харківської області</w:t>
            </w:r>
          </w:p>
          <w:p w:rsidR="00E85D21" w:rsidRPr="002E6FCE" w:rsidRDefault="00E85D21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Виконавчий комітет Лозівської міської ради Харківської області</w:t>
            </w:r>
          </w:p>
          <w:p w:rsidR="00E85D21" w:rsidRPr="002E6FCE" w:rsidRDefault="00E85D21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5670" w:type="dxa"/>
          </w:tcPr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</w:p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</w:p>
          <w:p w:rsidR="00E85D21" w:rsidRDefault="00E85D21" w:rsidP="005D4305">
            <w:pPr>
              <w:jc w:val="both"/>
              <w:rPr>
                <w:szCs w:val="28"/>
                <w:lang w:val="uk-UA"/>
              </w:rPr>
            </w:pPr>
          </w:p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</w:p>
          <w:p w:rsidR="00E85D21" w:rsidRPr="00342DFD" w:rsidRDefault="00E85D21" w:rsidP="005D4305">
            <w:pPr>
              <w:jc w:val="both"/>
              <w:rPr>
                <w:bCs/>
                <w:szCs w:val="24"/>
                <w:lang w:val="uk-UA" w:eastAsia="uk-UA"/>
              </w:rPr>
            </w:pPr>
            <w:r>
              <w:rPr>
                <w:bCs/>
                <w:szCs w:val="24"/>
                <w:lang w:val="uk-UA" w:eastAsia="uk-UA"/>
              </w:rPr>
              <w:t>267,41</w:t>
            </w:r>
          </w:p>
          <w:p w:rsidR="00E85D21" w:rsidRDefault="00E85D21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E85D21" w:rsidRPr="00342DFD" w:rsidRDefault="00E85D21" w:rsidP="005D4305">
            <w:pPr>
              <w:jc w:val="both"/>
              <w:rPr>
                <w:sz w:val="32"/>
                <w:szCs w:val="28"/>
                <w:lang w:val="uk-UA"/>
              </w:rPr>
            </w:pPr>
            <w:r>
              <w:rPr>
                <w:bCs/>
                <w:szCs w:val="24"/>
                <w:lang w:val="uk-UA" w:eastAsia="uk-UA"/>
              </w:rPr>
              <w:t>96,04</w:t>
            </w:r>
          </w:p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92,42</w:t>
            </w:r>
          </w:p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78,95</w:t>
            </w:r>
          </w:p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</w:p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</w:p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39,15</w:t>
            </w:r>
          </w:p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</w:p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</w:p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</w:p>
          <w:p w:rsidR="00E85D21" w:rsidRDefault="00E85D21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E85D21" w:rsidRPr="002E6FCE" w:rsidRDefault="00E85D21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167,77</w:t>
            </w:r>
          </w:p>
          <w:p w:rsidR="00E85D21" w:rsidRPr="002E6FCE" w:rsidRDefault="00E85D21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E85D21" w:rsidRDefault="00E85D21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E85D21" w:rsidRPr="002E6FCE" w:rsidRDefault="00E85D21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E85D21" w:rsidRPr="002E6FCE" w:rsidRDefault="00E85D21" w:rsidP="005D4305">
            <w:pPr>
              <w:jc w:val="both"/>
              <w:rPr>
                <w:szCs w:val="28"/>
                <w:highlight w:val="yellow"/>
                <w:lang w:val="uk-UA"/>
              </w:rPr>
            </w:pPr>
            <w:r>
              <w:rPr>
                <w:szCs w:val="28"/>
                <w:lang w:val="uk-UA" w:eastAsia="uk-UA"/>
              </w:rPr>
              <w:t>32,69</w:t>
            </w:r>
          </w:p>
          <w:p w:rsidR="00E85D21" w:rsidRPr="002E6FCE" w:rsidRDefault="00E85D21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E85D21" w:rsidRDefault="00E85D21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4,85</w:t>
            </w:r>
          </w:p>
          <w:p w:rsidR="00E85D21" w:rsidRPr="002E6FCE" w:rsidRDefault="00E85D21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E85D21" w:rsidRPr="002E6FCE" w:rsidRDefault="00E85D21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E85D21" w:rsidRDefault="00E85D21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E85D21" w:rsidRPr="002E6FCE" w:rsidRDefault="00E85D21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21,96</w:t>
            </w:r>
          </w:p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</w:p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</w:p>
          <w:p w:rsidR="00E85D21" w:rsidRPr="002E6FCE" w:rsidRDefault="00E85D21" w:rsidP="00342DFD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0,9</w:t>
            </w:r>
            <w:r>
              <w:rPr>
                <w:szCs w:val="28"/>
                <w:lang w:val="uk-UA"/>
              </w:rPr>
              <w:t>9</w:t>
            </w:r>
          </w:p>
        </w:tc>
      </w:tr>
      <w:tr w:rsidR="00E85D21" w:rsidRPr="002E6FCE" w:rsidTr="00B66C88">
        <w:trPr>
          <w:trHeight w:val="497"/>
        </w:trPr>
        <w:tc>
          <w:tcPr>
            <w:tcW w:w="567" w:type="dxa"/>
          </w:tcPr>
          <w:p w:rsidR="00E85D21" w:rsidRPr="002E6FCE" w:rsidRDefault="00E85D21" w:rsidP="005D4305">
            <w:pPr>
              <w:ind w:left="-118" w:right="-82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10.1</w:t>
            </w:r>
          </w:p>
        </w:tc>
        <w:tc>
          <w:tcPr>
            <w:tcW w:w="3261" w:type="dxa"/>
          </w:tcPr>
          <w:p w:rsidR="00E85D21" w:rsidRPr="002E6FCE" w:rsidRDefault="00E85D21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Кошти бюджету Лозівської міської територіальної громади (тис. грн.)</w:t>
            </w:r>
          </w:p>
        </w:tc>
        <w:tc>
          <w:tcPr>
            <w:tcW w:w="5670" w:type="dxa"/>
          </w:tcPr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  <w:r>
              <w:rPr>
                <w:bCs/>
                <w:szCs w:val="24"/>
                <w:lang w:val="uk-UA" w:eastAsia="uk-UA"/>
              </w:rPr>
              <w:t>267,41</w:t>
            </w:r>
          </w:p>
        </w:tc>
      </w:tr>
      <w:tr w:rsidR="00E85D21" w:rsidRPr="002E6FCE" w:rsidTr="00B66C88">
        <w:trPr>
          <w:trHeight w:val="240"/>
        </w:trPr>
        <w:tc>
          <w:tcPr>
            <w:tcW w:w="567" w:type="dxa"/>
          </w:tcPr>
          <w:p w:rsidR="00E85D21" w:rsidRPr="002E6FCE" w:rsidRDefault="00E85D21" w:rsidP="005D4305">
            <w:pPr>
              <w:ind w:left="-104" w:right="-82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10.2</w:t>
            </w:r>
          </w:p>
        </w:tc>
        <w:tc>
          <w:tcPr>
            <w:tcW w:w="3261" w:type="dxa"/>
          </w:tcPr>
          <w:p w:rsidR="00E85D21" w:rsidRPr="002E6FCE" w:rsidRDefault="00E85D21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Кошти  інших джерел (тис. грн.)</w:t>
            </w:r>
          </w:p>
        </w:tc>
        <w:tc>
          <w:tcPr>
            <w:tcW w:w="5670" w:type="dxa"/>
          </w:tcPr>
          <w:p w:rsidR="00E85D21" w:rsidRPr="002E6FCE" w:rsidRDefault="00E85D21" w:rsidP="005D4305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0,0</w:t>
            </w:r>
          </w:p>
        </w:tc>
      </w:tr>
    </w:tbl>
    <w:p w:rsidR="00E85D21" w:rsidRDefault="00E85D21" w:rsidP="005D4305">
      <w:pPr>
        <w:jc w:val="both"/>
        <w:rPr>
          <w:b/>
          <w:szCs w:val="28"/>
          <w:lang w:val="uk-UA"/>
        </w:rPr>
      </w:pPr>
    </w:p>
    <w:p w:rsidR="00E85D21" w:rsidRPr="00973B0F" w:rsidRDefault="00E85D21" w:rsidP="005D4305">
      <w:pPr>
        <w:ind w:left="720" w:right="-1"/>
        <w:jc w:val="center"/>
        <w:rPr>
          <w:b/>
          <w:lang w:val="uk-UA"/>
        </w:rPr>
      </w:pPr>
      <w:r w:rsidRPr="00973B0F">
        <w:rPr>
          <w:b/>
          <w:lang w:val="uk-UA"/>
        </w:rPr>
        <w:t>V. ОСНОВНІ ЗАВДАНЯ ПРОГРАМИ</w:t>
      </w:r>
    </w:p>
    <w:p w:rsidR="00E85D21" w:rsidRDefault="00E85D21" w:rsidP="005D4305">
      <w:pPr>
        <w:ind w:right="-1" w:firstLine="720"/>
        <w:jc w:val="both"/>
        <w:rPr>
          <w:b/>
          <w:lang w:val="uk-UA"/>
        </w:rPr>
      </w:pPr>
    </w:p>
    <w:p w:rsidR="00E85D21" w:rsidRPr="00973B0F" w:rsidRDefault="00E85D21" w:rsidP="005D4305">
      <w:pPr>
        <w:ind w:right="-1" w:firstLine="720"/>
        <w:jc w:val="center"/>
        <w:rPr>
          <w:b/>
          <w:lang w:val="uk-UA"/>
        </w:rPr>
      </w:pPr>
      <w:r w:rsidRPr="00973B0F">
        <w:rPr>
          <w:b/>
          <w:lang w:val="uk-UA"/>
        </w:rPr>
        <w:t>Результативні показники 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3942"/>
        <w:gridCol w:w="1288"/>
        <w:gridCol w:w="1049"/>
        <w:gridCol w:w="1436"/>
        <w:gridCol w:w="1535"/>
      </w:tblGrid>
      <w:tr w:rsidR="00E85D21" w:rsidRPr="005D4305" w:rsidTr="005D4305">
        <w:trPr>
          <w:tblHeader/>
        </w:trPr>
        <w:tc>
          <w:tcPr>
            <w:tcW w:w="497" w:type="dxa"/>
            <w:vAlign w:val="center"/>
          </w:tcPr>
          <w:p w:rsidR="00E85D21" w:rsidRPr="005D4305" w:rsidRDefault="00E85D21" w:rsidP="004E6507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№</w:t>
            </w:r>
          </w:p>
          <w:p w:rsidR="00E85D21" w:rsidRPr="005D4305" w:rsidRDefault="00E85D21" w:rsidP="004E6507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42" w:type="dxa"/>
            <w:vAlign w:val="center"/>
          </w:tcPr>
          <w:p w:rsidR="00E85D21" w:rsidRPr="005D4305" w:rsidRDefault="00E85D21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288" w:type="dxa"/>
            <w:vAlign w:val="center"/>
          </w:tcPr>
          <w:p w:rsidR="00E85D21" w:rsidRPr="005D4305" w:rsidRDefault="00E85D21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049" w:type="dxa"/>
            <w:vAlign w:val="center"/>
          </w:tcPr>
          <w:p w:rsidR="00E85D21" w:rsidRPr="005D4305" w:rsidRDefault="00E85D21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436" w:type="dxa"/>
            <w:vAlign w:val="center"/>
          </w:tcPr>
          <w:p w:rsidR="00E85D21" w:rsidRPr="005D4305" w:rsidRDefault="00E85D21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535" w:type="dxa"/>
            <w:vAlign w:val="center"/>
          </w:tcPr>
          <w:p w:rsidR="00E85D21" w:rsidRPr="005D4305" w:rsidRDefault="00E85D21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E85D21" w:rsidRPr="005D4305" w:rsidTr="005D4305">
        <w:trPr>
          <w:tblHeader/>
        </w:trPr>
        <w:tc>
          <w:tcPr>
            <w:tcW w:w="497" w:type="dxa"/>
            <w:vAlign w:val="center"/>
          </w:tcPr>
          <w:p w:rsidR="00E85D21" w:rsidRPr="005D4305" w:rsidRDefault="00E85D21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942" w:type="dxa"/>
            <w:vAlign w:val="center"/>
          </w:tcPr>
          <w:p w:rsidR="00E85D21" w:rsidRPr="005D4305" w:rsidRDefault="00E85D21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8" w:type="dxa"/>
            <w:vAlign w:val="center"/>
          </w:tcPr>
          <w:p w:rsidR="00E85D21" w:rsidRPr="005D4305" w:rsidRDefault="00E85D21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49" w:type="dxa"/>
            <w:vAlign w:val="center"/>
          </w:tcPr>
          <w:p w:rsidR="00E85D21" w:rsidRPr="005D4305" w:rsidRDefault="00E85D21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36" w:type="dxa"/>
            <w:vAlign w:val="center"/>
          </w:tcPr>
          <w:p w:rsidR="00E85D21" w:rsidRPr="005D4305" w:rsidRDefault="00E85D21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35" w:type="dxa"/>
            <w:vAlign w:val="center"/>
          </w:tcPr>
          <w:p w:rsidR="00E85D21" w:rsidRPr="005D4305" w:rsidRDefault="00E85D21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6</w:t>
            </w:r>
          </w:p>
        </w:tc>
      </w:tr>
      <w:tr w:rsidR="00E85D21" w:rsidRPr="005D4305" w:rsidTr="005D4305">
        <w:tc>
          <w:tcPr>
            <w:tcW w:w="497" w:type="dxa"/>
          </w:tcPr>
          <w:p w:rsidR="00E85D21" w:rsidRPr="005D4305" w:rsidRDefault="00E85D21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942" w:type="dxa"/>
          </w:tcPr>
          <w:p w:rsidR="00E85D21" w:rsidRPr="005D4305" w:rsidRDefault="00E85D21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затрат</w:t>
            </w:r>
          </w:p>
        </w:tc>
        <w:tc>
          <w:tcPr>
            <w:tcW w:w="1288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85D21" w:rsidRPr="005D4305" w:rsidTr="005D4305">
        <w:tc>
          <w:tcPr>
            <w:tcW w:w="497" w:type="dxa"/>
            <w:vMerge w:val="restart"/>
          </w:tcPr>
          <w:p w:rsidR="00E85D21" w:rsidRPr="005D4305" w:rsidRDefault="00E85D21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  <w:vMerge w:val="restart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Обсяг фінансування функціонального навчання у сфері цивільного захисту посадових осіб виконавчих органів та суб’єктів господарювання комунальної власності Лозівської міської ради</w:t>
            </w:r>
          </w:p>
        </w:tc>
        <w:tc>
          <w:tcPr>
            <w:tcW w:w="1288" w:type="dxa"/>
            <w:vMerge w:val="restart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96,04</w:t>
            </w: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85D21" w:rsidRPr="005D4305" w:rsidTr="005D4305">
        <w:tc>
          <w:tcPr>
            <w:tcW w:w="497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E85D21" w:rsidRPr="00283805" w:rsidRDefault="00E85D21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283805">
              <w:rPr>
                <w:sz w:val="24"/>
                <w:szCs w:val="24"/>
                <w:lang w:val="uk-UA" w:eastAsia="uk-UA"/>
              </w:rPr>
              <w:t>92,</w:t>
            </w:r>
            <w:r>
              <w:rPr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85D21" w:rsidRPr="005D4305" w:rsidTr="005D4305">
        <w:tc>
          <w:tcPr>
            <w:tcW w:w="497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78,95</w:t>
            </w: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85D21" w:rsidRPr="005D4305" w:rsidTr="005D4305">
        <w:tc>
          <w:tcPr>
            <w:tcW w:w="497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36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267,41</w:t>
            </w: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85D21" w:rsidRPr="005D4305" w:rsidTr="005D4305">
        <w:tc>
          <w:tcPr>
            <w:tcW w:w="497" w:type="dxa"/>
          </w:tcPr>
          <w:p w:rsidR="00E85D21" w:rsidRPr="005D4305" w:rsidRDefault="00E85D21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942" w:type="dxa"/>
          </w:tcPr>
          <w:p w:rsidR="00E85D21" w:rsidRPr="005D4305" w:rsidRDefault="00E85D21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продукту</w:t>
            </w:r>
          </w:p>
        </w:tc>
        <w:tc>
          <w:tcPr>
            <w:tcW w:w="1288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85D21" w:rsidRPr="005D4305" w:rsidTr="005D4305">
        <w:tc>
          <w:tcPr>
            <w:tcW w:w="497" w:type="dxa"/>
            <w:vMerge w:val="restart"/>
          </w:tcPr>
          <w:p w:rsidR="00E85D21" w:rsidRPr="005D4305" w:rsidRDefault="00E85D21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  <w:vMerge w:val="restart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Кількість посадових осіб виконавчих органів та суб’єктів господарювання комунальної власності Лозівської міської ради, які пройдуть функціональне навчання у сфері цивільного захисту</w:t>
            </w:r>
          </w:p>
        </w:tc>
        <w:tc>
          <w:tcPr>
            <w:tcW w:w="1288" w:type="dxa"/>
            <w:vMerge w:val="restart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E85D21" w:rsidRPr="00607218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607218"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85D21" w:rsidRPr="005D4305" w:rsidTr="005D4305">
        <w:tc>
          <w:tcPr>
            <w:tcW w:w="497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E85D21" w:rsidRPr="00607218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195</w:t>
            </w: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85D21" w:rsidRPr="005D4305" w:rsidTr="005D4305">
        <w:tc>
          <w:tcPr>
            <w:tcW w:w="497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E85D21" w:rsidRPr="00607218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107</w:t>
            </w: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85D21" w:rsidRPr="005D4305" w:rsidTr="005D4305">
        <w:tc>
          <w:tcPr>
            <w:tcW w:w="497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36" w:type="dxa"/>
          </w:tcPr>
          <w:p w:rsidR="00E85D21" w:rsidRPr="00607218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517</w:t>
            </w: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85D21" w:rsidRPr="005D4305" w:rsidTr="005D4305">
        <w:tc>
          <w:tcPr>
            <w:tcW w:w="497" w:type="dxa"/>
          </w:tcPr>
          <w:p w:rsidR="00E85D21" w:rsidRPr="005D4305" w:rsidRDefault="00E85D21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942" w:type="dxa"/>
          </w:tcPr>
          <w:p w:rsidR="00E85D21" w:rsidRPr="005D4305" w:rsidRDefault="00E85D21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ефективності</w:t>
            </w:r>
          </w:p>
        </w:tc>
        <w:tc>
          <w:tcPr>
            <w:tcW w:w="1288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85D21" w:rsidRPr="005D4305" w:rsidTr="005D4305">
        <w:trPr>
          <w:trHeight w:val="2132"/>
        </w:trPr>
        <w:tc>
          <w:tcPr>
            <w:tcW w:w="497" w:type="dxa"/>
          </w:tcPr>
          <w:p w:rsidR="00E85D21" w:rsidRPr="005D4305" w:rsidRDefault="00E85D21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3942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у тому числі:</w:t>
            </w:r>
          </w:p>
          <w:p w:rsidR="00E85D21" w:rsidRPr="00ED54AC" w:rsidRDefault="00E85D21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16-ти годинних навчаннях </w:t>
            </w:r>
          </w:p>
          <w:p w:rsidR="00E85D21" w:rsidRPr="00ED54AC" w:rsidRDefault="00E85D21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24-ох годинних навчаннях</w:t>
            </w:r>
          </w:p>
          <w:p w:rsidR="00E85D21" w:rsidRPr="005D4305" w:rsidRDefault="00E85D21" w:rsidP="00ED54A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32-ох годинних навчаннях</w:t>
            </w:r>
          </w:p>
        </w:tc>
        <w:tc>
          <w:tcPr>
            <w:tcW w:w="1288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45</w:t>
            </w:r>
          </w:p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  <w:p w:rsidR="00E85D21" w:rsidRDefault="00E85D21" w:rsidP="004E6507">
            <w:pPr>
              <w:rPr>
                <w:sz w:val="24"/>
                <w:szCs w:val="24"/>
                <w:lang w:val="uk-UA"/>
              </w:rPr>
            </w:pPr>
          </w:p>
          <w:p w:rsidR="00E85D21" w:rsidRPr="00C27238" w:rsidRDefault="00E85D21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26</w:t>
            </w:r>
          </w:p>
          <w:p w:rsidR="00E85D21" w:rsidRPr="00C27238" w:rsidRDefault="00E85D21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38</w:t>
            </w:r>
          </w:p>
          <w:p w:rsidR="00E85D21" w:rsidRPr="005D4305" w:rsidRDefault="00E85D21" w:rsidP="00342DFD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85D21" w:rsidRPr="005D4305" w:rsidTr="005D4305">
        <w:tc>
          <w:tcPr>
            <w:tcW w:w="497" w:type="dxa"/>
          </w:tcPr>
          <w:p w:rsidR="00E85D21" w:rsidRPr="005D4305" w:rsidRDefault="00E85D21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3.2</w:t>
            </w:r>
          </w:p>
        </w:tc>
        <w:tc>
          <w:tcPr>
            <w:tcW w:w="3942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у тому числі:</w:t>
            </w:r>
          </w:p>
          <w:p w:rsidR="00E85D21" w:rsidRPr="00ED54AC" w:rsidRDefault="00E85D21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16-ти годинних навчаннях </w:t>
            </w:r>
          </w:p>
          <w:p w:rsidR="00E85D21" w:rsidRPr="00ED54AC" w:rsidRDefault="00E85D21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24-ох годинних навчаннях</w:t>
            </w:r>
          </w:p>
          <w:p w:rsidR="00E85D21" w:rsidRPr="005D4305" w:rsidRDefault="00E85D21" w:rsidP="00ED54A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32-ох годинних навчаннях</w:t>
            </w:r>
          </w:p>
        </w:tc>
        <w:tc>
          <w:tcPr>
            <w:tcW w:w="1288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4</w:t>
            </w:r>
            <w:r w:rsidRPr="00C27238">
              <w:rPr>
                <w:sz w:val="24"/>
                <w:szCs w:val="24"/>
                <w:lang w:val="uk-UA"/>
              </w:rPr>
              <w:t>7</w:t>
            </w:r>
          </w:p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  <w:p w:rsidR="00E85D21" w:rsidRPr="00C27238" w:rsidRDefault="00E85D21" w:rsidP="00C27238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32</w:t>
            </w:r>
          </w:p>
          <w:p w:rsidR="00E85D21" w:rsidRPr="00C27238" w:rsidRDefault="00E85D21" w:rsidP="00C27238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47</w:t>
            </w:r>
          </w:p>
          <w:p w:rsidR="00E85D21" w:rsidRPr="005D4305" w:rsidRDefault="00E85D21" w:rsidP="00C27238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85D21" w:rsidRPr="005D4305" w:rsidTr="005D4305">
        <w:tc>
          <w:tcPr>
            <w:tcW w:w="497" w:type="dxa"/>
          </w:tcPr>
          <w:p w:rsidR="00E85D21" w:rsidRPr="005D4305" w:rsidRDefault="00E85D21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3.3</w:t>
            </w:r>
          </w:p>
        </w:tc>
        <w:tc>
          <w:tcPr>
            <w:tcW w:w="3942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у тому числі:</w:t>
            </w:r>
          </w:p>
          <w:p w:rsidR="00E85D21" w:rsidRDefault="00E85D21" w:rsidP="00ED54AC">
            <w:pPr>
              <w:ind w:right="-1"/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</w:t>
            </w:r>
            <w:r>
              <w:rPr>
                <w:sz w:val="24"/>
                <w:lang w:val="uk-UA"/>
              </w:rPr>
              <w:t>16-ти</w:t>
            </w:r>
            <w:r w:rsidRPr="00ED54AC">
              <w:rPr>
                <w:sz w:val="24"/>
                <w:lang w:val="uk-UA"/>
              </w:rPr>
              <w:t xml:space="preserve"> годинних навчаннях</w:t>
            </w:r>
          </w:p>
          <w:p w:rsidR="00E85D21" w:rsidRPr="005D4305" w:rsidRDefault="00E85D21" w:rsidP="00ED54A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</w:t>
            </w:r>
            <w:r>
              <w:rPr>
                <w:sz w:val="24"/>
                <w:lang w:val="uk-UA"/>
              </w:rPr>
              <w:t>24-ох</w:t>
            </w:r>
            <w:r w:rsidRPr="00ED54AC">
              <w:rPr>
                <w:sz w:val="24"/>
                <w:lang w:val="uk-UA"/>
              </w:rPr>
              <w:t xml:space="preserve"> годинних навчаннях</w:t>
            </w:r>
          </w:p>
        </w:tc>
        <w:tc>
          <w:tcPr>
            <w:tcW w:w="1288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E85D21" w:rsidRPr="00ED54AC" w:rsidRDefault="00E85D21" w:rsidP="004E6507">
            <w:pPr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74</w:t>
            </w:r>
          </w:p>
          <w:p w:rsidR="00E85D21" w:rsidRPr="00ED54AC" w:rsidRDefault="00E85D21" w:rsidP="004E6507">
            <w:pPr>
              <w:rPr>
                <w:sz w:val="24"/>
                <w:szCs w:val="24"/>
                <w:lang w:val="uk-UA"/>
              </w:rPr>
            </w:pPr>
          </w:p>
          <w:p w:rsidR="00E85D21" w:rsidRPr="00ED54AC" w:rsidRDefault="00E85D21" w:rsidP="004E6507">
            <w:pPr>
              <w:rPr>
                <w:sz w:val="24"/>
                <w:szCs w:val="24"/>
                <w:lang w:val="uk-UA"/>
              </w:rPr>
            </w:pPr>
          </w:p>
          <w:p w:rsidR="00E85D21" w:rsidRPr="00ED54AC" w:rsidRDefault="00E85D21" w:rsidP="004E6507">
            <w:pPr>
              <w:rPr>
                <w:sz w:val="24"/>
                <w:szCs w:val="24"/>
                <w:lang w:val="uk-UA"/>
              </w:rPr>
            </w:pPr>
          </w:p>
          <w:p w:rsidR="00E85D21" w:rsidRPr="00ED54AC" w:rsidRDefault="00E85D21" w:rsidP="004E6507">
            <w:pPr>
              <w:rPr>
                <w:sz w:val="24"/>
                <w:szCs w:val="24"/>
                <w:lang w:val="uk-UA"/>
              </w:rPr>
            </w:pPr>
          </w:p>
          <w:p w:rsidR="00E85D21" w:rsidRPr="00ED54AC" w:rsidRDefault="00E85D21" w:rsidP="004E6507">
            <w:pPr>
              <w:rPr>
                <w:sz w:val="24"/>
                <w:szCs w:val="24"/>
                <w:lang w:val="uk-UA"/>
              </w:rPr>
            </w:pPr>
          </w:p>
          <w:p w:rsidR="00E85D21" w:rsidRDefault="00E85D21" w:rsidP="00ED54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0,51</w:t>
            </w:r>
          </w:p>
          <w:p w:rsidR="00E85D21" w:rsidRPr="005D4305" w:rsidRDefault="00E85D21" w:rsidP="00ED54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0,76</w:t>
            </w: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85D21" w:rsidRPr="005D4305" w:rsidTr="005D4305">
        <w:tc>
          <w:tcPr>
            <w:tcW w:w="497" w:type="dxa"/>
          </w:tcPr>
          <w:p w:rsidR="00E85D21" w:rsidRPr="005D4305" w:rsidRDefault="00E85D21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942" w:type="dxa"/>
          </w:tcPr>
          <w:p w:rsidR="00E85D21" w:rsidRPr="005D4305" w:rsidRDefault="00E85D21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якості</w:t>
            </w:r>
          </w:p>
        </w:tc>
        <w:tc>
          <w:tcPr>
            <w:tcW w:w="1288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85D21" w:rsidRPr="005D4305" w:rsidTr="005D4305">
        <w:trPr>
          <w:trHeight w:val="591"/>
        </w:trPr>
        <w:tc>
          <w:tcPr>
            <w:tcW w:w="497" w:type="dxa"/>
            <w:vMerge w:val="restart"/>
          </w:tcPr>
          <w:p w:rsidR="00E85D21" w:rsidRPr="005D4305" w:rsidRDefault="00E85D21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4.1</w:t>
            </w:r>
          </w:p>
        </w:tc>
        <w:tc>
          <w:tcPr>
            <w:tcW w:w="3942" w:type="dxa"/>
            <w:vMerge w:val="restart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Відсоток посадових осіб виконавчих органів та суб’єктів господарювання комунальної власності Лозівської міської ради, які пройдуть функціональне навчання у сфері цивільного захисту відповідно до вимог ст. 19, 91 Кодексу цивільного захисту України та з урахуванням періодичності навчання, визначеної Порядком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затвердженого постановою Кабінету Міністрів України від 23 жовтня 2013 р.</w:t>
            </w:r>
          </w:p>
        </w:tc>
        <w:tc>
          <w:tcPr>
            <w:tcW w:w="1288" w:type="dxa"/>
            <w:vMerge w:val="restart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Відсоток</w:t>
            </w: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85D21" w:rsidRPr="005D4305" w:rsidTr="005D4305">
        <w:trPr>
          <w:trHeight w:val="709"/>
        </w:trPr>
        <w:tc>
          <w:tcPr>
            <w:tcW w:w="497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85D21" w:rsidRPr="005D4305" w:rsidTr="005D4305">
        <w:tc>
          <w:tcPr>
            <w:tcW w:w="497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E85D21" w:rsidRPr="005D4305" w:rsidRDefault="00E85D21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</w:tcPr>
          <w:p w:rsidR="00E85D21" w:rsidRPr="005D4305" w:rsidRDefault="00E85D21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E85D21" w:rsidRPr="00973B0F" w:rsidRDefault="00E85D21" w:rsidP="00E53790">
      <w:pPr>
        <w:ind w:right="-1"/>
        <w:jc w:val="both"/>
        <w:rPr>
          <w:lang w:val="uk-UA"/>
        </w:rPr>
      </w:pPr>
    </w:p>
    <w:p w:rsidR="00E85D21" w:rsidRDefault="00E85D21" w:rsidP="005D4305">
      <w:pPr>
        <w:tabs>
          <w:tab w:val="left" w:pos="8094"/>
        </w:tabs>
        <w:rPr>
          <w:szCs w:val="28"/>
          <w:lang w:val="uk-UA"/>
        </w:rPr>
      </w:pPr>
    </w:p>
    <w:p w:rsidR="00E85D21" w:rsidRDefault="00E85D21" w:rsidP="005D4305">
      <w:pPr>
        <w:tabs>
          <w:tab w:val="left" w:pos="8094"/>
        </w:tabs>
        <w:rPr>
          <w:szCs w:val="28"/>
          <w:lang w:val="uk-UA"/>
        </w:rPr>
      </w:pPr>
    </w:p>
    <w:p w:rsidR="00E85D21" w:rsidRDefault="00E85D21" w:rsidP="00F15EDA">
      <w:pPr>
        <w:tabs>
          <w:tab w:val="left" w:pos="0"/>
        </w:tabs>
        <w:rPr>
          <w:b/>
          <w:szCs w:val="28"/>
          <w:lang w:val="uk-UA"/>
        </w:rPr>
      </w:pPr>
      <w:r w:rsidRPr="00973B0F">
        <w:rPr>
          <w:b/>
          <w:szCs w:val="28"/>
          <w:lang w:val="uk-UA"/>
        </w:rPr>
        <w:t>Секре</w:t>
      </w:r>
      <w:r>
        <w:rPr>
          <w:b/>
          <w:szCs w:val="28"/>
          <w:lang w:val="uk-UA"/>
        </w:rPr>
        <w:t>тар міської ради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Юрій КУШНІР</w:t>
      </w:r>
    </w:p>
    <w:p w:rsidR="00E85D21" w:rsidRDefault="00E85D21" w:rsidP="005D4305">
      <w:pPr>
        <w:tabs>
          <w:tab w:val="left" w:pos="0"/>
        </w:tabs>
        <w:rPr>
          <w:b/>
          <w:szCs w:val="28"/>
          <w:lang w:val="uk-UA"/>
        </w:rPr>
      </w:pPr>
    </w:p>
    <w:p w:rsidR="00E85D21" w:rsidRPr="00D740F5" w:rsidRDefault="00E85D21" w:rsidP="00F15EDA">
      <w:pPr>
        <w:tabs>
          <w:tab w:val="left" w:pos="0"/>
        </w:tabs>
        <w:rPr>
          <w:lang w:val="uk-UA"/>
        </w:rPr>
      </w:pPr>
      <w:r>
        <w:rPr>
          <w:sz w:val="24"/>
          <w:szCs w:val="28"/>
          <w:lang w:val="uk-UA"/>
        </w:rPr>
        <w:t>Олексій Юдін</w:t>
      </w:r>
    </w:p>
    <w:sectPr w:rsidR="00E85D21" w:rsidRPr="00D740F5" w:rsidSect="00B66C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28C2"/>
    <w:multiLevelType w:val="hybridMultilevel"/>
    <w:tmpl w:val="A4A25E22"/>
    <w:lvl w:ilvl="0" w:tplc="DFD81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C96C4B6">
      <w:start w:val="4"/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0F5"/>
    <w:rsid w:val="00020662"/>
    <w:rsid w:val="00060E05"/>
    <w:rsid w:val="00084E99"/>
    <w:rsid w:val="000B1C13"/>
    <w:rsid w:val="00120FCF"/>
    <w:rsid w:val="00142DDA"/>
    <w:rsid w:val="001431BA"/>
    <w:rsid w:val="00180715"/>
    <w:rsid w:val="0020020C"/>
    <w:rsid w:val="0023499D"/>
    <w:rsid w:val="00283805"/>
    <w:rsid w:val="002936E9"/>
    <w:rsid w:val="002E6FCE"/>
    <w:rsid w:val="00320E04"/>
    <w:rsid w:val="00342DFD"/>
    <w:rsid w:val="0034589F"/>
    <w:rsid w:val="003A0257"/>
    <w:rsid w:val="0044591E"/>
    <w:rsid w:val="00457DC0"/>
    <w:rsid w:val="00487739"/>
    <w:rsid w:val="004E6507"/>
    <w:rsid w:val="0055707B"/>
    <w:rsid w:val="005D4305"/>
    <w:rsid w:val="005F4DB6"/>
    <w:rsid w:val="00607218"/>
    <w:rsid w:val="00633926"/>
    <w:rsid w:val="006D4E01"/>
    <w:rsid w:val="00824198"/>
    <w:rsid w:val="008511D1"/>
    <w:rsid w:val="00863391"/>
    <w:rsid w:val="008A2590"/>
    <w:rsid w:val="00965D24"/>
    <w:rsid w:val="00973B0F"/>
    <w:rsid w:val="009D2622"/>
    <w:rsid w:val="00A32C75"/>
    <w:rsid w:val="00A400D7"/>
    <w:rsid w:val="00A7371C"/>
    <w:rsid w:val="00AA05F6"/>
    <w:rsid w:val="00B66C88"/>
    <w:rsid w:val="00B76CD3"/>
    <w:rsid w:val="00C27238"/>
    <w:rsid w:val="00CB2CE9"/>
    <w:rsid w:val="00D65517"/>
    <w:rsid w:val="00D740F5"/>
    <w:rsid w:val="00D82779"/>
    <w:rsid w:val="00E11E7D"/>
    <w:rsid w:val="00E53790"/>
    <w:rsid w:val="00E85D21"/>
    <w:rsid w:val="00ED54AC"/>
    <w:rsid w:val="00EF3A08"/>
    <w:rsid w:val="00EF550F"/>
    <w:rsid w:val="00F1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305"/>
    <w:rPr>
      <w:rFonts w:ascii="Times New Roman" w:eastAsia="Times New Roman" w:hAnsi="Times New Roman"/>
      <w:sz w:val="28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3</Pages>
  <Words>2196</Words>
  <Characters>1253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2022-10-27T12:43:00Z</dcterms:created>
  <dcterms:modified xsi:type="dcterms:W3CDTF">2025-04-09T06:53:00Z</dcterms:modified>
</cp:coreProperties>
</file>