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B76D9" w14:textId="77777777" w:rsidR="00E56203" w:rsidRDefault="00E56203" w:rsidP="00E56203">
      <w:pPr>
        <w:ind w:left="5040" w:firstLine="720"/>
        <w:contextualSpacing/>
      </w:pPr>
      <w:r>
        <w:t>Додаток</w:t>
      </w:r>
    </w:p>
    <w:p w14:paraId="5DC3CA55" w14:textId="77777777" w:rsidR="00E56203" w:rsidRDefault="00E56203" w:rsidP="00E56203">
      <w:pPr>
        <w:ind w:left="5040" w:firstLine="720"/>
        <w:contextualSpacing/>
      </w:pPr>
      <w:r>
        <w:t>до рішення міської ради</w:t>
      </w:r>
    </w:p>
    <w:p w14:paraId="13303BDD" w14:textId="659A472D" w:rsidR="00E56203" w:rsidRPr="00E56203" w:rsidRDefault="00E56203" w:rsidP="00E56203">
      <w:pPr>
        <w:ind w:left="5040" w:firstLine="720"/>
        <w:contextualSpacing/>
      </w:pPr>
      <w:r>
        <w:t xml:space="preserve">від </w:t>
      </w:r>
      <w:r w:rsidR="006376EA">
        <w:t xml:space="preserve">16.04.2026 </w:t>
      </w:r>
      <w:r>
        <w:t>№</w:t>
      </w:r>
      <w:r w:rsidR="006376EA">
        <w:t xml:space="preserve"> 3244</w:t>
      </w:r>
    </w:p>
    <w:p w14:paraId="4FDE3873" w14:textId="1B288406" w:rsidR="00E56203" w:rsidRPr="00E56203" w:rsidRDefault="00E56203" w:rsidP="00E56203">
      <w:pPr>
        <w:contextualSpacing/>
      </w:pPr>
    </w:p>
    <w:p w14:paraId="1055948D" w14:textId="77777777" w:rsidR="00E56203" w:rsidRPr="0072314C" w:rsidRDefault="00E56203" w:rsidP="00E5620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2314C">
        <w:rPr>
          <w:b/>
        </w:rPr>
        <w:t>К О М П Л Е К С Н А П Р О Г Р А М А</w:t>
      </w:r>
    </w:p>
    <w:p w14:paraId="3E309FBE" w14:textId="77777777" w:rsidR="00E56203" w:rsidRPr="0072314C" w:rsidRDefault="00E56203" w:rsidP="00E5620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2314C">
        <w:rPr>
          <w:b/>
        </w:rPr>
        <w:t>ЗАПОБІГАННЯ ВИНИКНЕННЮ ПОЖЕЖ ТА ЗМЕНШЕННЯ ЇХ НАСЛІДКІВ НА ТЕРИТОРІЇ ЛОЗІВСЬКОЇ МІСЬКОЇ ТЕРИТОРІАЛЬНОЇ ГРОМАДИ НА 2026 – 2028 РОКИ</w:t>
      </w:r>
    </w:p>
    <w:p w14:paraId="6A6D108A" w14:textId="77777777" w:rsidR="00E56203" w:rsidRPr="0072314C" w:rsidRDefault="00E56203" w:rsidP="00E56203"/>
    <w:p w14:paraId="75207A23" w14:textId="77777777" w:rsidR="00E56203" w:rsidRPr="0072314C" w:rsidRDefault="00E56203" w:rsidP="00E56203">
      <w:pPr>
        <w:jc w:val="center"/>
        <w:rPr>
          <w:b/>
        </w:rPr>
      </w:pPr>
      <w:r w:rsidRPr="0072314C">
        <w:rPr>
          <w:b/>
        </w:rPr>
        <w:t>І. ПАСПОРТ ПРОГРАМИ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E56203" w:rsidRPr="00212173" w14:paraId="41D0A3E6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A8227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012AC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Ініціатор розроблення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917BD" w14:textId="77777777" w:rsidR="00E56203" w:rsidRPr="00212173" w:rsidRDefault="00E56203" w:rsidP="00F34629">
            <w:pPr>
              <w:contextualSpacing/>
              <w:jc w:val="both"/>
            </w:pPr>
            <w:proofErr w:type="spellStart"/>
            <w:r w:rsidRPr="00212173">
              <w:t>Лозівська</w:t>
            </w:r>
            <w:proofErr w:type="spellEnd"/>
            <w:r w:rsidRPr="00212173">
              <w:t xml:space="preserve"> міська рада, </w:t>
            </w:r>
            <w:bookmarkStart w:id="0" w:name="_Hlk72306132"/>
            <w:proofErr w:type="spellStart"/>
            <w:r w:rsidRPr="00212173">
              <w:t>Лозівське</w:t>
            </w:r>
            <w:proofErr w:type="spellEnd"/>
            <w:r w:rsidRPr="00212173">
              <w:t xml:space="preserve"> районне управління цивільного захисту та превентивної діяльності Головного управління ДСНС України у Харківській області, </w:t>
            </w: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 xml:space="preserve">-рятувальний загін </w:t>
            </w:r>
            <w:bookmarkEnd w:id="0"/>
            <w:r w:rsidRPr="00212173">
              <w:rPr>
                <w:lang w:eastAsia="ar-SA"/>
              </w:rPr>
              <w:t>Головного управління ДСНС України у Харківській області</w:t>
            </w:r>
          </w:p>
        </w:tc>
      </w:tr>
      <w:tr w:rsidR="00E56203" w:rsidRPr="00212173" w14:paraId="48D4A732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C7A4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5CF4AD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Підстава для розроблення  Програми (відповідність Державним та обласним  стратегіям,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371E0" w14:textId="77777777" w:rsidR="00E56203" w:rsidRPr="00212173" w:rsidRDefault="00E56203" w:rsidP="00F34629">
            <w:pPr>
              <w:pStyle w:val="a3"/>
              <w:spacing w:line="240" w:lineRule="auto"/>
              <w:contextualSpacing/>
              <w:jc w:val="both"/>
            </w:pPr>
            <w:r w:rsidRPr="00212173">
              <w:rPr>
                <w:szCs w:val="28"/>
              </w:rPr>
              <w:t xml:space="preserve">Програма розроблена відповідно до                      </w:t>
            </w:r>
            <w:r w:rsidRPr="00212173">
              <w:t xml:space="preserve">п.4 ч.2 ст.19 </w:t>
            </w:r>
            <w:r w:rsidRPr="00212173">
              <w:rPr>
                <w:szCs w:val="28"/>
              </w:rPr>
              <w:t xml:space="preserve">Кодексу цивільного захисту України </w:t>
            </w:r>
          </w:p>
        </w:tc>
      </w:tr>
      <w:tr w:rsidR="00E56203" w:rsidRPr="00212173" w14:paraId="1F10B15E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EF6B8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EBA43F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Розробник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8CF97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Відділ цивільного захисту, оборонної, мобілізаційної роботи та взаємодії з правоохоронними органами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</w:t>
            </w:r>
          </w:p>
        </w:tc>
      </w:tr>
      <w:tr w:rsidR="00E56203" w:rsidRPr="00212173" w14:paraId="36DDF41A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130FF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719C46" w14:textId="77777777" w:rsidR="00E56203" w:rsidRPr="00212173" w:rsidRDefault="00E56203" w:rsidP="00F34629">
            <w:pPr>
              <w:contextualSpacing/>
              <w:jc w:val="both"/>
            </w:pPr>
            <w:proofErr w:type="spellStart"/>
            <w:r w:rsidRPr="00212173">
              <w:t>Співрозробники</w:t>
            </w:r>
            <w:proofErr w:type="spellEnd"/>
            <w:r w:rsidRPr="00212173">
              <w:t xml:space="preserve">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50A0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>-рятувальний загін Головного Управління ДСНС України у Харківській області</w:t>
            </w:r>
          </w:p>
        </w:tc>
      </w:tr>
      <w:tr w:rsidR="00E56203" w:rsidRPr="00212173" w14:paraId="35CB4DF8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EA4935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076632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Відповідальні виконавці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E87464" w14:textId="0AD5EC2A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t xml:space="preserve">Фінансове управління </w:t>
            </w:r>
            <w:proofErr w:type="spellStart"/>
            <w:r w:rsidRPr="00483A5D">
              <w:t>Лозівської</w:t>
            </w:r>
            <w:proofErr w:type="spellEnd"/>
            <w:r w:rsidRPr="00483A5D">
              <w:t xml:space="preserve"> міської ради Харківської області (в частині міжбюджетних трансфертів),</w:t>
            </w:r>
            <w:r w:rsidR="002B307F" w:rsidRPr="00483A5D">
              <w:t xml:space="preserve"> </w:t>
            </w:r>
            <w:proofErr w:type="spellStart"/>
            <w:r w:rsidR="002B307F" w:rsidRPr="00483A5D">
              <w:t>Лозівська</w:t>
            </w:r>
            <w:proofErr w:type="spellEnd"/>
            <w:r w:rsidR="002B307F" w:rsidRPr="00483A5D">
              <w:t xml:space="preserve"> районна рада Харківської області, </w:t>
            </w:r>
            <w:r w:rsidRPr="00483A5D">
              <w:rPr>
                <w:lang w:eastAsia="ar-SA"/>
              </w:rPr>
              <w:t xml:space="preserve">5 державний </w:t>
            </w:r>
            <w:proofErr w:type="spellStart"/>
            <w:r w:rsidRPr="00483A5D">
              <w:rPr>
                <w:lang w:eastAsia="ar-SA"/>
              </w:rPr>
              <w:t>пожежно</w:t>
            </w:r>
            <w:proofErr w:type="spellEnd"/>
            <w:r w:rsidRPr="00483A5D">
              <w:rPr>
                <w:lang w:eastAsia="ar-SA"/>
              </w:rPr>
              <w:t>-рятувальний загін Головного управління ДСНС України у Харківській області,</w:t>
            </w:r>
          </w:p>
          <w:p w14:paraId="24C5ED35" w14:textId="77777777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rPr>
                <w:lang w:eastAsia="ar-SA"/>
              </w:rPr>
              <w:t>Головне управління ДСНС України у Харківській області,</w:t>
            </w:r>
          </w:p>
          <w:p w14:paraId="5829CBAA" w14:textId="77777777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rPr>
                <w:lang w:eastAsia="ar-SA"/>
              </w:rPr>
              <w:t xml:space="preserve">виконавчий комітет </w:t>
            </w:r>
            <w:proofErr w:type="spellStart"/>
            <w:r w:rsidRPr="00483A5D">
              <w:rPr>
                <w:lang w:eastAsia="ar-SA"/>
              </w:rPr>
              <w:t>Лозівської</w:t>
            </w:r>
            <w:proofErr w:type="spellEnd"/>
            <w:r w:rsidRPr="00483A5D">
              <w:rPr>
                <w:lang w:eastAsia="ar-SA"/>
              </w:rPr>
              <w:t xml:space="preserve"> міської ради Харківської області,</w:t>
            </w:r>
          </w:p>
          <w:p w14:paraId="5677288D" w14:textId="77777777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rPr>
                <w:lang w:eastAsia="ar-SA"/>
              </w:rPr>
              <w:t>КП «</w:t>
            </w:r>
            <w:proofErr w:type="spellStart"/>
            <w:r w:rsidRPr="00483A5D">
              <w:rPr>
                <w:lang w:eastAsia="ar-SA"/>
              </w:rPr>
              <w:t>Тепловодосервіс</w:t>
            </w:r>
            <w:proofErr w:type="spellEnd"/>
            <w:r w:rsidRPr="00483A5D">
              <w:rPr>
                <w:lang w:eastAsia="ar-SA"/>
              </w:rPr>
              <w:t xml:space="preserve">» </w:t>
            </w:r>
            <w:proofErr w:type="spellStart"/>
            <w:r w:rsidRPr="00483A5D">
              <w:rPr>
                <w:lang w:eastAsia="ar-SA"/>
              </w:rPr>
              <w:t>Лозівської</w:t>
            </w:r>
            <w:proofErr w:type="spellEnd"/>
            <w:r w:rsidRPr="00483A5D">
              <w:rPr>
                <w:lang w:eastAsia="ar-SA"/>
              </w:rPr>
              <w:t xml:space="preserve"> міської ради Харківської області,</w:t>
            </w:r>
          </w:p>
          <w:p w14:paraId="345B835D" w14:textId="77777777" w:rsidR="00E56203" w:rsidRPr="00483A5D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483A5D">
              <w:rPr>
                <w:lang w:eastAsia="ar-SA"/>
              </w:rPr>
              <w:t>Харківський регіональний центр з гідрометеорології ДСНС України</w:t>
            </w:r>
          </w:p>
        </w:tc>
      </w:tr>
      <w:tr w:rsidR="00E56203" w:rsidRPr="00212173" w14:paraId="50CD1671" w14:textId="77777777" w:rsidTr="00F34629">
        <w:trPr>
          <w:cantSplit/>
          <w:trHeight w:val="98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7AEC00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BC8BBA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Головний розпорядник бюджетних коштів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91C3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</w:pPr>
            <w:r w:rsidRPr="00212173">
              <w:t xml:space="preserve">Фінансове управління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 (в частині міжбюджетних трансфертів), виконавчий комітет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</w:t>
            </w:r>
          </w:p>
        </w:tc>
      </w:tr>
      <w:tr w:rsidR="00E56203" w:rsidRPr="00212173" w14:paraId="17D9F9AD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E2D56D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2916A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Учасники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0F97D" w14:textId="77777777" w:rsidR="002B307F" w:rsidRDefault="00E56203" w:rsidP="002B307F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>-рятувальний загін ГУ ДСНС України у Харківській області</w:t>
            </w:r>
            <w:r w:rsidRPr="00212173">
              <w:t xml:space="preserve">, фінансове управління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 (в частині міжбюджетних трансфертів),</w:t>
            </w:r>
            <w:r w:rsidR="002B307F">
              <w:t xml:space="preserve"> </w:t>
            </w:r>
            <w:proofErr w:type="spellStart"/>
            <w:r w:rsidR="002B307F" w:rsidRPr="00483A5D">
              <w:t>Лозівська</w:t>
            </w:r>
            <w:proofErr w:type="spellEnd"/>
            <w:r w:rsidR="002B307F" w:rsidRPr="00483A5D">
              <w:t xml:space="preserve"> районна рада Харківської області,</w:t>
            </w:r>
            <w:r w:rsidRPr="00483A5D">
              <w:t xml:space="preserve"> </w:t>
            </w:r>
            <w:r w:rsidRPr="00483A5D">
              <w:rPr>
                <w:lang w:eastAsia="ar-SA"/>
              </w:rPr>
              <w:t>Головне управління ДСНС України у Харківській області,</w:t>
            </w:r>
            <w:r w:rsidRPr="00212173">
              <w:rPr>
                <w:lang w:eastAsia="ar-SA"/>
              </w:rPr>
              <w:t xml:space="preserve"> виконавчий комітет </w:t>
            </w:r>
            <w:proofErr w:type="spellStart"/>
            <w:r w:rsidRPr="00212173">
              <w:rPr>
                <w:lang w:eastAsia="ar-SA"/>
              </w:rPr>
              <w:t>Лозівської</w:t>
            </w:r>
            <w:proofErr w:type="spellEnd"/>
            <w:r w:rsidRPr="00212173">
              <w:rPr>
                <w:lang w:eastAsia="ar-SA"/>
              </w:rPr>
              <w:t xml:space="preserve"> міської ради Харківської області,</w:t>
            </w:r>
          </w:p>
          <w:p w14:paraId="21BE0564" w14:textId="48EAC33E" w:rsidR="00E56203" w:rsidRPr="00212173" w:rsidRDefault="00E56203" w:rsidP="002B307F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КП «</w:t>
            </w:r>
            <w:proofErr w:type="spellStart"/>
            <w:r w:rsidRPr="00212173">
              <w:rPr>
                <w:lang w:eastAsia="ar-SA"/>
              </w:rPr>
              <w:t>Тепловодосервіс</w:t>
            </w:r>
            <w:proofErr w:type="spellEnd"/>
            <w:r w:rsidRPr="00212173">
              <w:rPr>
                <w:lang w:eastAsia="ar-SA"/>
              </w:rPr>
              <w:t xml:space="preserve">» </w:t>
            </w:r>
            <w:proofErr w:type="spellStart"/>
            <w:r w:rsidRPr="00212173">
              <w:rPr>
                <w:lang w:eastAsia="ar-SA"/>
              </w:rPr>
              <w:t>Лозівської</w:t>
            </w:r>
            <w:proofErr w:type="spellEnd"/>
            <w:r w:rsidRPr="00212173">
              <w:rPr>
                <w:lang w:eastAsia="ar-SA"/>
              </w:rPr>
              <w:t xml:space="preserve"> міської ради Харківської області,</w:t>
            </w:r>
          </w:p>
          <w:p w14:paraId="11E1A09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lang w:eastAsia="ar-SA"/>
              </w:rPr>
              <w:t>Харківський регіональний центр з гідрометеорології ДСНС України</w:t>
            </w:r>
          </w:p>
        </w:tc>
      </w:tr>
      <w:tr w:rsidR="00E56203" w:rsidRPr="00212173" w14:paraId="491A4C0C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4C2642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648599" w14:textId="77777777" w:rsidR="00E56203" w:rsidRPr="00212173" w:rsidRDefault="00E56203" w:rsidP="00F34629">
            <w:pPr>
              <w:contextualSpacing/>
            </w:pPr>
            <w:r w:rsidRPr="00212173">
              <w:t>Строк реалізації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660D55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2026-2028 роки</w:t>
            </w:r>
          </w:p>
        </w:tc>
      </w:tr>
      <w:tr w:rsidR="00E56203" w:rsidRPr="00212173" w14:paraId="331932D6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43DDB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5B7B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Перелік бюджетів, які беруть участь у виконанні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53043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Бюджет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територіальної громади</w:t>
            </w:r>
          </w:p>
        </w:tc>
      </w:tr>
      <w:tr w:rsidR="00E56203" w:rsidRPr="00212173" w14:paraId="59424DE8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C013EE" w14:textId="77777777" w:rsidR="00E56203" w:rsidRPr="00483A5D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483A5D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C989A6" w14:textId="77777777" w:rsidR="00E56203" w:rsidRPr="00483A5D" w:rsidRDefault="00E56203" w:rsidP="00F34629">
            <w:pPr>
              <w:contextualSpacing/>
              <w:jc w:val="both"/>
            </w:pPr>
            <w:r w:rsidRPr="00483A5D">
              <w:t>Загальний обсяг фінансових ресурсів, необхідних для реалізації Програми, всього:</w:t>
            </w:r>
          </w:p>
          <w:p w14:paraId="6DB26644" w14:textId="77777777" w:rsidR="00E56203" w:rsidRPr="00483A5D" w:rsidRDefault="00E56203" w:rsidP="00F34629">
            <w:pPr>
              <w:contextualSpacing/>
              <w:jc w:val="both"/>
              <w:rPr>
                <w:spacing w:val="-6"/>
              </w:rPr>
            </w:pPr>
            <w:r w:rsidRPr="00483A5D">
              <w:t xml:space="preserve">у </w:t>
            </w:r>
            <w:r w:rsidRPr="00483A5D">
              <w:rPr>
                <w:spacing w:val="-6"/>
              </w:rPr>
              <w:t>тому числі:</w:t>
            </w:r>
          </w:p>
          <w:p w14:paraId="700A2B0C" w14:textId="7435ECD1" w:rsidR="00E56203" w:rsidRPr="00483A5D" w:rsidRDefault="009076C4" w:rsidP="00F34629">
            <w:pPr>
              <w:contextualSpacing/>
              <w:jc w:val="both"/>
              <w:rPr>
                <w:spacing w:val="-6"/>
              </w:rPr>
            </w:pPr>
            <w:r w:rsidRPr="00483A5D">
              <w:rPr>
                <w:spacing w:val="-6"/>
              </w:rPr>
              <w:t>поточні видатки</w:t>
            </w:r>
            <w:r w:rsidR="00E56203" w:rsidRPr="00483A5D">
              <w:rPr>
                <w:spacing w:val="-6"/>
              </w:rPr>
              <w:t xml:space="preserve"> -</w:t>
            </w:r>
          </w:p>
          <w:p w14:paraId="51225E60" w14:textId="0D4B005D" w:rsidR="00E56203" w:rsidRPr="00483A5D" w:rsidRDefault="009076C4" w:rsidP="00F34629">
            <w:pPr>
              <w:contextualSpacing/>
              <w:jc w:val="both"/>
            </w:pPr>
            <w:r w:rsidRPr="00483A5D">
              <w:rPr>
                <w:spacing w:val="-6"/>
              </w:rPr>
              <w:t>капітальні видатки</w:t>
            </w:r>
            <w:r w:rsidR="00E56203" w:rsidRPr="00483A5D">
              <w:rPr>
                <w:spacing w:val="-6"/>
              </w:rPr>
              <w:t xml:space="preserve"> -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B5BD2" w14:textId="77777777" w:rsidR="00E56203" w:rsidRPr="00212173" w:rsidRDefault="00E56203" w:rsidP="00F34629">
            <w:pPr>
              <w:contextualSpacing/>
              <w:jc w:val="center"/>
            </w:pPr>
          </w:p>
          <w:p w14:paraId="334E640D" w14:textId="77777777" w:rsidR="00E56203" w:rsidRPr="00212173" w:rsidRDefault="00E56203" w:rsidP="00F34629">
            <w:pPr>
              <w:contextualSpacing/>
              <w:jc w:val="center"/>
            </w:pPr>
          </w:p>
          <w:p w14:paraId="61611B9D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9256,9 тис. грн.</w:t>
            </w:r>
          </w:p>
          <w:p w14:paraId="656D4E85" w14:textId="77777777" w:rsidR="00E56203" w:rsidRPr="00212173" w:rsidRDefault="00E56203" w:rsidP="00F34629">
            <w:pPr>
              <w:contextualSpacing/>
              <w:jc w:val="center"/>
            </w:pPr>
          </w:p>
          <w:p w14:paraId="2D6A2127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4908,4 тис. грн.</w:t>
            </w:r>
          </w:p>
          <w:p w14:paraId="5B86B107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4348,5 тис. грн.</w:t>
            </w:r>
          </w:p>
        </w:tc>
      </w:tr>
      <w:tr w:rsidR="00E56203" w:rsidRPr="00212173" w14:paraId="19B68055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B39A7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lastRenderedPageBreak/>
              <w:t>10.1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AAC1E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Кошти бюджету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територіальної громади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9B44B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9256,9 тис. грн.</w:t>
            </w:r>
          </w:p>
        </w:tc>
      </w:tr>
      <w:tr w:rsidR="00E56203" w:rsidRPr="00212173" w14:paraId="578F897D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66039D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5637F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Кошти інших джерел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E6C139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----</w:t>
            </w:r>
          </w:p>
        </w:tc>
      </w:tr>
    </w:tbl>
    <w:p w14:paraId="389A5BD3" w14:textId="77777777" w:rsidR="00E56203" w:rsidRPr="00212173" w:rsidRDefault="00E56203" w:rsidP="00E56203">
      <w:pPr>
        <w:ind w:left="720" w:right="-1"/>
        <w:jc w:val="center"/>
        <w:rPr>
          <w:b/>
        </w:rPr>
      </w:pPr>
    </w:p>
    <w:p w14:paraId="14C17835" w14:textId="77777777" w:rsidR="00E56203" w:rsidRPr="00212173" w:rsidRDefault="00E56203" w:rsidP="00E56203">
      <w:pPr>
        <w:ind w:left="720" w:right="-1"/>
        <w:jc w:val="center"/>
        <w:rPr>
          <w:b/>
        </w:rPr>
      </w:pPr>
      <w:r w:rsidRPr="00212173">
        <w:rPr>
          <w:b/>
        </w:rPr>
        <w:t>ІI. ЗАГАЛЬНІ ПОЛОЖЕННЯ</w:t>
      </w:r>
    </w:p>
    <w:p w14:paraId="5D2D58D4" w14:textId="77777777" w:rsidR="00E56203" w:rsidRPr="00212173" w:rsidRDefault="00E56203" w:rsidP="00E56203">
      <w:pPr>
        <w:ind w:firstLine="708"/>
        <w:jc w:val="both"/>
      </w:pPr>
      <w:r w:rsidRPr="00212173">
        <w:t xml:space="preserve">Стан забезпечення пожежної безпеки </w:t>
      </w:r>
      <w:proofErr w:type="spellStart"/>
      <w:r w:rsidRPr="00212173">
        <w:t>Лозівської</w:t>
      </w:r>
      <w:proofErr w:type="spellEnd"/>
      <w:r w:rsidRPr="00212173">
        <w:t xml:space="preserve"> міської територіальної громади (далі – </w:t>
      </w:r>
      <w:proofErr w:type="spellStart"/>
      <w:r w:rsidRPr="00212173">
        <w:t>Лозівська</w:t>
      </w:r>
      <w:proofErr w:type="spellEnd"/>
      <w:r w:rsidRPr="00212173">
        <w:t xml:space="preserve"> громада) та об’єктів різних форм власності знаходиться в прямому зв’язку з соціально-економічними процесами, що відбуваються в суспільстві. З кожним роком збільшуються матеріальні збитки від пожеж, які все частіше загрожують життю і здоров’ю людей.</w:t>
      </w:r>
    </w:p>
    <w:p w14:paraId="2FB5931C" w14:textId="77777777" w:rsidR="00E56203" w:rsidRPr="00212173" w:rsidRDefault="00E56203" w:rsidP="00E56203">
      <w:pPr>
        <w:ind w:firstLine="708"/>
        <w:jc w:val="both"/>
      </w:pPr>
      <w:r w:rsidRPr="00212173">
        <w:t xml:space="preserve">У </w:t>
      </w:r>
      <w:proofErr w:type="spellStart"/>
      <w:r w:rsidRPr="00212173">
        <w:t>Лозівській</w:t>
      </w:r>
      <w:proofErr w:type="spellEnd"/>
      <w:r w:rsidRPr="00212173">
        <w:t xml:space="preserve"> громаді, особливо в сільській місцевості, щороку виникає майже третина усіх пожеж, а гасіння їх значно </w:t>
      </w:r>
      <w:proofErr w:type="spellStart"/>
      <w:r w:rsidRPr="00212173">
        <w:t>ускладнюється</w:t>
      </w:r>
      <w:proofErr w:type="spellEnd"/>
      <w:r w:rsidRPr="00212173">
        <w:t xml:space="preserve"> через затримку в прибутті до місця пожежі пожежного підрозділу.</w:t>
      </w:r>
    </w:p>
    <w:p w14:paraId="63D967B2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t xml:space="preserve">Гострота проблеми забезпечення пожежної безпеки </w:t>
      </w:r>
      <w:proofErr w:type="spellStart"/>
      <w:r w:rsidRPr="00212173">
        <w:t>Лозівської</w:t>
      </w:r>
      <w:proofErr w:type="spellEnd"/>
      <w:r w:rsidRPr="00212173">
        <w:t xml:space="preserve"> громади характеризується наступними аналітичними висновками. Протягом 2024 року </w:t>
      </w:r>
      <w:r w:rsidRPr="00212173">
        <w:rPr>
          <w:iCs/>
          <w:lang w:eastAsia="ar-SA"/>
        </w:rPr>
        <w:t xml:space="preserve">в </w:t>
      </w:r>
      <w:proofErr w:type="spellStart"/>
      <w:r w:rsidRPr="00212173">
        <w:rPr>
          <w:iCs/>
          <w:lang w:eastAsia="ar-SA"/>
        </w:rPr>
        <w:t>Лозівській</w:t>
      </w:r>
      <w:proofErr w:type="spellEnd"/>
      <w:r w:rsidRPr="00212173">
        <w:rPr>
          <w:iCs/>
          <w:lang w:eastAsia="ar-SA"/>
        </w:rPr>
        <w:t xml:space="preserve"> громаді за</w:t>
      </w:r>
      <w:r w:rsidRPr="00212173">
        <w:rPr>
          <w:lang w:eastAsia="ar-SA"/>
        </w:rPr>
        <w:t>реєстровано 455 пожежі, загиблих 8 (у 2023 році – 6 осіб).</w:t>
      </w:r>
    </w:p>
    <w:p w14:paraId="266BFF4B" w14:textId="77777777" w:rsidR="00E56203" w:rsidRPr="00212173" w:rsidRDefault="00E56203" w:rsidP="00E56203">
      <w:pPr>
        <w:shd w:val="clear" w:color="auto" w:fill="FFFFFF"/>
        <w:ind w:firstLine="709"/>
        <w:jc w:val="both"/>
      </w:pPr>
      <w:r w:rsidRPr="00212173">
        <w:t xml:space="preserve">У 2024 році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 зафіксовано 1 пожежу з масовою загибеллю людей – 22.01.2024 в квартирі багатоквартирного житлового будинку за </w:t>
      </w:r>
      <w:proofErr w:type="spellStart"/>
      <w:r w:rsidRPr="00212173">
        <w:t>адресою</w:t>
      </w:r>
      <w:proofErr w:type="spellEnd"/>
      <w:r w:rsidRPr="00212173">
        <w:t>: Харківська область, Лозівський район, с-ще Краснопавлівка, вул. Конституції, буд. 3-А, кв.11. На місці пожежі виявлені тіла 3 осіб. Ймовірна причина пожежі пов'язана з дією джерела запалювання вогневого впливу.</w:t>
      </w:r>
    </w:p>
    <w:p w14:paraId="182D9BBE" w14:textId="77777777" w:rsidR="00E56203" w:rsidRPr="00212173" w:rsidRDefault="00E56203" w:rsidP="00E56203">
      <w:pPr>
        <w:ind w:firstLine="708"/>
        <w:jc w:val="both"/>
      </w:pPr>
      <w:r w:rsidRPr="00212173">
        <w:t xml:space="preserve">Змінити ситуацію, яка сталася, можливо шляхом підвищення рівня технічного оснащення 5-го ДПРЗ необхідним </w:t>
      </w:r>
      <w:proofErr w:type="spellStart"/>
      <w:r w:rsidRPr="00212173">
        <w:t>пожежно</w:t>
      </w:r>
      <w:proofErr w:type="spellEnd"/>
      <w:r w:rsidRPr="00212173">
        <w:t>-рятувальним обладнанням, офісною технікою та поліпшення побутових умов несення служби особовим складом, забезпечення паливно-мастильними матеріалами.</w:t>
      </w:r>
    </w:p>
    <w:p w14:paraId="28BC840B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>Особлива увага при цьому повинна приділятися питанням удосконалення системи профілактики, створенню та зміцненню матеріально-технічної бази підрозділу 5-го ДПРЗ. У зв’язку з тим, що проблема пожежної безпеки є складовою частиною безпеки населення громади, вона потребує здійсненню першочергових заходів, на виконання яких розроблена дана Програма.</w:t>
      </w:r>
    </w:p>
    <w:p w14:paraId="6322606D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 xml:space="preserve">На виконання вимог Правил пожежної безпеки України, затверджених наказом Міністерства Внутрішніх Справ України від 30.12.2014 №1417, відповідно до Порядку утворення та функціонування </w:t>
      </w:r>
      <w:proofErr w:type="spellStart"/>
      <w:r w:rsidRPr="00212173">
        <w:rPr>
          <w:lang w:eastAsia="ar-SA"/>
        </w:rPr>
        <w:t>пожежно</w:t>
      </w:r>
      <w:proofErr w:type="spellEnd"/>
      <w:r w:rsidRPr="00212173">
        <w:rPr>
          <w:lang w:eastAsia="ar-SA"/>
        </w:rPr>
        <w:t>-рятувальних підрозділів для забезпечення добровільної пожежної охорони, затверджених постановою Кабінету Міністрів України від 07.04.2023 №314 та з метою проведення заходів, спрямованих на запобігання пожежам, організації їх гасіння, наказом КП «</w:t>
      </w:r>
      <w:proofErr w:type="spellStart"/>
      <w:r w:rsidRPr="00212173">
        <w:rPr>
          <w:lang w:eastAsia="ar-SA"/>
        </w:rPr>
        <w:t>Тепловодосервіс</w:t>
      </w:r>
      <w:proofErr w:type="spellEnd"/>
      <w:r w:rsidRPr="00212173">
        <w:rPr>
          <w:lang w:eastAsia="ar-SA"/>
        </w:rPr>
        <w:t xml:space="preserve">» </w:t>
      </w:r>
      <w:proofErr w:type="spellStart"/>
      <w:r w:rsidRPr="00212173">
        <w:rPr>
          <w:lang w:eastAsia="ar-SA"/>
        </w:rPr>
        <w:t>Лозівської</w:t>
      </w:r>
      <w:proofErr w:type="spellEnd"/>
      <w:r w:rsidRPr="00212173">
        <w:rPr>
          <w:lang w:eastAsia="ar-SA"/>
        </w:rPr>
        <w:t xml:space="preserve"> міської ради Харківської області від 12.06.2025 №67 створена добровільна пожежна дружина (далі – ДПД КП «</w:t>
      </w:r>
      <w:proofErr w:type="spellStart"/>
      <w:r w:rsidRPr="00212173">
        <w:rPr>
          <w:lang w:eastAsia="ar-SA"/>
        </w:rPr>
        <w:t>Тепловодосервіс</w:t>
      </w:r>
      <w:proofErr w:type="spellEnd"/>
      <w:r w:rsidRPr="00212173">
        <w:rPr>
          <w:lang w:eastAsia="ar-SA"/>
        </w:rPr>
        <w:t>»).</w:t>
      </w:r>
    </w:p>
    <w:p w14:paraId="38DA2BE9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 xml:space="preserve">Харківський регіональний центр з гідрометеорології ДСНС України є складовою територіальної підсистеми єдиної державної системи цивільного </w:t>
      </w:r>
      <w:r w:rsidRPr="00212173">
        <w:rPr>
          <w:lang w:eastAsia="ar-SA"/>
        </w:rPr>
        <w:lastRenderedPageBreak/>
        <w:t xml:space="preserve">захисту Харківської області та забезпечує  функціонування </w:t>
      </w:r>
      <w:proofErr w:type="spellStart"/>
      <w:r w:rsidRPr="00212173">
        <w:rPr>
          <w:lang w:eastAsia="ar-SA"/>
        </w:rPr>
        <w:t>екстренних</w:t>
      </w:r>
      <w:proofErr w:type="spellEnd"/>
      <w:r w:rsidRPr="00212173">
        <w:rPr>
          <w:lang w:eastAsia="ar-SA"/>
        </w:rPr>
        <w:t xml:space="preserve"> служб у напрямках:</w:t>
      </w:r>
    </w:p>
    <w:p w14:paraId="24D35C38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моніторинг гідрометеорологічних умов;</w:t>
      </w:r>
    </w:p>
    <w:p w14:paraId="5B858A43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оцінки забруднення навколишнього природного середовища;</w:t>
      </w:r>
    </w:p>
    <w:p w14:paraId="2D1615D7" w14:textId="4A8013B1" w:rsidR="00E5620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надання прогнозів і попереджень про небезпечні та стихійні гідрометеорологічні явища.</w:t>
      </w:r>
    </w:p>
    <w:p w14:paraId="2E803AB4" w14:textId="77777777" w:rsidR="002B307F" w:rsidRPr="00212173" w:rsidRDefault="002B307F" w:rsidP="002B307F">
      <w:pPr>
        <w:jc w:val="both"/>
        <w:rPr>
          <w:lang w:eastAsia="ar-SA"/>
        </w:rPr>
      </w:pPr>
    </w:p>
    <w:p w14:paraId="4350A95B" w14:textId="77777777" w:rsidR="00E56203" w:rsidRPr="00212173" w:rsidRDefault="00E56203" w:rsidP="00E56203">
      <w:pPr>
        <w:ind w:left="720" w:right="-1"/>
        <w:jc w:val="center"/>
        <w:rPr>
          <w:b/>
        </w:rPr>
      </w:pPr>
      <w:r w:rsidRPr="00212173">
        <w:rPr>
          <w:b/>
        </w:rPr>
        <w:t>ІIІ. МЕТА ПРОГРАМИ</w:t>
      </w:r>
    </w:p>
    <w:p w14:paraId="087DD025" w14:textId="77777777" w:rsidR="00E56203" w:rsidRPr="00212173" w:rsidRDefault="00E56203" w:rsidP="00E56203">
      <w:pPr>
        <w:ind w:right="-1" w:firstLine="708"/>
        <w:jc w:val="both"/>
      </w:pPr>
      <w:r w:rsidRPr="00212173">
        <w:rPr>
          <w:b/>
        </w:rPr>
        <w:t>Метою Програми</w:t>
      </w:r>
      <w:r w:rsidRPr="00212173">
        <w:t xml:space="preserve"> є забезпечення захисту населення, навколишнього природного середовища, об’єктів з масовим перебуванням людей та житлового сектору громадян від пожеж, збереження життя та здоров’я людей від впливу небезпечних факторів пожежі, підвищення рівня протипожежного захисту в населених пунктах </w:t>
      </w:r>
      <w:proofErr w:type="spellStart"/>
      <w:r w:rsidRPr="00212173">
        <w:t>Лозівської</w:t>
      </w:r>
      <w:proofErr w:type="spellEnd"/>
      <w:r w:rsidRPr="00212173">
        <w:t xml:space="preserve"> громади, створення сприятливих умов для реалізації державної політики у сфері пожежної безпеки та поліпшення матеріально-технічного стану 5-го ДПРЗ, ДПД КП «</w:t>
      </w:r>
      <w:proofErr w:type="spellStart"/>
      <w:r w:rsidRPr="00212173">
        <w:t>Тепловодосервіс</w:t>
      </w:r>
      <w:proofErr w:type="spellEnd"/>
      <w:r w:rsidRPr="00212173">
        <w:t xml:space="preserve">» та </w:t>
      </w:r>
      <w:r w:rsidRPr="00212173">
        <w:rPr>
          <w:lang w:eastAsia="ar-SA"/>
        </w:rPr>
        <w:t xml:space="preserve">Харківського регіонального центру з гідрометеорології ДСНС України </w:t>
      </w:r>
      <w:r w:rsidRPr="00212173">
        <w:t>для виконання покладених на них завдань.</w:t>
      </w:r>
    </w:p>
    <w:p w14:paraId="5DA6C4E0" w14:textId="77777777" w:rsidR="00E56203" w:rsidRPr="00212173" w:rsidRDefault="00E56203" w:rsidP="00E56203">
      <w:pPr>
        <w:ind w:right="-1" w:firstLine="708"/>
        <w:jc w:val="both"/>
      </w:pPr>
    </w:p>
    <w:p w14:paraId="440A1509" w14:textId="77777777" w:rsidR="00E56203" w:rsidRPr="00212173" w:rsidRDefault="00E56203" w:rsidP="00E56203">
      <w:pPr>
        <w:ind w:left="360" w:right="-1"/>
        <w:jc w:val="center"/>
        <w:rPr>
          <w:b/>
        </w:rPr>
      </w:pPr>
      <w:r w:rsidRPr="00212173">
        <w:rPr>
          <w:b/>
        </w:rPr>
        <w:t>IV. ФІНАНСОВЕ ЗАБЕЗПЕЧЕННЯ ПРОГРАМИ</w:t>
      </w:r>
    </w:p>
    <w:p w14:paraId="51D5E305" w14:textId="77777777" w:rsidR="00E56203" w:rsidRPr="00212173" w:rsidRDefault="00E56203" w:rsidP="00E56203">
      <w:pPr>
        <w:ind w:right="-1" w:firstLine="720"/>
        <w:jc w:val="both"/>
      </w:pPr>
      <w:r w:rsidRPr="00212173">
        <w:t xml:space="preserve">Фінансове забезпечення Програми здійснюється за рахунок коштів бюджету </w:t>
      </w:r>
      <w:proofErr w:type="spellStart"/>
      <w:r w:rsidRPr="00212173">
        <w:t>Лозівської</w:t>
      </w:r>
      <w:proofErr w:type="spellEnd"/>
      <w:r w:rsidRPr="00212173">
        <w:t xml:space="preserve"> міської територіальної громади у межах фінансових можливостей.</w:t>
      </w:r>
    </w:p>
    <w:p w14:paraId="15730E1C" w14:textId="77777777" w:rsidR="00E56203" w:rsidRPr="00212173" w:rsidRDefault="00E56203" w:rsidP="00E56203">
      <w:pPr>
        <w:ind w:right="-1" w:firstLine="720"/>
        <w:jc w:val="both"/>
      </w:pPr>
      <w:r w:rsidRPr="00212173">
        <w:t xml:space="preserve">Щороку за підсумками розгляду Програми на відповідний рік може здійснюватися її коригування на сесії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області.</w:t>
      </w:r>
    </w:p>
    <w:p w14:paraId="79F11319" w14:textId="77777777" w:rsidR="00E56203" w:rsidRPr="00212173" w:rsidRDefault="00E56203" w:rsidP="00E56203">
      <w:pPr>
        <w:ind w:right="-1" w:firstLine="720"/>
        <w:jc w:val="both"/>
      </w:pPr>
      <w:r w:rsidRPr="00212173">
        <w:t>Ресурсне забезпечення Програми приведене у додатку 1.</w:t>
      </w:r>
    </w:p>
    <w:p w14:paraId="30769880" w14:textId="77777777" w:rsidR="00E56203" w:rsidRPr="00212173" w:rsidRDefault="00E56203" w:rsidP="00E56203">
      <w:pPr>
        <w:shd w:val="clear" w:color="auto" w:fill="FFFFFF"/>
        <w:spacing w:before="2" w:line="300" w:lineRule="exact"/>
        <w:ind w:right="-1"/>
        <w:jc w:val="both"/>
        <w:rPr>
          <w:b/>
          <w:bCs/>
          <w:i/>
          <w:iCs/>
        </w:rPr>
      </w:pPr>
    </w:p>
    <w:p w14:paraId="50C52810" w14:textId="77777777" w:rsidR="00E56203" w:rsidRPr="00212173" w:rsidRDefault="00E56203" w:rsidP="00E56203">
      <w:pPr>
        <w:ind w:left="360" w:right="-1"/>
        <w:jc w:val="center"/>
        <w:rPr>
          <w:b/>
        </w:rPr>
      </w:pPr>
      <w:r w:rsidRPr="00212173">
        <w:rPr>
          <w:b/>
        </w:rPr>
        <w:t>V. ОСНОВНІ ЗАВДАННЯ  ПРОГРАМИ</w:t>
      </w:r>
    </w:p>
    <w:p w14:paraId="369EC52E" w14:textId="77777777" w:rsidR="00E56203" w:rsidRPr="00212173" w:rsidRDefault="00E56203" w:rsidP="00E56203">
      <w:pPr>
        <w:jc w:val="both"/>
      </w:pPr>
      <w:r w:rsidRPr="00212173">
        <w:t>Завдання Програми:</w:t>
      </w:r>
    </w:p>
    <w:p w14:paraId="03FF479D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комплексне поетапне вирішення проблемних питань у сфері пожежної безпеки;</w:t>
      </w:r>
    </w:p>
    <w:p w14:paraId="736AF39A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створення єдиної системи забезпечення пожежної безпеки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 та її розвиток;</w:t>
      </w:r>
    </w:p>
    <w:p w14:paraId="6910432B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забезпечення пожежної безпеки в житловому секторі та об’єктах різних форм власності, розташованих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громади;</w:t>
      </w:r>
    </w:p>
    <w:p w14:paraId="2FEDBBF0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удосконалення та підвищення ефективності роботи, пов’язаної із забезпеченням пожежної безпеки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громади;</w:t>
      </w:r>
    </w:p>
    <w:p w14:paraId="4E4FAE91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посилення державного нагляду за станом пожежної безпеки на об’єктах різних форм власності в </w:t>
      </w:r>
      <w:proofErr w:type="spellStart"/>
      <w:r w:rsidRPr="00212173">
        <w:t>Лозівській</w:t>
      </w:r>
      <w:proofErr w:type="spellEnd"/>
      <w:r w:rsidRPr="00212173">
        <w:t xml:space="preserve"> громаді;</w:t>
      </w:r>
    </w:p>
    <w:p w14:paraId="61E8DC59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інформаційне забезпечення органів державної влади, місцевого самоврядування, підприємств, установ, організацій і населення з питань пожежної безпеки;</w:t>
      </w:r>
    </w:p>
    <w:p w14:paraId="3D5A1CD9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залучення до розв’язання проблеми пожежної безпеки додаткових джерел фінансування, не заборонених законодавством;</w:t>
      </w:r>
    </w:p>
    <w:p w14:paraId="4511747E" w14:textId="77777777" w:rsidR="00E56203" w:rsidRPr="00212173" w:rsidRDefault="00E56203" w:rsidP="00E56203">
      <w:pPr>
        <w:jc w:val="both"/>
        <w:rPr>
          <w:lang w:eastAsia="ar-SA"/>
        </w:rPr>
      </w:pPr>
      <w:r w:rsidRPr="00212173">
        <w:lastRenderedPageBreak/>
        <w:t>-</w:t>
      </w:r>
      <w:r w:rsidRPr="00212173">
        <w:tab/>
      </w:r>
      <w:r w:rsidRPr="00212173">
        <w:rPr>
          <w:lang w:eastAsia="ar-SA"/>
        </w:rPr>
        <w:t>зниження ризиків виникнення пожеж та загроз, пов’язаних з пожежами, небезпечними для життя і здоров’я громадян, створити сприятливі соціальні умови життєдіяльності населення, зменшити вплив негативних факторів пожеж на навколишнє середовище;</w:t>
      </w:r>
    </w:p>
    <w:p w14:paraId="49AEE070" w14:textId="77777777" w:rsidR="00E56203" w:rsidRPr="00212173" w:rsidRDefault="00E56203" w:rsidP="00E56203">
      <w:pPr>
        <w:jc w:val="both"/>
        <w:rPr>
          <w:lang w:eastAsia="ar-SA"/>
        </w:rPr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своєчасне виявляння осередків загорянь, оповіщення про них громадян, підрозділів ДСНС та ДПД КП «</w:t>
      </w:r>
      <w:proofErr w:type="spellStart"/>
      <w:r w:rsidRPr="00212173">
        <w:rPr>
          <w:lang w:eastAsia="ar-SA"/>
        </w:rPr>
        <w:t>Тепловодосервіс</w:t>
      </w:r>
      <w:proofErr w:type="spellEnd"/>
      <w:r w:rsidRPr="00212173">
        <w:rPr>
          <w:lang w:eastAsia="ar-SA"/>
        </w:rPr>
        <w:t>», видалення продуктів горіння за допомогою систем протипожежної автоматики;</w:t>
      </w:r>
    </w:p>
    <w:p w14:paraId="54E4FA49" w14:textId="77777777" w:rsidR="00E56203" w:rsidRPr="00212173" w:rsidRDefault="00E56203" w:rsidP="00E56203">
      <w:pPr>
        <w:contextualSpacing/>
        <w:jc w:val="both"/>
        <w:rPr>
          <w:lang w:eastAsia="ar-SA"/>
        </w:rPr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забезпечення своєчасного оперативного реагування на пожежі для їх успішної локалізації та ліквідації шляхом подачі води до осередків пожеж від пожежних гідрантів, внутрішніх пожежних водогонів, природних і штучних водоймищ, інших інженерних споруд водопостачання;</w:t>
      </w:r>
    </w:p>
    <w:p w14:paraId="6F6294F0" w14:textId="3404DFA0" w:rsidR="00E56203" w:rsidRDefault="00E56203" w:rsidP="00E56203">
      <w:pPr>
        <w:contextualSpacing/>
        <w:jc w:val="both"/>
        <w:rPr>
          <w:lang w:eastAsia="ar-SA"/>
        </w:rPr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здійснення моніторингу та своєчасне надання прогнозів і попереджень про небезпечні стихійні гідрометеорологічні явища</w:t>
      </w:r>
      <w:r w:rsidR="002B307F">
        <w:rPr>
          <w:lang w:eastAsia="ar-SA"/>
        </w:rPr>
        <w:t>;</w:t>
      </w:r>
    </w:p>
    <w:p w14:paraId="3A03DA56" w14:textId="5CAD0545" w:rsidR="002B307F" w:rsidRPr="00212173" w:rsidRDefault="002B307F" w:rsidP="00E56203">
      <w:pPr>
        <w:contextualSpacing/>
        <w:jc w:val="both"/>
      </w:pPr>
      <w:r w:rsidRPr="00483A5D">
        <w:rPr>
          <w:lang w:eastAsia="ar-SA"/>
        </w:rPr>
        <w:t>-</w:t>
      </w:r>
      <w:r w:rsidRPr="00483A5D">
        <w:rPr>
          <w:lang w:eastAsia="ar-SA"/>
        </w:rPr>
        <w:tab/>
        <w:t>забезпечення захисту особового складу та транспортних засобів від ураження різними видами безпілотних літальних апаратів</w:t>
      </w:r>
      <w:r w:rsidR="00A02B05" w:rsidRPr="00483A5D">
        <w:rPr>
          <w:lang w:eastAsia="ar-SA"/>
        </w:rPr>
        <w:t>.</w:t>
      </w:r>
    </w:p>
    <w:p w14:paraId="33F8B3E6" w14:textId="77777777" w:rsidR="00E56203" w:rsidRPr="00212173" w:rsidRDefault="00E56203" w:rsidP="00E56203">
      <w:pPr>
        <w:pStyle w:val="a6"/>
        <w:spacing w:before="280"/>
        <w:contextualSpacing/>
        <w:jc w:val="both"/>
      </w:pPr>
      <w:r w:rsidRPr="00212173">
        <w:t>Результатом виконання Програми має стати:</w:t>
      </w:r>
    </w:p>
    <w:p w14:paraId="671A4A01" w14:textId="77021A06" w:rsidR="00E56203" w:rsidRPr="00483A5D" w:rsidRDefault="00E56203" w:rsidP="00E56203">
      <w:pPr>
        <w:pStyle w:val="a6"/>
        <w:spacing w:after="0"/>
        <w:contextualSpacing/>
        <w:jc w:val="both"/>
      </w:pPr>
      <w:r w:rsidRPr="00212173">
        <w:t>-</w:t>
      </w:r>
      <w:r w:rsidRPr="00212173">
        <w:tab/>
        <w:t xml:space="preserve">придбання сучасного аварійно-рятувального, </w:t>
      </w:r>
      <w:proofErr w:type="spellStart"/>
      <w:r w:rsidRPr="00212173">
        <w:t>пожежно</w:t>
      </w:r>
      <w:proofErr w:type="spellEnd"/>
      <w:r w:rsidRPr="00212173">
        <w:t>-технічного обладнання, засобів захисту, спорядження та спецодягу для більш успішного і ефективного виконання завдань за призначенням та розширення можливості участі 5-го ДПРЗ та ДПД КП «</w:t>
      </w:r>
      <w:proofErr w:type="spellStart"/>
      <w:r w:rsidRPr="00212173">
        <w:t>Тепловодосервіс</w:t>
      </w:r>
      <w:proofErr w:type="spellEnd"/>
      <w:r w:rsidRPr="00212173">
        <w:t xml:space="preserve">» в ліквідації більш широкого </w:t>
      </w:r>
      <w:r w:rsidRPr="00483A5D">
        <w:t>спектру пожеж та надзвичайних ситуацій;</w:t>
      </w:r>
    </w:p>
    <w:p w14:paraId="26AD5F21" w14:textId="7CCD36B9" w:rsidR="00A02B05" w:rsidRPr="00212173" w:rsidRDefault="00A02B05" w:rsidP="00E56203">
      <w:pPr>
        <w:pStyle w:val="a6"/>
        <w:spacing w:after="0"/>
        <w:contextualSpacing/>
        <w:jc w:val="both"/>
      </w:pPr>
      <w:r w:rsidRPr="00483A5D">
        <w:t>-</w:t>
      </w:r>
      <w:r w:rsidRPr="00483A5D">
        <w:tab/>
        <w:t>придбання комплексів радіоелектронної боротьби;</w:t>
      </w:r>
    </w:p>
    <w:p w14:paraId="76960531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забезпечення паливно-мастильними </w:t>
      </w:r>
      <w:bookmarkStart w:id="1" w:name="_GoBack2"/>
      <w:bookmarkEnd w:id="1"/>
      <w:r w:rsidRPr="00212173">
        <w:t xml:space="preserve">матеріалами </w:t>
      </w:r>
      <w:proofErr w:type="spellStart"/>
      <w:r w:rsidRPr="00212173">
        <w:t>пожежно</w:t>
      </w:r>
      <w:proofErr w:type="spellEnd"/>
      <w:r w:rsidRPr="00212173">
        <w:t>-рятувальних підрозділів для ліквідації можливих надзвичайних подій та пожеж;</w:t>
      </w:r>
    </w:p>
    <w:p w14:paraId="74521A2A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посилення пожежної безпеки в </w:t>
      </w:r>
      <w:proofErr w:type="spellStart"/>
      <w:r w:rsidRPr="00212173">
        <w:t>Лозівській</w:t>
      </w:r>
      <w:proofErr w:type="spellEnd"/>
      <w:r w:rsidRPr="00212173">
        <w:t xml:space="preserve"> громаді, поліпшення готовності спеціальної техніки для використання її за призначенням;</w:t>
      </w:r>
    </w:p>
    <w:p w14:paraId="0CC2B6B8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поліпшення просвітницької та пропагандистської роботи серед мешканців </w:t>
      </w:r>
      <w:proofErr w:type="spellStart"/>
      <w:r w:rsidRPr="00212173">
        <w:t>Лозівської</w:t>
      </w:r>
      <w:proofErr w:type="spellEnd"/>
      <w:r w:rsidRPr="00212173">
        <w:t xml:space="preserve"> громади;</w:t>
      </w:r>
    </w:p>
    <w:p w14:paraId="24E87541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>безперервне цілодобове гідрометеорологічне забезпечення органів місцевого самоврядування та Лозівського РУ цивільного захисту та превентивної діяльності ГУ ДСНС України у Харківській області.</w:t>
      </w:r>
    </w:p>
    <w:p w14:paraId="04E7123D" w14:textId="77777777" w:rsidR="00E56203" w:rsidRPr="00212173" w:rsidRDefault="00E56203" w:rsidP="00E56203">
      <w:pPr>
        <w:pStyle w:val="a5"/>
        <w:widowControl w:val="0"/>
        <w:ind w:left="0" w:firstLine="567"/>
        <w:jc w:val="both"/>
      </w:pPr>
      <w:r w:rsidRPr="00212173">
        <w:t xml:space="preserve">Очікується, що впровадження Програми дозволить значно підвищити соціальний, протипожежний захист населення і територій </w:t>
      </w:r>
      <w:proofErr w:type="spellStart"/>
      <w:r w:rsidRPr="00212173">
        <w:t>Лозівської</w:t>
      </w:r>
      <w:proofErr w:type="spellEnd"/>
      <w:r w:rsidRPr="00212173">
        <w:t xml:space="preserve"> громади, що буде сприяти сталому соціально-економічному розвитку населених пунктів </w:t>
      </w:r>
      <w:proofErr w:type="spellStart"/>
      <w:r w:rsidRPr="00212173">
        <w:t>Лозівської</w:t>
      </w:r>
      <w:proofErr w:type="spellEnd"/>
      <w:r w:rsidRPr="00212173">
        <w:t xml:space="preserve"> громади.</w:t>
      </w:r>
      <w:bookmarkStart w:id="2" w:name="755"/>
      <w:bookmarkEnd w:id="2"/>
    </w:p>
    <w:p w14:paraId="2FB3568C" w14:textId="77777777" w:rsidR="00E56203" w:rsidRPr="00212173" w:rsidRDefault="00E56203" w:rsidP="00E56203">
      <w:pPr>
        <w:pStyle w:val="a5"/>
        <w:widowControl w:val="0"/>
        <w:ind w:left="0" w:firstLine="567"/>
        <w:jc w:val="both"/>
      </w:pPr>
    </w:p>
    <w:p w14:paraId="0E0C0F08" w14:textId="77777777" w:rsidR="00E56203" w:rsidRPr="00212173" w:rsidRDefault="00E56203" w:rsidP="00E56203">
      <w:pPr>
        <w:ind w:left="-284" w:right="-143"/>
        <w:contextualSpacing/>
        <w:jc w:val="center"/>
        <w:rPr>
          <w:b/>
        </w:rPr>
      </w:pPr>
      <w:r w:rsidRPr="00212173">
        <w:rPr>
          <w:b/>
        </w:rPr>
        <w:t>VІ. ЗАХОДИ ПРОГРАМИ</w:t>
      </w:r>
    </w:p>
    <w:p w14:paraId="7FA95508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Придбати у 2026-2028 роках засоби для здійснення матеріально-технічної підтримки діяльності 5-го ДПРЗ та ДПД КП «</w:t>
      </w:r>
      <w:proofErr w:type="spellStart"/>
      <w:r w:rsidRPr="00212173">
        <w:rPr>
          <w:rFonts w:ascii="Times New Roman" w:hAnsi="Times New Roman"/>
          <w:sz w:val="28"/>
          <w:szCs w:val="28"/>
        </w:rPr>
        <w:t>Тепловодосервіс</w:t>
      </w:r>
      <w:proofErr w:type="spellEnd"/>
      <w:r w:rsidRPr="00212173">
        <w:rPr>
          <w:rFonts w:ascii="Times New Roman" w:hAnsi="Times New Roman"/>
          <w:sz w:val="28"/>
          <w:szCs w:val="28"/>
        </w:rPr>
        <w:t xml:space="preserve">» на території </w:t>
      </w:r>
      <w:proofErr w:type="spellStart"/>
      <w:r w:rsidRPr="00212173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212173">
        <w:rPr>
          <w:rFonts w:ascii="Times New Roman" w:hAnsi="Times New Roman"/>
          <w:sz w:val="28"/>
          <w:szCs w:val="28"/>
        </w:rPr>
        <w:t xml:space="preserve"> громади.</w:t>
      </w:r>
    </w:p>
    <w:p w14:paraId="1E301DC7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Покращити обслуговування населення в адміністративних будівлях Лозівського районного управління Головного управління ДСНС України у Харківській області.</w:t>
      </w:r>
    </w:p>
    <w:p w14:paraId="36F31729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Підтримка розвитку створеної ДПД КП «</w:t>
      </w:r>
      <w:proofErr w:type="spellStart"/>
      <w:r w:rsidRPr="00212173">
        <w:rPr>
          <w:rFonts w:ascii="Times New Roman" w:hAnsi="Times New Roman"/>
          <w:sz w:val="28"/>
          <w:szCs w:val="28"/>
        </w:rPr>
        <w:t>Тепловодосервіс</w:t>
      </w:r>
      <w:proofErr w:type="spellEnd"/>
      <w:r w:rsidRPr="00212173">
        <w:rPr>
          <w:rFonts w:ascii="Times New Roman" w:hAnsi="Times New Roman"/>
          <w:sz w:val="28"/>
          <w:szCs w:val="28"/>
        </w:rPr>
        <w:t>».</w:t>
      </w:r>
    </w:p>
    <w:p w14:paraId="26CC5EC1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lastRenderedPageBreak/>
        <w:t xml:space="preserve">Підтримка </w:t>
      </w:r>
      <w:r w:rsidRPr="00212173">
        <w:rPr>
          <w:rFonts w:ascii="Times New Roman" w:hAnsi="Times New Roman"/>
          <w:sz w:val="28"/>
          <w:szCs w:val="28"/>
          <w:lang w:eastAsia="ar-SA"/>
        </w:rPr>
        <w:t>Харківського регіонального центру з гідрометеорології ДСНС України</w:t>
      </w:r>
      <w:r w:rsidRPr="00212173">
        <w:rPr>
          <w:rFonts w:ascii="Times New Roman" w:hAnsi="Times New Roman"/>
          <w:sz w:val="36"/>
          <w:szCs w:val="36"/>
        </w:rPr>
        <w:t xml:space="preserve"> </w:t>
      </w:r>
      <w:r w:rsidRPr="00212173">
        <w:rPr>
          <w:rFonts w:ascii="Times New Roman" w:hAnsi="Times New Roman"/>
          <w:sz w:val="28"/>
          <w:szCs w:val="28"/>
        </w:rPr>
        <w:t>шляхом покращення матеріально-технічної бази.</w:t>
      </w:r>
    </w:p>
    <w:p w14:paraId="095BEA4F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Напрями діяльності та заходи Програми приведені у додатку 2.</w:t>
      </w:r>
    </w:p>
    <w:p w14:paraId="26388429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32D9DB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173">
        <w:rPr>
          <w:rFonts w:ascii="Times New Roman" w:hAnsi="Times New Roman"/>
          <w:b/>
          <w:sz w:val="28"/>
          <w:szCs w:val="28"/>
        </w:rPr>
        <w:t>VII. КООРДИНАЦІЯ ТА КОНТРОЛЬ ЗА ЗАХОДАМИ</w:t>
      </w:r>
    </w:p>
    <w:p w14:paraId="76DC92E7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173">
        <w:rPr>
          <w:rFonts w:ascii="Times New Roman" w:hAnsi="Times New Roman"/>
          <w:b/>
          <w:sz w:val="28"/>
          <w:szCs w:val="28"/>
        </w:rPr>
        <w:t>ВИКОНАННЯ ПРОГРАМИ</w:t>
      </w:r>
    </w:p>
    <w:p w14:paraId="06FC9AC9" w14:textId="77777777" w:rsidR="00E56203" w:rsidRPr="00212173" w:rsidRDefault="00E56203" w:rsidP="00E56203">
      <w:pPr>
        <w:widowControl w:val="0"/>
        <w:jc w:val="both"/>
      </w:pPr>
      <w:r w:rsidRPr="00212173">
        <w:t>1.</w:t>
      </w:r>
      <w:r w:rsidRPr="00212173">
        <w:tab/>
        <w:t xml:space="preserve">Координація виконання та здійснення контролю за реалізацією Програми покладається на відділ цивільного захисту, оборонної, мобілізаційної роботи та взаємодії з правоохоронними органами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області.</w:t>
      </w:r>
    </w:p>
    <w:p w14:paraId="23CAD608" w14:textId="4A168304" w:rsidR="00E56203" w:rsidRPr="00212173" w:rsidRDefault="00E56203" w:rsidP="00E56203">
      <w:pPr>
        <w:widowControl w:val="0"/>
        <w:jc w:val="both"/>
      </w:pPr>
      <w:r w:rsidRPr="00212173">
        <w:t>2.</w:t>
      </w:r>
      <w:r w:rsidRPr="00212173">
        <w:tab/>
        <w:t xml:space="preserve">Безпосереднє виконання Програми покладається на 5-ий державний </w:t>
      </w:r>
      <w:proofErr w:type="spellStart"/>
      <w:r w:rsidRPr="00212173">
        <w:t>пожежно</w:t>
      </w:r>
      <w:proofErr w:type="spellEnd"/>
      <w:r w:rsidRPr="00212173">
        <w:t xml:space="preserve">-рятувальний загін Головного управління ДСНС України у Харківській області, Головне управління ДСНС України у Харківській </w:t>
      </w:r>
      <w:r w:rsidRPr="00483A5D">
        <w:t xml:space="preserve">області, </w:t>
      </w:r>
      <w:proofErr w:type="spellStart"/>
      <w:r w:rsidR="00A02B05" w:rsidRPr="00483A5D">
        <w:t>Лозівська</w:t>
      </w:r>
      <w:proofErr w:type="spellEnd"/>
      <w:r w:rsidR="00A02B05" w:rsidRPr="00483A5D">
        <w:t xml:space="preserve"> районна рада Харківської області,</w:t>
      </w:r>
      <w:r w:rsidR="00A02B05">
        <w:t xml:space="preserve"> </w:t>
      </w:r>
      <w:r w:rsidRPr="00212173">
        <w:rPr>
          <w:lang w:eastAsia="ar-SA"/>
        </w:rPr>
        <w:t>Харківський регіональний центр з гідрометеорології ДСНС України,</w:t>
      </w:r>
      <w:r w:rsidRPr="00212173">
        <w:t xml:space="preserve"> виконавчий комітет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 та КП «</w:t>
      </w:r>
      <w:proofErr w:type="spellStart"/>
      <w:r w:rsidRPr="00212173">
        <w:t>Тепловодосервіс</w:t>
      </w:r>
      <w:proofErr w:type="spellEnd"/>
      <w:r w:rsidRPr="00212173">
        <w:t xml:space="preserve">»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області.</w:t>
      </w:r>
    </w:p>
    <w:p w14:paraId="3781AF8C" w14:textId="77777777" w:rsidR="00E56203" w:rsidRPr="00212173" w:rsidRDefault="00E56203" w:rsidP="00E56203">
      <w:pPr>
        <w:widowControl w:val="0"/>
        <w:jc w:val="both"/>
        <w:rPr>
          <w:i/>
        </w:rPr>
      </w:pPr>
      <w:r w:rsidRPr="00212173">
        <w:t>3.</w:t>
      </w:r>
      <w:r w:rsidRPr="00212173">
        <w:tab/>
        <w:t>Безпосередній контроль за виконанням заходів і завдань Програми здійснює Головне управління ДСНС України у Харківській області</w:t>
      </w:r>
      <w:r w:rsidRPr="00212173">
        <w:rPr>
          <w:i/>
        </w:rPr>
        <w:t>.</w:t>
      </w:r>
    </w:p>
    <w:p w14:paraId="05386202" w14:textId="77777777" w:rsidR="00E56203" w:rsidRPr="00212173" w:rsidRDefault="00E56203" w:rsidP="00E56203">
      <w:pPr>
        <w:widowControl w:val="0"/>
        <w:jc w:val="both"/>
      </w:pPr>
      <w:r w:rsidRPr="00212173">
        <w:t>4.</w:t>
      </w:r>
      <w:r w:rsidRPr="00212173">
        <w:tab/>
        <w:t>Безпосередній контроль за виконанням рішення покладається на постійні комісії: з питань бюджету та залучення інвестицій, з політико-правових питань, регуляторної політики, депутатської діяльності та Регламенту міської ради.</w:t>
      </w:r>
    </w:p>
    <w:p w14:paraId="5F149987" w14:textId="77777777" w:rsidR="00E56203" w:rsidRPr="00212173" w:rsidRDefault="00E56203" w:rsidP="00E56203">
      <w:pPr>
        <w:contextualSpacing/>
      </w:pPr>
      <w:bookmarkStart w:id="3" w:name="_GoBack1"/>
      <w:bookmarkEnd w:id="3"/>
    </w:p>
    <w:p w14:paraId="3452AFBA" w14:textId="5142037B" w:rsidR="00E56203" w:rsidRDefault="00E56203" w:rsidP="00E56203">
      <w:pPr>
        <w:contextualSpacing/>
      </w:pPr>
    </w:p>
    <w:p w14:paraId="6C8C7540" w14:textId="77777777" w:rsidR="006376EA" w:rsidRPr="00212173" w:rsidRDefault="006376EA" w:rsidP="00E56203">
      <w:pPr>
        <w:contextualSpacing/>
      </w:pPr>
      <w:bookmarkStart w:id="4" w:name="_GoBack"/>
      <w:bookmarkEnd w:id="4"/>
    </w:p>
    <w:p w14:paraId="632C4AAF" w14:textId="77777777" w:rsidR="00E56203" w:rsidRPr="00212173" w:rsidRDefault="00E56203" w:rsidP="00E56203">
      <w:pPr>
        <w:contextualSpacing/>
        <w:rPr>
          <w:b/>
        </w:rPr>
      </w:pPr>
      <w:r w:rsidRPr="00212173">
        <w:rPr>
          <w:b/>
        </w:rPr>
        <w:t>Секретар міської ради</w:t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  <w:t>Юрій КУШНІР</w:t>
      </w:r>
    </w:p>
    <w:p w14:paraId="0F098CD5" w14:textId="77777777" w:rsidR="00E56203" w:rsidRPr="00212173" w:rsidRDefault="00E56203" w:rsidP="00E56203">
      <w:pPr>
        <w:contextualSpacing/>
        <w:rPr>
          <w:b/>
        </w:rPr>
      </w:pPr>
    </w:p>
    <w:p w14:paraId="7C6C8CFC" w14:textId="5955F26C" w:rsidR="00E56203" w:rsidRPr="0072314C" w:rsidRDefault="006376EA" w:rsidP="00E56203">
      <w:pPr>
        <w:contextualSpacing/>
        <w:rPr>
          <w:sz w:val="24"/>
        </w:rPr>
      </w:pPr>
      <w:r>
        <w:rPr>
          <w:sz w:val="24"/>
        </w:rPr>
        <w:t>Дмитро Гончар</w:t>
      </w:r>
    </w:p>
    <w:p w14:paraId="7C5D9166" w14:textId="77777777" w:rsidR="00E56203" w:rsidRPr="00E56203" w:rsidRDefault="00E56203" w:rsidP="00E56203">
      <w:pPr>
        <w:contextualSpacing/>
      </w:pPr>
    </w:p>
    <w:sectPr w:rsidR="00E56203" w:rsidRPr="00E5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F1DC5"/>
    <w:multiLevelType w:val="hybridMultilevel"/>
    <w:tmpl w:val="06880948"/>
    <w:lvl w:ilvl="0" w:tplc="CB8C333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47"/>
    <w:rsid w:val="000E22F8"/>
    <w:rsid w:val="00212173"/>
    <w:rsid w:val="002B307F"/>
    <w:rsid w:val="00483A5D"/>
    <w:rsid w:val="004D0647"/>
    <w:rsid w:val="006376EA"/>
    <w:rsid w:val="009076C4"/>
    <w:rsid w:val="00A02B05"/>
    <w:rsid w:val="00CF531A"/>
    <w:rsid w:val="00E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A080"/>
  <w15:chartTrackingRefBased/>
  <w15:docId w15:val="{B290E837-0F87-47E7-9771-DFC7A4DB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2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6203"/>
    <w:pPr>
      <w:spacing w:line="288" w:lineRule="auto"/>
      <w:jc w:val="center"/>
    </w:pPr>
    <w:rPr>
      <w:szCs w:val="24"/>
    </w:rPr>
  </w:style>
  <w:style w:type="character" w:customStyle="1" w:styleId="a4">
    <w:name w:val="Основний текст Знак"/>
    <w:basedOn w:val="a0"/>
    <w:link w:val="a3"/>
    <w:rsid w:val="00E562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6203"/>
    <w:pPr>
      <w:ind w:left="720"/>
      <w:contextualSpacing/>
    </w:pPr>
  </w:style>
  <w:style w:type="paragraph" w:styleId="a6">
    <w:name w:val="Normal (Web)"/>
    <w:basedOn w:val="a"/>
    <w:uiPriority w:val="99"/>
    <w:rsid w:val="00E56203"/>
    <w:pPr>
      <w:spacing w:after="280"/>
    </w:pPr>
    <w:rPr>
      <w:szCs w:val="24"/>
    </w:rPr>
  </w:style>
  <w:style w:type="paragraph" w:customStyle="1" w:styleId="2">
    <w:name w:val="Абзац списка2"/>
    <w:basedOn w:val="a"/>
    <w:rsid w:val="00E56203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Kab-34-2</dc:creator>
  <cp:keywords/>
  <dc:description/>
  <cp:lastModifiedBy>Kab-14-2</cp:lastModifiedBy>
  <cp:revision>8</cp:revision>
  <dcterms:created xsi:type="dcterms:W3CDTF">2025-11-27T07:17:00Z</dcterms:created>
  <dcterms:modified xsi:type="dcterms:W3CDTF">2026-04-14T13:54:00Z</dcterms:modified>
</cp:coreProperties>
</file>