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5B" w:rsidRPr="007C4ACA" w:rsidRDefault="0070225B" w:rsidP="00484284">
      <w:pPr>
        <w:pStyle w:val="1"/>
        <w:ind w:right="-428"/>
        <w:rPr>
          <w:b/>
        </w:rPr>
      </w:pPr>
      <w:r w:rsidRPr="007C4ACA">
        <w:rPr>
          <w:b/>
        </w:rPr>
        <w:t>ЗАТВЕРДЖЕНО</w:t>
      </w:r>
    </w:p>
    <w:p w:rsidR="00DC3F3B" w:rsidRPr="007C4ACA" w:rsidRDefault="0070225B" w:rsidP="00484284">
      <w:pPr>
        <w:ind w:left="5580"/>
        <w:rPr>
          <w:sz w:val="28"/>
          <w:lang w:val="uk-UA"/>
        </w:rPr>
      </w:pPr>
      <w:r w:rsidRPr="007C4ACA">
        <w:rPr>
          <w:sz w:val="28"/>
          <w:lang w:val="uk-UA"/>
        </w:rPr>
        <w:t xml:space="preserve">рішенням </w:t>
      </w:r>
      <w:r w:rsidR="00DC3F3B" w:rsidRPr="007C4ACA">
        <w:rPr>
          <w:sz w:val="28"/>
          <w:lang w:val="uk-UA"/>
        </w:rPr>
        <w:t xml:space="preserve"> сесії </w:t>
      </w:r>
      <w:r w:rsidRPr="007C4ACA">
        <w:rPr>
          <w:sz w:val="28"/>
          <w:lang w:val="uk-UA"/>
        </w:rPr>
        <w:t>міської</w:t>
      </w:r>
      <w:r w:rsidR="00DC3F3B" w:rsidRPr="007C4ACA">
        <w:rPr>
          <w:sz w:val="28"/>
          <w:lang w:val="uk-UA"/>
        </w:rPr>
        <w:t xml:space="preserve"> ради </w:t>
      </w:r>
    </w:p>
    <w:p w:rsidR="0070225B" w:rsidRPr="007C4ACA" w:rsidRDefault="00DC3F3B" w:rsidP="00484284">
      <w:pPr>
        <w:ind w:left="5580"/>
        <w:rPr>
          <w:sz w:val="28"/>
          <w:lang w:val="uk-UA"/>
        </w:rPr>
      </w:pPr>
      <w:r w:rsidRPr="007C4ACA">
        <w:rPr>
          <w:sz w:val="28"/>
          <w:lang w:val="uk-UA"/>
        </w:rPr>
        <w:t>від «      » ______  2023 №____</w:t>
      </w:r>
    </w:p>
    <w:p w:rsidR="0070225B" w:rsidRPr="007C4ACA" w:rsidRDefault="007C4ACA" w:rsidP="0070225B">
      <w:pPr>
        <w:ind w:firstLine="5580"/>
        <w:rPr>
          <w:sz w:val="28"/>
          <w:lang w:val="uk-UA"/>
        </w:rPr>
      </w:pPr>
      <w:r w:rsidRPr="007C4ACA">
        <w:rPr>
          <w:sz w:val="28"/>
          <w:lang w:val="uk-UA"/>
        </w:rPr>
        <w:t xml:space="preserve">Лозівський </w:t>
      </w:r>
      <w:r w:rsidR="00DC3F3B" w:rsidRPr="007C4ACA">
        <w:rPr>
          <w:sz w:val="28"/>
          <w:lang w:val="uk-UA"/>
        </w:rPr>
        <w:t>міськ</w:t>
      </w:r>
      <w:r w:rsidRPr="007C4ACA">
        <w:rPr>
          <w:sz w:val="28"/>
          <w:lang w:val="uk-UA"/>
        </w:rPr>
        <w:t>ий</w:t>
      </w:r>
      <w:r w:rsidR="00DC3F3B" w:rsidRPr="007C4ACA">
        <w:rPr>
          <w:sz w:val="28"/>
          <w:lang w:val="uk-UA"/>
        </w:rPr>
        <w:t xml:space="preserve"> голов</w:t>
      </w:r>
      <w:r w:rsidRPr="007C4ACA">
        <w:rPr>
          <w:sz w:val="28"/>
          <w:lang w:val="uk-UA"/>
        </w:rPr>
        <w:t>а</w:t>
      </w:r>
    </w:p>
    <w:p w:rsidR="0070225B" w:rsidRPr="007C4ACA" w:rsidRDefault="00DC3F3B" w:rsidP="00DC3F3B">
      <w:pPr>
        <w:ind w:firstLine="5103"/>
        <w:rPr>
          <w:sz w:val="28"/>
          <w:lang w:val="uk-UA"/>
        </w:rPr>
      </w:pPr>
      <w:r w:rsidRPr="007C4ACA">
        <w:rPr>
          <w:sz w:val="28"/>
          <w:lang w:val="uk-UA"/>
        </w:rPr>
        <w:t xml:space="preserve">       _______Сергій ЗЕЛЕНСЬКИЙ</w:t>
      </w:r>
    </w:p>
    <w:p w:rsidR="0070225B" w:rsidRPr="007C4ACA" w:rsidRDefault="0070225B" w:rsidP="0070225B">
      <w:pPr>
        <w:ind w:firstLine="5580"/>
        <w:rPr>
          <w:sz w:val="28"/>
          <w:lang w:val="uk-UA"/>
        </w:rPr>
      </w:pPr>
      <w:r w:rsidRPr="007C4ACA">
        <w:rPr>
          <w:sz w:val="28"/>
          <w:lang w:val="uk-UA"/>
        </w:rPr>
        <w:t xml:space="preserve"> </w:t>
      </w:r>
    </w:p>
    <w:p w:rsidR="0070225B" w:rsidRPr="007C4ACA" w:rsidRDefault="0070225B" w:rsidP="0070225B">
      <w:pPr>
        <w:ind w:firstLine="5580"/>
        <w:rPr>
          <w:sz w:val="28"/>
          <w:lang w:val="uk-UA"/>
        </w:rPr>
      </w:pPr>
    </w:p>
    <w:p w:rsidR="0070225B" w:rsidRPr="007C4ACA" w:rsidRDefault="0070225B" w:rsidP="0070225B">
      <w:pPr>
        <w:ind w:firstLine="5580"/>
        <w:rPr>
          <w:b/>
          <w:sz w:val="28"/>
          <w:lang w:val="uk-UA"/>
        </w:rPr>
      </w:pPr>
      <w:r w:rsidRPr="007C4ACA">
        <w:rPr>
          <w:b/>
          <w:sz w:val="28"/>
          <w:lang w:val="uk-UA"/>
        </w:rPr>
        <w:t>ПОГОДЖУЮ</w:t>
      </w:r>
    </w:p>
    <w:p w:rsidR="0070225B" w:rsidRPr="007C4ACA" w:rsidRDefault="0070225B" w:rsidP="0070225B">
      <w:pPr>
        <w:tabs>
          <w:tab w:val="left" w:pos="5670"/>
        </w:tabs>
        <w:ind w:left="5580"/>
        <w:rPr>
          <w:sz w:val="28"/>
          <w:lang w:val="uk-UA"/>
        </w:rPr>
      </w:pPr>
      <w:r w:rsidRPr="007C4ACA">
        <w:rPr>
          <w:sz w:val="28"/>
          <w:lang w:val="uk-UA"/>
        </w:rPr>
        <w:t>Начальник Управління освіти,                               молоді та спорту</w:t>
      </w:r>
    </w:p>
    <w:p w:rsidR="0070225B" w:rsidRPr="007C4ACA" w:rsidRDefault="0070225B" w:rsidP="0070225B">
      <w:pPr>
        <w:tabs>
          <w:tab w:val="left" w:pos="5670"/>
        </w:tabs>
        <w:ind w:firstLine="5580"/>
        <w:rPr>
          <w:sz w:val="28"/>
          <w:lang w:val="uk-UA"/>
        </w:rPr>
      </w:pPr>
      <w:r w:rsidRPr="007C4ACA">
        <w:rPr>
          <w:sz w:val="28"/>
          <w:lang w:val="uk-UA"/>
        </w:rPr>
        <w:t>Лозівської міської ради</w:t>
      </w:r>
    </w:p>
    <w:p w:rsidR="0070225B" w:rsidRPr="007C4ACA" w:rsidRDefault="00DC3F3B" w:rsidP="0070225B">
      <w:pPr>
        <w:ind w:right="-286" w:firstLine="5580"/>
        <w:rPr>
          <w:sz w:val="28"/>
          <w:lang w:val="uk-UA"/>
        </w:rPr>
      </w:pPr>
      <w:r w:rsidRPr="007C4ACA">
        <w:rPr>
          <w:sz w:val="28"/>
          <w:lang w:val="uk-UA"/>
        </w:rPr>
        <w:t>_________Вікторія УРВАНЦЕВА</w:t>
      </w:r>
    </w:p>
    <w:p w:rsidR="0070225B" w:rsidRPr="007C4ACA" w:rsidRDefault="0070225B" w:rsidP="0070225B">
      <w:pPr>
        <w:ind w:firstLine="5103"/>
        <w:rPr>
          <w:sz w:val="28"/>
          <w:lang w:val="uk-UA"/>
        </w:rPr>
      </w:pPr>
      <w:r w:rsidRPr="007C4ACA">
        <w:rPr>
          <w:sz w:val="28"/>
          <w:lang w:val="uk-UA"/>
        </w:rPr>
        <w:t xml:space="preserve">    </w:t>
      </w:r>
    </w:p>
    <w:p w:rsidR="0070225B" w:rsidRPr="007C4ACA" w:rsidRDefault="0070225B" w:rsidP="0070225B">
      <w:pPr>
        <w:ind w:firstLine="5580"/>
        <w:rPr>
          <w:sz w:val="28"/>
          <w:lang w:val="uk-UA"/>
        </w:rPr>
      </w:pPr>
    </w:p>
    <w:p w:rsidR="0070225B" w:rsidRPr="007C4ACA" w:rsidRDefault="0070225B" w:rsidP="0070225B">
      <w:pPr>
        <w:ind w:firstLine="5580"/>
        <w:rPr>
          <w:sz w:val="28"/>
          <w:lang w:val="uk-UA"/>
        </w:rPr>
      </w:pPr>
    </w:p>
    <w:p w:rsidR="0070225B" w:rsidRPr="007C4ACA" w:rsidRDefault="0070225B" w:rsidP="0070225B">
      <w:pPr>
        <w:ind w:firstLine="5580"/>
        <w:rPr>
          <w:sz w:val="28"/>
          <w:lang w:val="uk-UA"/>
        </w:rPr>
      </w:pPr>
    </w:p>
    <w:p w:rsidR="0070225B" w:rsidRPr="007C4ACA" w:rsidRDefault="00DC3F3B" w:rsidP="0070225B">
      <w:pPr>
        <w:pStyle w:val="3"/>
        <w:rPr>
          <w:szCs w:val="28"/>
        </w:rPr>
      </w:pPr>
      <w:r w:rsidRPr="007C4ACA">
        <w:rPr>
          <w:szCs w:val="28"/>
        </w:rPr>
        <w:t>ПОЛОЖЕННЯ</w:t>
      </w:r>
    </w:p>
    <w:p w:rsidR="0070225B" w:rsidRPr="007C4ACA" w:rsidRDefault="0070225B" w:rsidP="0070225B">
      <w:pPr>
        <w:rPr>
          <w:sz w:val="28"/>
          <w:szCs w:val="28"/>
          <w:lang w:val="uk-UA"/>
        </w:rPr>
      </w:pPr>
    </w:p>
    <w:p w:rsidR="00484284" w:rsidRPr="007C4ACA" w:rsidRDefault="00DC3F3B" w:rsidP="00484284">
      <w:pPr>
        <w:jc w:val="center"/>
        <w:rPr>
          <w:b/>
          <w:bCs/>
          <w:sz w:val="32"/>
          <w:szCs w:val="32"/>
          <w:lang w:val="uk-UA"/>
        </w:rPr>
      </w:pPr>
      <w:r w:rsidRPr="007C4ACA">
        <w:rPr>
          <w:b/>
          <w:bCs/>
          <w:sz w:val="32"/>
          <w:szCs w:val="32"/>
          <w:lang w:val="uk-UA"/>
        </w:rPr>
        <w:t xml:space="preserve"> про Чернігівську філію Комунального</w:t>
      </w:r>
      <w:r w:rsidR="00484284" w:rsidRPr="007C4ACA">
        <w:rPr>
          <w:b/>
          <w:bCs/>
          <w:sz w:val="32"/>
          <w:szCs w:val="32"/>
          <w:lang w:val="uk-UA"/>
        </w:rPr>
        <w:t xml:space="preserve"> заклад</w:t>
      </w:r>
      <w:r w:rsidRPr="007C4ACA">
        <w:rPr>
          <w:b/>
          <w:bCs/>
          <w:sz w:val="32"/>
          <w:szCs w:val="32"/>
          <w:lang w:val="uk-UA"/>
        </w:rPr>
        <w:t>у</w:t>
      </w:r>
      <w:r w:rsidR="00484284" w:rsidRPr="007C4ACA">
        <w:rPr>
          <w:b/>
          <w:bCs/>
          <w:sz w:val="32"/>
          <w:szCs w:val="32"/>
          <w:lang w:val="uk-UA"/>
        </w:rPr>
        <w:t xml:space="preserve"> </w:t>
      </w:r>
    </w:p>
    <w:p w:rsidR="00484284" w:rsidRPr="007C4ACA" w:rsidRDefault="00484284" w:rsidP="00484284">
      <w:pPr>
        <w:jc w:val="center"/>
        <w:rPr>
          <w:b/>
          <w:bCs/>
          <w:sz w:val="32"/>
          <w:szCs w:val="32"/>
          <w:lang w:val="uk-UA"/>
        </w:rPr>
      </w:pPr>
      <w:r w:rsidRPr="007C4ACA">
        <w:rPr>
          <w:b/>
          <w:bCs/>
          <w:sz w:val="32"/>
          <w:szCs w:val="32"/>
          <w:lang w:val="uk-UA"/>
        </w:rPr>
        <w:t>«</w:t>
      </w:r>
      <w:r w:rsidR="00DC3F3B" w:rsidRPr="007C4ACA">
        <w:rPr>
          <w:b/>
          <w:bCs/>
          <w:sz w:val="32"/>
          <w:szCs w:val="32"/>
          <w:lang w:val="uk-UA"/>
        </w:rPr>
        <w:t>Панютинський ліцей</w:t>
      </w:r>
      <w:r w:rsidRPr="007C4ACA">
        <w:rPr>
          <w:b/>
          <w:bCs/>
          <w:sz w:val="32"/>
          <w:szCs w:val="32"/>
          <w:lang w:val="uk-UA"/>
        </w:rPr>
        <w:t>»</w:t>
      </w:r>
    </w:p>
    <w:p w:rsidR="00484284" w:rsidRPr="007C4ACA" w:rsidRDefault="00484284" w:rsidP="00484284">
      <w:pPr>
        <w:jc w:val="center"/>
        <w:rPr>
          <w:b/>
          <w:bCs/>
          <w:sz w:val="32"/>
          <w:szCs w:val="32"/>
          <w:lang w:val="uk-UA"/>
        </w:rPr>
      </w:pPr>
      <w:r w:rsidRPr="007C4ACA">
        <w:rPr>
          <w:b/>
          <w:sz w:val="32"/>
          <w:szCs w:val="32"/>
          <w:lang w:val="uk-UA"/>
        </w:rPr>
        <w:t>Лозівської міської ради Харківської області</w:t>
      </w:r>
    </w:p>
    <w:p w:rsidR="0070225B" w:rsidRPr="007C4ACA" w:rsidRDefault="0070225B" w:rsidP="0070225B">
      <w:pPr>
        <w:jc w:val="center"/>
        <w:rPr>
          <w:bCs/>
          <w:sz w:val="32"/>
          <w:lang w:val="uk-UA"/>
        </w:rPr>
      </w:pPr>
    </w:p>
    <w:p w:rsidR="0070225B" w:rsidRPr="007C4ACA" w:rsidRDefault="0070225B" w:rsidP="0070225B">
      <w:pPr>
        <w:jc w:val="center"/>
        <w:rPr>
          <w:bCs/>
          <w:sz w:val="32"/>
          <w:lang w:val="uk-UA"/>
        </w:rPr>
      </w:pPr>
    </w:p>
    <w:p w:rsidR="0070225B" w:rsidRPr="007C4ACA" w:rsidRDefault="0070225B" w:rsidP="0070225B">
      <w:pPr>
        <w:jc w:val="center"/>
        <w:rPr>
          <w:bCs/>
          <w:sz w:val="32"/>
          <w:lang w:val="uk-UA"/>
        </w:rPr>
      </w:pPr>
    </w:p>
    <w:p w:rsidR="0070225B" w:rsidRPr="007C4ACA" w:rsidRDefault="0070225B" w:rsidP="0070225B">
      <w:pPr>
        <w:ind w:left="3969"/>
        <w:rPr>
          <w:sz w:val="28"/>
          <w:lang w:val="uk-UA"/>
        </w:rPr>
      </w:pPr>
      <w:r w:rsidRPr="007C4ACA">
        <w:rPr>
          <w:sz w:val="28"/>
          <w:lang w:val="uk-UA"/>
        </w:rPr>
        <w:tab/>
      </w:r>
    </w:p>
    <w:p w:rsidR="0070225B" w:rsidRPr="007C4ACA" w:rsidRDefault="0070225B" w:rsidP="0070225B">
      <w:pPr>
        <w:jc w:val="right"/>
        <w:rPr>
          <w:sz w:val="28"/>
          <w:lang w:val="uk-UA"/>
        </w:rPr>
      </w:pPr>
    </w:p>
    <w:p w:rsidR="0070225B" w:rsidRPr="007C4ACA" w:rsidRDefault="0070225B" w:rsidP="0070225B">
      <w:pPr>
        <w:jc w:val="center"/>
        <w:rPr>
          <w:sz w:val="28"/>
          <w:lang w:val="uk-UA"/>
        </w:rPr>
      </w:pPr>
    </w:p>
    <w:p w:rsidR="0070225B" w:rsidRPr="007C4ACA" w:rsidRDefault="0070225B" w:rsidP="0070225B">
      <w:pPr>
        <w:pStyle w:val="4"/>
      </w:pPr>
    </w:p>
    <w:p w:rsidR="0070225B" w:rsidRPr="007C4ACA" w:rsidRDefault="0070225B" w:rsidP="0070225B">
      <w:pPr>
        <w:pStyle w:val="4"/>
      </w:pPr>
    </w:p>
    <w:p w:rsidR="0070225B" w:rsidRPr="007C4ACA" w:rsidRDefault="0070225B" w:rsidP="0070225B">
      <w:pPr>
        <w:pStyle w:val="4"/>
      </w:pPr>
    </w:p>
    <w:p w:rsidR="0070225B" w:rsidRPr="007C4ACA" w:rsidRDefault="0070225B" w:rsidP="0070225B">
      <w:pPr>
        <w:pStyle w:val="4"/>
      </w:pPr>
    </w:p>
    <w:p w:rsidR="0070225B" w:rsidRPr="007C4ACA" w:rsidRDefault="0070225B" w:rsidP="0070225B">
      <w:pPr>
        <w:pStyle w:val="4"/>
      </w:pPr>
    </w:p>
    <w:p w:rsidR="0070225B" w:rsidRPr="007C4ACA" w:rsidRDefault="0070225B" w:rsidP="0070225B">
      <w:pPr>
        <w:pStyle w:val="4"/>
      </w:pPr>
    </w:p>
    <w:p w:rsidR="0070225B" w:rsidRPr="007C4ACA" w:rsidRDefault="0070225B" w:rsidP="0070225B">
      <w:pPr>
        <w:pStyle w:val="4"/>
      </w:pPr>
    </w:p>
    <w:p w:rsidR="0070225B" w:rsidRPr="007C4ACA" w:rsidRDefault="0070225B" w:rsidP="0070225B">
      <w:pPr>
        <w:pStyle w:val="4"/>
      </w:pPr>
    </w:p>
    <w:p w:rsidR="0070225B" w:rsidRPr="007C4ACA" w:rsidRDefault="0070225B" w:rsidP="0070225B">
      <w:pPr>
        <w:pStyle w:val="4"/>
      </w:pPr>
    </w:p>
    <w:p w:rsidR="0070225B" w:rsidRPr="007C4ACA" w:rsidRDefault="0070225B" w:rsidP="0070225B">
      <w:pPr>
        <w:pStyle w:val="4"/>
      </w:pPr>
    </w:p>
    <w:p w:rsidR="0070225B" w:rsidRPr="007C4ACA" w:rsidRDefault="0070225B" w:rsidP="0070225B">
      <w:pPr>
        <w:pStyle w:val="4"/>
      </w:pPr>
    </w:p>
    <w:p w:rsidR="0070225B" w:rsidRPr="007C4ACA" w:rsidRDefault="0070225B" w:rsidP="0070225B">
      <w:pPr>
        <w:pStyle w:val="4"/>
      </w:pPr>
    </w:p>
    <w:p w:rsidR="0070225B" w:rsidRPr="007C4ACA" w:rsidRDefault="0070225B" w:rsidP="0070225B">
      <w:pPr>
        <w:pStyle w:val="4"/>
      </w:pPr>
    </w:p>
    <w:p w:rsidR="0070225B" w:rsidRPr="007C4ACA" w:rsidRDefault="0070225B" w:rsidP="0070225B">
      <w:pPr>
        <w:pStyle w:val="4"/>
      </w:pPr>
    </w:p>
    <w:p w:rsidR="0070225B" w:rsidRPr="007C4ACA" w:rsidRDefault="0070225B" w:rsidP="0070225B">
      <w:pPr>
        <w:pStyle w:val="4"/>
      </w:pPr>
    </w:p>
    <w:p w:rsidR="00484284" w:rsidRPr="007C4ACA" w:rsidRDefault="00484284" w:rsidP="0070225B">
      <w:pPr>
        <w:jc w:val="center"/>
        <w:rPr>
          <w:sz w:val="28"/>
          <w:szCs w:val="28"/>
          <w:lang w:val="uk-UA"/>
        </w:rPr>
      </w:pPr>
    </w:p>
    <w:p w:rsidR="0070225B" w:rsidRPr="007C4ACA" w:rsidRDefault="00DC3F3B" w:rsidP="0070225B">
      <w:pPr>
        <w:jc w:val="center"/>
        <w:rPr>
          <w:sz w:val="28"/>
          <w:szCs w:val="28"/>
          <w:lang w:val="uk-UA"/>
        </w:rPr>
      </w:pPr>
      <w:r w:rsidRPr="007C4ACA">
        <w:rPr>
          <w:sz w:val="28"/>
          <w:szCs w:val="28"/>
          <w:lang w:val="uk-UA"/>
        </w:rPr>
        <w:t>2023</w:t>
      </w:r>
    </w:p>
    <w:p w:rsidR="0070225B" w:rsidRPr="007C4ACA" w:rsidRDefault="0070225B" w:rsidP="0070225B">
      <w:pPr>
        <w:jc w:val="center"/>
        <w:rPr>
          <w:sz w:val="28"/>
          <w:lang w:val="uk-UA"/>
        </w:rPr>
      </w:pPr>
    </w:p>
    <w:p w:rsidR="0070225B" w:rsidRPr="007C4ACA" w:rsidRDefault="0070225B" w:rsidP="0070225B">
      <w:pPr>
        <w:jc w:val="center"/>
        <w:rPr>
          <w:b/>
          <w:sz w:val="28"/>
          <w:szCs w:val="28"/>
          <w:lang w:val="uk-UA"/>
        </w:rPr>
      </w:pPr>
      <w:r w:rsidRPr="007C4ACA">
        <w:rPr>
          <w:sz w:val="28"/>
          <w:lang w:val="uk-UA"/>
        </w:rPr>
        <w:br w:type="page"/>
      </w:r>
    </w:p>
    <w:p w:rsidR="0070225B" w:rsidRPr="007C4ACA" w:rsidRDefault="0070225B" w:rsidP="0070225B">
      <w:pPr>
        <w:ind w:left="360"/>
        <w:jc w:val="center"/>
        <w:rPr>
          <w:b/>
          <w:bCs/>
          <w:sz w:val="28"/>
          <w:lang w:val="uk-UA"/>
        </w:rPr>
      </w:pPr>
      <w:r w:rsidRPr="007C4ACA">
        <w:rPr>
          <w:b/>
          <w:sz w:val="28"/>
          <w:lang w:val="uk-UA"/>
        </w:rPr>
        <w:lastRenderedPageBreak/>
        <w:t xml:space="preserve">РОЗДІЛ </w:t>
      </w:r>
      <w:r w:rsidRPr="007C4ACA">
        <w:rPr>
          <w:b/>
          <w:bCs/>
          <w:sz w:val="28"/>
          <w:lang w:val="uk-UA"/>
        </w:rPr>
        <w:t>І</w:t>
      </w:r>
    </w:p>
    <w:p w:rsidR="0070225B" w:rsidRPr="007C4ACA" w:rsidRDefault="0070225B" w:rsidP="0070225B">
      <w:pPr>
        <w:ind w:left="360"/>
        <w:jc w:val="center"/>
        <w:rPr>
          <w:b/>
          <w:bCs/>
          <w:sz w:val="28"/>
          <w:lang w:val="uk-UA"/>
        </w:rPr>
      </w:pPr>
      <w:r w:rsidRPr="007C4ACA">
        <w:rPr>
          <w:b/>
          <w:bCs/>
          <w:sz w:val="28"/>
          <w:lang w:val="uk-UA"/>
        </w:rPr>
        <w:t>ЗАГАЛЬНІ ПОЛОЖЕННЯ</w:t>
      </w:r>
    </w:p>
    <w:p w:rsidR="0070225B" w:rsidRPr="007C4ACA" w:rsidRDefault="0070225B" w:rsidP="0070225B">
      <w:pPr>
        <w:ind w:left="360"/>
        <w:rPr>
          <w:b/>
          <w:bCs/>
          <w:sz w:val="28"/>
          <w:u w:val="single"/>
          <w:lang w:val="uk-UA"/>
        </w:rPr>
      </w:pPr>
    </w:p>
    <w:p w:rsidR="00DC3F3B" w:rsidRPr="007C4ACA" w:rsidRDefault="0070225B" w:rsidP="00DC3F3B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lang w:val="uk-UA"/>
        </w:rPr>
        <w:t xml:space="preserve">1.1. </w:t>
      </w:r>
      <w:r w:rsidR="00DC3F3B" w:rsidRPr="007C4ACA">
        <w:rPr>
          <w:sz w:val="28"/>
          <w:szCs w:val="28"/>
          <w:lang w:val="uk-UA"/>
        </w:rPr>
        <w:t>Чернігівська філія Комунального</w:t>
      </w:r>
      <w:r w:rsidRPr="007C4ACA">
        <w:rPr>
          <w:sz w:val="28"/>
          <w:szCs w:val="28"/>
          <w:lang w:val="uk-UA"/>
        </w:rPr>
        <w:t xml:space="preserve"> заклад</w:t>
      </w:r>
      <w:r w:rsidR="00DC3F3B" w:rsidRPr="007C4ACA">
        <w:rPr>
          <w:sz w:val="28"/>
          <w:szCs w:val="28"/>
          <w:lang w:val="uk-UA"/>
        </w:rPr>
        <w:t>у</w:t>
      </w:r>
      <w:r w:rsidRPr="007C4ACA">
        <w:rPr>
          <w:sz w:val="28"/>
          <w:szCs w:val="28"/>
          <w:lang w:val="uk-UA"/>
        </w:rPr>
        <w:t xml:space="preserve"> «</w:t>
      </w:r>
      <w:r w:rsidR="00DC3F3B" w:rsidRPr="007C4ACA">
        <w:rPr>
          <w:bCs/>
          <w:sz w:val="28"/>
          <w:szCs w:val="28"/>
          <w:lang w:val="uk-UA"/>
        </w:rPr>
        <w:t>Панютинський</w:t>
      </w:r>
      <w:r w:rsidRPr="007C4ACA">
        <w:rPr>
          <w:bCs/>
          <w:sz w:val="28"/>
          <w:szCs w:val="28"/>
          <w:lang w:val="uk-UA"/>
        </w:rPr>
        <w:t xml:space="preserve"> ліцей</w:t>
      </w:r>
      <w:r w:rsidRPr="007C4ACA">
        <w:rPr>
          <w:sz w:val="28"/>
          <w:szCs w:val="28"/>
          <w:lang w:val="uk-UA"/>
        </w:rPr>
        <w:t>» Лозівської міської ради Харківської області</w:t>
      </w:r>
      <w:r w:rsidRPr="007C4ACA">
        <w:rPr>
          <w:lang w:val="uk-UA"/>
        </w:rPr>
        <w:t xml:space="preserve"> (</w:t>
      </w:r>
      <w:r w:rsidR="00DC3F3B" w:rsidRPr="007C4ACA">
        <w:rPr>
          <w:color w:val="000000"/>
          <w:sz w:val="28"/>
          <w:szCs w:val="28"/>
          <w:lang w:val="uk-UA"/>
        </w:rPr>
        <w:t>далі – філія, Чернігівська   філія, заклад освіти</w:t>
      </w:r>
      <w:r w:rsidRPr="007C4ACA">
        <w:rPr>
          <w:lang w:val="uk-UA"/>
        </w:rPr>
        <w:t xml:space="preserve">) </w:t>
      </w:r>
      <w:r w:rsidR="00DC3F3B" w:rsidRPr="007C4ACA">
        <w:rPr>
          <w:color w:val="000000"/>
          <w:sz w:val="28"/>
          <w:szCs w:val="28"/>
          <w:lang w:val="uk-UA"/>
        </w:rPr>
        <w:t>заклад освіти, що забезпечує потреби громадян у дошкільній та початковій освіті, створена засновником на підставі рішення Лозівської міської ради Харківської області</w:t>
      </w:r>
      <w:r w:rsidR="008B0715" w:rsidRPr="007C4ACA">
        <w:rPr>
          <w:color w:val="000000"/>
          <w:sz w:val="28"/>
          <w:szCs w:val="28"/>
          <w:lang w:val="uk-UA"/>
        </w:rPr>
        <w:t xml:space="preserve"> від ________</w:t>
      </w:r>
      <w:r w:rsidR="008B0715" w:rsidRPr="007C4ACA">
        <w:rPr>
          <w:color w:val="000000"/>
          <w:szCs w:val="28"/>
          <w:lang w:val="uk-UA"/>
        </w:rPr>
        <w:t xml:space="preserve"> </w:t>
      </w:r>
      <w:r w:rsidR="008B0715" w:rsidRPr="007C4ACA">
        <w:rPr>
          <w:color w:val="000000"/>
          <w:sz w:val="28"/>
          <w:szCs w:val="28"/>
          <w:lang w:val="uk-UA"/>
        </w:rPr>
        <w:t>2023 року</w:t>
      </w:r>
      <w:r w:rsidR="00DC3F3B" w:rsidRPr="007C4ACA">
        <w:rPr>
          <w:color w:val="000000"/>
          <w:sz w:val="28"/>
          <w:szCs w:val="28"/>
          <w:lang w:val="uk-UA"/>
        </w:rPr>
        <w:t xml:space="preserve"> № </w:t>
      </w:r>
      <w:r w:rsidR="00125400" w:rsidRPr="007C4ACA">
        <w:rPr>
          <w:color w:val="000000"/>
          <w:sz w:val="28"/>
          <w:szCs w:val="28"/>
          <w:lang w:val="uk-UA"/>
        </w:rPr>
        <w:t>_____</w:t>
      </w:r>
      <w:r w:rsidR="00DC3F3B" w:rsidRPr="007C4ACA">
        <w:rPr>
          <w:color w:val="000000"/>
          <w:sz w:val="28"/>
          <w:szCs w:val="28"/>
          <w:lang w:val="uk-UA"/>
        </w:rPr>
        <w:t xml:space="preserve"> «Про </w:t>
      </w:r>
      <w:r w:rsidR="00125400" w:rsidRPr="007C4ACA">
        <w:rPr>
          <w:color w:val="000000"/>
          <w:sz w:val="28"/>
          <w:szCs w:val="28"/>
          <w:lang w:val="uk-UA"/>
        </w:rPr>
        <w:t>створення Чернігівської філії Комунального закладу «Панютинський ліцей» Лозівської  міської ради Харківської області</w:t>
      </w:r>
      <w:r w:rsidR="00DC3F3B" w:rsidRPr="007C4ACA">
        <w:rPr>
          <w:color w:val="000000"/>
          <w:sz w:val="28"/>
          <w:szCs w:val="28"/>
          <w:lang w:val="uk-UA"/>
        </w:rPr>
        <w:t xml:space="preserve">» (код </w:t>
      </w:r>
      <w:r w:rsidR="008B0715" w:rsidRPr="007C4ACA">
        <w:rPr>
          <w:color w:val="000000"/>
          <w:sz w:val="28"/>
          <w:szCs w:val="28"/>
          <w:lang w:val="uk-UA"/>
        </w:rPr>
        <w:t>ЄДРПОУ 6716188</w:t>
      </w:r>
      <w:r w:rsidR="00DC3F3B" w:rsidRPr="007C4ACA">
        <w:rPr>
          <w:color w:val="000000"/>
          <w:sz w:val="28"/>
          <w:szCs w:val="28"/>
          <w:lang w:val="uk-UA"/>
        </w:rPr>
        <w:t>).</w:t>
      </w:r>
    </w:p>
    <w:p w:rsidR="0070225B" w:rsidRPr="007C4ACA" w:rsidRDefault="00125400" w:rsidP="0070225B">
      <w:pPr>
        <w:pStyle w:val="a3"/>
        <w:ind w:firstLine="540"/>
        <w:jc w:val="both"/>
      </w:pPr>
      <w:r w:rsidRPr="007C4ACA">
        <w:t>1.2.</w:t>
      </w:r>
      <w:r w:rsidR="00DC3F3B" w:rsidRPr="007C4ACA">
        <w:t>Повна наз</w:t>
      </w:r>
      <w:r w:rsidR="0070225B" w:rsidRPr="007C4ACA">
        <w:t xml:space="preserve">ва: </w:t>
      </w:r>
      <w:r w:rsidR="00DC3F3B" w:rsidRPr="007C4ACA">
        <w:rPr>
          <w:szCs w:val="28"/>
        </w:rPr>
        <w:t>Чернігівська філія Комунального закладу «</w:t>
      </w:r>
      <w:r w:rsidR="00DC3F3B" w:rsidRPr="007C4ACA">
        <w:rPr>
          <w:bCs/>
          <w:szCs w:val="28"/>
        </w:rPr>
        <w:t>Панютинський ліцей</w:t>
      </w:r>
      <w:r w:rsidR="00DC3F3B" w:rsidRPr="007C4ACA">
        <w:rPr>
          <w:szCs w:val="28"/>
        </w:rPr>
        <w:t>» Лозівської міської ради Харківської області</w:t>
      </w:r>
      <w:r w:rsidR="0070225B" w:rsidRPr="007C4ACA">
        <w:t>.</w:t>
      </w:r>
    </w:p>
    <w:p w:rsidR="0070225B" w:rsidRPr="007C4ACA" w:rsidRDefault="00484284" w:rsidP="0070225B">
      <w:pPr>
        <w:pStyle w:val="a3"/>
        <w:ind w:firstLine="540"/>
        <w:jc w:val="both"/>
      </w:pPr>
      <w:r w:rsidRPr="007C4ACA">
        <w:t>Скорочена</w:t>
      </w:r>
      <w:r w:rsidR="0070225B" w:rsidRPr="007C4ACA">
        <w:t xml:space="preserve"> назва: </w:t>
      </w:r>
      <w:r w:rsidR="00DC3F3B" w:rsidRPr="007C4ACA">
        <w:rPr>
          <w:szCs w:val="28"/>
        </w:rPr>
        <w:t>Чернігівська філія</w:t>
      </w:r>
      <w:r w:rsidR="00525054">
        <w:rPr>
          <w:szCs w:val="28"/>
        </w:rPr>
        <w:t xml:space="preserve"> КЗ «Панютинський ліцей»</w:t>
      </w:r>
      <w:r w:rsidR="00384FBC">
        <w:rPr>
          <w:szCs w:val="28"/>
        </w:rPr>
        <w:t xml:space="preserve"> Лозівської МР</w:t>
      </w:r>
      <w:r w:rsidR="00DC3F3B" w:rsidRPr="007C4ACA">
        <w:rPr>
          <w:szCs w:val="28"/>
        </w:rPr>
        <w:t>.</w:t>
      </w:r>
      <w:r w:rsidR="0070225B" w:rsidRPr="007C4ACA">
        <w:rPr>
          <w:szCs w:val="28"/>
        </w:rPr>
        <w:t xml:space="preserve"> </w:t>
      </w:r>
    </w:p>
    <w:p w:rsidR="0070225B" w:rsidRPr="007C4ACA" w:rsidRDefault="0070225B" w:rsidP="008B0715">
      <w:pPr>
        <w:ind w:firstLine="567"/>
        <w:jc w:val="both"/>
        <w:rPr>
          <w:sz w:val="28"/>
          <w:szCs w:val="28"/>
          <w:lang w:val="uk-UA"/>
        </w:rPr>
      </w:pPr>
      <w:r w:rsidRPr="007C4ACA">
        <w:rPr>
          <w:sz w:val="28"/>
          <w:szCs w:val="28"/>
          <w:lang w:val="uk-UA"/>
        </w:rPr>
        <w:t xml:space="preserve">1.3. </w:t>
      </w:r>
      <w:r w:rsidR="00DC3F3B" w:rsidRPr="007C4ACA">
        <w:rPr>
          <w:sz w:val="28"/>
          <w:szCs w:val="28"/>
          <w:lang w:val="uk-UA"/>
        </w:rPr>
        <w:t>Адреса філії</w:t>
      </w:r>
      <w:r w:rsidR="00DC3F3B" w:rsidRPr="007C4ACA">
        <w:rPr>
          <w:color w:val="000000"/>
          <w:sz w:val="28"/>
          <w:szCs w:val="28"/>
          <w:lang w:val="uk-UA"/>
        </w:rPr>
        <w:t xml:space="preserve">: </w:t>
      </w:r>
      <w:r w:rsidR="004265FD" w:rsidRPr="007C4ACA">
        <w:rPr>
          <w:sz w:val="28"/>
          <w:szCs w:val="28"/>
          <w:lang w:val="uk-UA"/>
        </w:rPr>
        <w:t xml:space="preserve">64632, Харківська область, Лозівський район,                  с. Чернігівське, </w:t>
      </w:r>
      <w:r w:rsidR="008B0715" w:rsidRPr="007C4ACA">
        <w:rPr>
          <w:sz w:val="28"/>
          <w:szCs w:val="28"/>
          <w:lang w:val="uk-UA"/>
        </w:rPr>
        <w:t>вул. Садова, буд.16</w:t>
      </w:r>
      <w:r w:rsidR="008B0715" w:rsidRPr="007C4ACA">
        <w:rPr>
          <w:color w:val="000000"/>
          <w:sz w:val="28"/>
          <w:szCs w:val="28"/>
          <w:lang w:val="uk-UA"/>
        </w:rPr>
        <w:t>.</w:t>
      </w:r>
    </w:p>
    <w:p w:rsidR="004265FD" w:rsidRPr="007C4ACA" w:rsidRDefault="0070225B" w:rsidP="0070225B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7C4ACA">
        <w:rPr>
          <w:sz w:val="28"/>
          <w:szCs w:val="28"/>
          <w:lang w:val="uk-UA"/>
        </w:rPr>
        <w:t xml:space="preserve">1.4. </w:t>
      </w:r>
      <w:r w:rsidR="004265FD" w:rsidRPr="007C4ACA">
        <w:rPr>
          <w:color w:val="000000"/>
          <w:sz w:val="28"/>
          <w:szCs w:val="28"/>
          <w:lang w:val="uk-UA"/>
        </w:rPr>
        <w:t>Засновником   Чернігівської філії Комунального</w:t>
      </w:r>
      <w:r w:rsidR="00E26647">
        <w:rPr>
          <w:color w:val="000000"/>
          <w:sz w:val="28"/>
          <w:szCs w:val="28"/>
          <w:lang w:val="uk-UA"/>
        </w:rPr>
        <w:t xml:space="preserve"> закладу «Панютинський  ліцей» </w:t>
      </w:r>
      <w:r w:rsidR="004265FD" w:rsidRPr="007C4ACA">
        <w:rPr>
          <w:color w:val="000000"/>
          <w:sz w:val="28"/>
          <w:szCs w:val="28"/>
          <w:lang w:val="uk-UA"/>
        </w:rPr>
        <w:t>Лозівської міської ради Харківської області є Лозівська міська рада (далі-засновник).</w:t>
      </w:r>
    </w:p>
    <w:p w:rsidR="0070225B" w:rsidRPr="007C4ACA" w:rsidRDefault="0070225B" w:rsidP="0070225B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7C4ACA">
        <w:rPr>
          <w:sz w:val="28"/>
          <w:szCs w:val="28"/>
          <w:lang w:val="uk-UA"/>
        </w:rPr>
        <w:t xml:space="preserve"> </w:t>
      </w:r>
      <w:r w:rsidR="004265FD" w:rsidRPr="007C4ACA">
        <w:rPr>
          <w:color w:val="000000"/>
          <w:sz w:val="28"/>
          <w:szCs w:val="28"/>
          <w:lang w:val="uk-UA"/>
        </w:rPr>
        <w:t>Засновник або уповноважений ним орган – Управління освіти, молоді та спорту Лозівської міської ради Харківської області здійснює фінансування закладу освіти, його матеріально-технічне забезпечення, надає необхідні будівлі, інженерні комунікації, обладнання, встановлює їх статус, організовує будівництво і ремонт приміщень, їх господарське обслуговування, сприяє організації медичного обслуговування і харчування учнів, дітей дошкільного віку.</w:t>
      </w:r>
    </w:p>
    <w:p w:rsidR="00125400" w:rsidRPr="007C4ACA" w:rsidRDefault="00125400" w:rsidP="0012540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1.5.  Форма власності – комунальна. </w:t>
      </w:r>
    </w:p>
    <w:p w:rsidR="00125400" w:rsidRPr="007C4ACA" w:rsidRDefault="00125400" w:rsidP="00125400">
      <w:pPr>
        <w:ind w:firstLine="567"/>
        <w:jc w:val="both"/>
        <w:rPr>
          <w:sz w:val="28"/>
          <w:szCs w:val="28"/>
          <w:lang w:val="uk-UA"/>
        </w:rPr>
      </w:pPr>
      <w:r w:rsidRPr="007C4ACA">
        <w:rPr>
          <w:sz w:val="28"/>
          <w:szCs w:val="28"/>
          <w:lang w:val="uk-UA"/>
        </w:rPr>
        <w:t xml:space="preserve">1.6. Філія забезпечує здобуття початкової та </w:t>
      </w:r>
      <w:r w:rsidR="008B0715" w:rsidRPr="007C4ACA">
        <w:rPr>
          <w:sz w:val="28"/>
          <w:szCs w:val="28"/>
          <w:lang w:val="uk-UA"/>
        </w:rPr>
        <w:t>дошкільної</w:t>
      </w:r>
      <w:r w:rsidRPr="007C4ACA">
        <w:rPr>
          <w:sz w:val="28"/>
          <w:szCs w:val="28"/>
          <w:lang w:val="uk-UA"/>
        </w:rPr>
        <w:t xml:space="preserve"> освіти</w:t>
      </w:r>
      <w:r w:rsidR="008B0715" w:rsidRPr="007C4ACA">
        <w:rPr>
          <w:sz w:val="28"/>
          <w:szCs w:val="28"/>
          <w:lang w:val="uk-UA"/>
        </w:rPr>
        <w:t>.</w:t>
      </w:r>
    </w:p>
    <w:p w:rsidR="0070225B" w:rsidRPr="007C4ACA" w:rsidRDefault="004265FD" w:rsidP="00125400">
      <w:pPr>
        <w:pStyle w:val="a3"/>
        <w:ind w:firstLine="567"/>
        <w:jc w:val="both"/>
        <w:rPr>
          <w:spacing w:val="-1"/>
        </w:rPr>
      </w:pPr>
      <w:r w:rsidRPr="007C4ACA">
        <w:t>1.</w:t>
      </w:r>
      <w:r w:rsidR="00125400" w:rsidRPr="007C4ACA">
        <w:t>7</w:t>
      </w:r>
      <w:r w:rsidR="0070225B" w:rsidRPr="007C4ACA">
        <w:t>.</w:t>
      </w:r>
      <w:r w:rsidRPr="007C4ACA">
        <w:t xml:space="preserve"> </w:t>
      </w:r>
      <w:r w:rsidRPr="007C4ACA">
        <w:rPr>
          <w:color w:val="000000"/>
          <w:szCs w:val="28"/>
        </w:rPr>
        <w:t xml:space="preserve">Філія у своїй діяльності керується Конституцією України, </w:t>
      </w:r>
      <w:r w:rsidR="007E3963" w:rsidRPr="007C4ACA">
        <w:rPr>
          <w:color w:val="000000"/>
          <w:szCs w:val="28"/>
        </w:rPr>
        <w:t>Законами України «Про освіту»,</w:t>
      </w:r>
      <w:r w:rsidRPr="007C4ACA">
        <w:rPr>
          <w:color w:val="000000"/>
          <w:szCs w:val="28"/>
        </w:rPr>
        <w:t xml:space="preserve"> «Про дошкільну освіту», іншими законодавчими актами України, наказами Міністерства освіти і науки, інших центральних органів виконавчої влади, рішеннями місцевих органів виконавчої влади, органів місцевого самоврядування та цим Положенням</w:t>
      </w:r>
      <w:r w:rsidR="0070225B" w:rsidRPr="007C4ACA">
        <w:rPr>
          <w:spacing w:val="-1"/>
        </w:rPr>
        <w:t xml:space="preserve">. </w:t>
      </w:r>
    </w:p>
    <w:p w:rsidR="004265FD" w:rsidRPr="007C4ACA" w:rsidRDefault="00125400" w:rsidP="004265FD">
      <w:pPr>
        <w:ind w:firstLine="567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1.8</w:t>
      </w:r>
      <w:r w:rsidR="004265FD" w:rsidRPr="007C4ACA">
        <w:rPr>
          <w:color w:val="000000"/>
          <w:sz w:val="28"/>
          <w:szCs w:val="28"/>
          <w:lang w:val="uk-UA"/>
        </w:rPr>
        <w:t xml:space="preserve">.Головним завданням філії є забезпечення реалізації права громадян на здобуття дошкільної та </w:t>
      </w:r>
      <w:r w:rsidR="008B0715" w:rsidRPr="007C4ACA">
        <w:rPr>
          <w:color w:val="000000"/>
          <w:sz w:val="28"/>
          <w:szCs w:val="28"/>
          <w:lang w:val="uk-UA"/>
        </w:rPr>
        <w:t xml:space="preserve">початкової </w:t>
      </w:r>
      <w:r w:rsidR="004265FD" w:rsidRPr="007C4ACA">
        <w:rPr>
          <w:color w:val="000000"/>
          <w:sz w:val="28"/>
          <w:szCs w:val="28"/>
          <w:lang w:val="uk-UA"/>
        </w:rPr>
        <w:t xml:space="preserve"> освіти, задоволення потреб у нагляді, догляді та оздоровленні дітей, створення умов для їх фізичного, розумового і духовного розвитку, оволодіння системою наукових знань, формування і розвиток соціально зрілої, творчої особистості з усвідомленою громадянською позицією, почуттям національної самосвідомості,  підготовленої до професійного самовизначення.</w:t>
      </w:r>
    </w:p>
    <w:p w:rsidR="0070225B" w:rsidRPr="007C4ACA" w:rsidRDefault="00125400" w:rsidP="004265FD">
      <w:pPr>
        <w:pStyle w:val="a3"/>
        <w:ind w:firstLine="709"/>
        <w:jc w:val="left"/>
        <w:rPr>
          <w:color w:val="000000"/>
          <w:szCs w:val="28"/>
        </w:rPr>
      </w:pPr>
      <w:r w:rsidRPr="007C4ACA">
        <w:rPr>
          <w:color w:val="000000"/>
          <w:szCs w:val="28"/>
        </w:rPr>
        <w:t>1.9</w:t>
      </w:r>
      <w:r w:rsidR="004265FD" w:rsidRPr="007C4ACA">
        <w:rPr>
          <w:color w:val="000000"/>
          <w:szCs w:val="28"/>
        </w:rPr>
        <w:t>. У філії визначена українська мова навчання</w:t>
      </w:r>
      <w:r w:rsidR="008B0715" w:rsidRPr="007C4ACA">
        <w:rPr>
          <w:color w:val="000000"/>
          <w:szCs w:val="28"/>
        </w:rPr>
        <w:t>.</w:t>
      </w:r>
    </w:p>
    <w:p w:rsidR="008B0715" w:rsidRPr="007C4ACA" w:rsidRDefault="008B0715" w:rsidP="004265FD">
      <w:pPr>
        <w:pStyle w:val="a3"/>
        <w:ind w:firstLine="709"/>
        <w:jc w:val="left"/>
        <w:rPr>
          <w:color w:val="000000"/>
          <w:szCs w:val="28"/>
        </w:rPr>
      </w:pPr>
    </w:p>
    <w:p w:rsidR="004265FD" w:rsidRPr="007C4ACA" w:rsidRDefault="004265FD" w:rsidP="004265FD">
      <w:pPr>
        <w:jc w:val="center"/>
        <w:rPr>
          <w:sz w:val="28"/>
          <w:szCs w:val="28"/>
          <w:lang w:val="uk-UA"/>
        </w:rPr>
      </w:pPr>
      <w:r w:rsidRPr="007C4ACA">
        <w:rPr>
          <w:b/>
          <w:bCs/>
          <w:color w:val="000000"/>
          <w:sz w:val="28"/>
          <w:szCs w:val="28"/>
          <w:lang w:val="uk-UA"/>
        </w:rPr>
        <w:t>2. Функції філії, її права та обмеження в діяльності</w:t>
      </w:r>
    </w:p>
    <w:p w:rsidR="004265FD" w:rsidRPr="007C4ACA" w:rsidRDefault="004265FD" w:rsidP="004265FD">
      <w:pPr>
        <w:ind w:firstLine="708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2.1.  Філія діє на підставі цього Положення, яке розробляється  та затверджується засновником.</w:t>
      </w:r>
    </w:p>
    <w:p w:rsidR="004265FD" w:rsidRPr="007C4ACA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2.2. Філія може мати у своєму складі класи з поглибленим вивченням предметів,  групи продовженого дня тощо.</w:t>
      </w:r>
    </w:p>
    <w:p w:rsidR="004265FD" w:rsidRPr="007C4ACA" w:rsidRDefault="004265FD" w:rsidP="004265FD">
      <w:pPr>
        <w:ind w:firstLine="708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lastRenderedPageBreak/>
        <w:t>2.3. Реорганізація та ліквідація філії проводиться за рішенням засновника.  </w:t>
      </w:r>
    </w:p>
    <w:p w:rsidR="004265FD" w:rsidRPr="007C4ACA" w:rsidRDefault="004265FD" w:rsidP="004265FD">
      <w:pPr>
        <w:pStyle w:val="ab"/>
        <w:widowControl/>
        <w:numPr>
          <w:ilvl w:val="1"/>
          <w:numId w:val="3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. Філія  реалізує освітні програми на рівнях:</w:t>
      </w:r>
    </w:p>
    <w:p w:rsidR="004265FD" w:rsidRPr="007C4ACA" w:rsidRDefault="004265FD" w:rsidP="004265FD">
      <w:pPr>
        <w:pStyle w:val="ab"/>
        <w:widowControl/>
        <w:numPr>
          <w:ilvl w:val="0"/>
          <w:numId w:val="30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дошкільна освіта;</w:t>
      </w:r>
    </w:p>
    <w:p w:rsidR="004265FD" w:rsidRPr="007C4ACA" w:rsidRDefault="004265FD" w:rsidP="004265FD">
      <w:pPr>
        <w:pStyle w:val="ab"/>
        <w:widowControl/>
        <w:numPr>
          <w:ilvl w:val="0"/>
          <w:numId w:val="30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початкова освіта; </w:t>
      </w:r>
    </w:p>
    <w:p w:rsidR="004265FD" w:rsidRPr="007C4ACA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2.5. Медичне обслуговування учнів та вихованців здійснюється медичними працівниками, які входять до штату закладу або відповідних закладів охорони здоров'я, у </w:t>
      </w:r>
      <w:hyperlink r:id="rId7" w:history="1">
        <w:r w:rsidRPr="007C4ACA">
          <w:rPr>
            <w:color w:val="000000"/>
            <w:sz w:val="28"/>
            <w:szCs w:val="28"/>
            <w:lang w:val="uk-UA"/>
          </w:rPr>
          <w:t>порядку</w:t>
        </w:r>
      </w:hyperlink>
      <w:r w:rsidRPr="007C4ACA">
        <w:rPr>
          <w:color w:val="000000"/>
          <w:sz w:val="28"/>
          <w:szCs w:val="28"/>
          <w:lang w:val="uk-UA"/>
        </w:rPr>
        <w:t>, встановленому Кабінетом Міністрів України.</w:t>
      </w:r>
    </w:p>
    <w:p w:rsidR="004265FD" w:rsidRPr="007C4ACA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2.6. Організація харчування дітей дошкільного віку та учнів шкільного підрозділу філії здійснюється відповідно до чинного законодавства.</w:t>
      </w:r>
    </w:p>
    <w:p w:rsidR="004265FD" w:rsidRPr="007C4ACA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2.7. Кількість дошкільних груп, класів, груп продовженого дня у філії встановлюється засновником на підставі нормативів їх наповнюваності, затверджених Міністерством освіти та науки України за погодженням з Міністерством фінансів України, відповідно до поданих заяв батьків або осіб, які їх замінюють та санітарно-гігієнічних норм.</w:t>
      </w:r>
    </w:p>
    <w:p w:rsidR="004265FD" w:rsidRPr="007C4ACA" w:rsidRDefault="004265FD" w:rsidP="004265FD">
      <w:pPr>
        <w:rPr>
          <w:sz w:val="28"/>
          <w:szCs w:val="28"/>
          <w:lang w:val="uk-UA"/>
        </w:rPr>
      </w:pPr>
    </w:p>
    <w:p w:rsidR="004265FD" w:rsidRPr="007C4ACA" w:rsidRDefault="004265FD" w:rsidP="004265FD">
      <w:pPr>
        <w:shd w:val="clear" w:color="auto" w:fill="FFFFFF"/>
        <w:ind w:left="450" w:right="450"/>
        <w:jc w:val="center"/>
        <w:rPr>
          <w:sz w:val="28"/>
          <w:szCs w:val="28"/>
          <w:lang w:val="uk-UA"/>
        </w:rPr>
      </w:pPr>
      <w:r w:rsidRPr="007C4ACA">
        <w:rPr>
          <w:b/>
          <w:bCs/>
          <w:color w:val="000000"/>
          <w:sz w:val="28"/>
          <w:szCs w:val="28"/>
          <w:lang w:val="uk-UA"/>
        </w:rPr>
        <w:t>3. Організація освітнього процесу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3.1. Права та обов'язки учасників освітнього процесу визначаються Законами України</w:t>
      </w:r>
      <w:r w:rsidR="007C4ACA">
        <w:rPr>
          <w:color w:val="000000"/>
          <w:sz w:val="28"/>
          <w:szCs w:val="28"/>
          <w:lang w:val="uk-UA"/>
        </w:rPr>
        <w:t xml:space="preserve"> </w:t>
      </w:r>
      <w:hyperlink r:id="rId8" w:history="1">
        <w:r w:rsidRPr="007C4ACA">
          <w:rPr>
            <w:color w:val="000000"/>
            <w:sz w:val="28"/>
            <w:szCs w:val="28"/>
            <w:lang w:val="uk-UA"/>
          </w:rPr>
          <w:t>«Про освіту»</w:t>
        </w:r>
      </w:hyperlink>
      <w:r w:rsidRPr="007C4ACA">
        <w:rPr>
          <w:color w:val="000000"/>
          <w:sz w:val="28"/>
          <w:szCs w:val="28"/>
          <w:lang w:val="uk-UA"/>
        </w:rPr>
        <w:t>,</w:t>
      </w:r>
      <w:r w:rsidR="007C4ACA">
        <w:rPr>
          <w:color w:val="000000"/>
          <w:sz w:val="28"/>
          <w:szCs w:val="28"/>
          <w:lang w:val="uk-UA"/>
        </w:rPr>
        <w:t xml:space="preserve"> </w:t>
      </w:r>
      <w:hyperlink r:id="rId9" w:history="1">
        <w:r w:rsidRPr="007C4ACA">
          <w:rPr>
            <w:color w:val="000000"/>
            <w:sz w:val="28"/>
            <w:szCs w:val="28"/>
            <w:lang w:val="uk-UA"/>
          </w:rPr>
          <w:t>«Про загальну середню освіту»</w:t>
        </w:r>
      </w:hyperlink>
      <w:r w:rsidRPr="007C4ACA">
        <w:rPr>
          <w:color w:val="000000"/>
          <w:sz w:val="28"/>
          <w:szCs w:val="28"/>
          <w:lang w:val="uk-UA"/>
        </w:rPr>
        <w:t>, іншими нормативно-правовими актами, у тому числі цим Положенням, статутом та правилами внутрішнього розпорядку опорного закладу освіти</w:t>
      </w:r>
      <w:r w:rsidR="007C4ACA">
        <w:rPr>
          <w:color w:val="000000"/>
          <w:sz w:val="28"/>
          <w:szCs w:val="28"/>
          <w:lang w:val="uk-UA"/>
        </w:rPr>
        <w:t xml:space="preserve"> </w:t>
      </w:r>
      <w:r w:rsidRPr="007C4ACA">
        <w:rPr>
          <w:color w:val="000000"/>
          <w:sz w:val="28"/>
          <w:szCs w:val="28"/>
          <w:lang w:val="uk-UA"/>
        </w:rPr>
        <w:t xml:space="preserve">– Комунального закладу «Панютинський ліцей» Лозівської міської ради Харківської області. </w:t>
      </w:r>
    </w:p>
    <w:p w:rsidR="004265FD" w:rsidRPr="007C4ACA" w:rsidRDefault="008B0715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3.2</w:t>
      </w:r>
      <w:r w:rsidR="004265FD" w:rsidRPr="007C4ACA">
        <w:rPr>
          <w:color w:val="000000"/>
          <w:sz w:val="28"/>
          <w:szCs w:val="28"/>
          <w:lang w:val="uk-UA"/>
        </w:rPr>
        <w:t>. Освітній процес у філії здійснюється відповідно до освітніх програм опорного закладу освіти.</w:t>
      </w:r>
    </w:p>
    <w:p w:rsidR="004265FD" w:rsidRPr="007C4ACA" w:rsidRDefault="008B0715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3.3</w:t>
      </w:r>
      <w:r w:rsidR="004265FD" w:rsidRPr="007C4ACA">
        <w:rPr>
          <w:color w:val="000000"/>
          <w:sz w:val="28"/>
          <w:szCs w:val="28"/>
          <w:lang w:val="uk-UA"/>
        </w:rPr>
        <w:t>. Структуру навчального року та режим роботи філії затверджує керівник опорного закладу освіти.</w:t>
      </w:r>
    </w:p>
    <w:p w:rsidR="004265FD" w:rsidRPr="007C4ACA" w:rsidRDefault="008B0715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3.4</w:t>
      </w:r>
      <w:r w:rsidR="004265FD" w:rsidRPr="007C4ACA">
        <w:rPr>
          <w:color w:val="000000"/>
          <w:sz w:val="28"/>
          <w:szCs w:val="28"/>
          <w:lang w:val="uk-UA"/>
        </w:rPr>
        <w:t>.Учні (вихованці), які здобувають освіту у філії, є учнями (вихованцями) опорного закладу освіти. Зарахування, переведення та відрахування таких учнів (вихованців) здійснюються згідно з наказом керівника опорного закладу освіти.</w:t>
      </w:r>
    </w:p>
    <w:p w:rsidR="004265FD" w:rsidRPr="007C4ACA" w:rsidRDefault="008B0715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3.5</w:t>
      </w:r>
      <w:r w:rsidR="004265FD" w:rsidRPr="007C4ACA">
        <w:rPr>
          <w:color w:val="000000"/>
          <w:sz w:val="28"/>
          <w:szCs w:val="28"/>
          <w:lang w:val="uk-UA"/>
        </w:rPr>
        <w:t>. Випускникам філії документ про освіту відповідного рівня видається опорним закладом освіти.</w:t>
      </w:r>
    </w:p>
    <w:p w:rsidR="004265FD" w:rsidRPr="007C4ACA" w:rsidRDefault="008B0715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3.6</w:t>
      </w:r>
      <w:r w:rsidR="004265FD" w:rsidRPr="007C4ACA">
        <w:rPr>
          <w:color w:val="000000"/>
          <w:sz w:val="28"/>
          <w:szCs w:val="28"/>
          <w:lang w:val="uk-UA"/>
        </w:rPr>
        <w:t>. Створення у філії з’єднаних класів (класів-комплектів) початкової школи здійснюється відповідно до </w:t>
      </w:r>
      <w:hyperlink r:id="rId10" w:anchor="n14" w:history="1">
        <w:r w:rsidR="004265FD" w:rsidRPr="007C4ACA">
          <w:rPr>
            <w:color w:val="000000"/>
            <w:sz w:val="28"/>
            <w:szCs w:val="28"/>
            <w:lang w:val="uk-UA"/>
          </w:rPr>
          <w:t xml:space="preserve">Положення про з’єднаний клас </w:t>
        </w:r>
        <w:r w:rsidR="005D66AB" w:rsidRPr="007C4ACA">
          <w:rPr>
            <w:color w:val="000000"/>
            <w:sz w:val="28"/>
            <w:szCs w:val="28"/>
            <w:lang w:val="uk-UA"/>
          </w:rPr>
          <w:t xml:space="preserve">                   </w:t>
        </w:r>
        <w:r w:rsidR="004265FD" w:rsidRPr="007C4ACA">
          <w:rPr>
            <w:color w:val="000000"/>
            <w:sz w:val="28"/>
            <w:szCs w:val="28"/>
            <w:lang w:val="uk-UA"/>
          </w:rPr>
          <w:t>(клас-комплект) початкової школи у філії опорного закладу</w:t>
        </w:r>
      </w:hyperlink>
      <w:r w:rsidR="004265FD" w:rsidRPr="007C4ACA">
        <w:rPr>
          <w:color w:val="000000"/>
          <w:sz w:val="28"/>
          <w:szCs w:val="28"/>
          <w:lang w:val="uk-UA"/>
        </w:rPr>
        <w:t>, затвердженого наказом Міністерства освіти і науки України від 05 серпня 2016 року № 944</w:t>
      </w:r>
      <w:r w:rsidR="005D66AB" w:rsidRPr="007C4ACA">
        <w:rPr>
          <w:color w:val="000000"/>
          <w:sz w:val="28"/>
          <w:szCs w:val="28"/>
          <w:lang w:val="uk-UA"/>
        </w:rPr>
        <w:t xml:space="preserve"> (зі змінами)</w:t>
      </w:r>
      <w:r w:rsidR="004265FD" w:rsidRPr="007C4ACA">
        <w:rPr>
          <w:color w:val="000000"/>
          <w:sz w:val="28"/>
          <w:szCs w:val="28"/>
          <w:lang w:val="uk-UA"/>
        </w:rPr>
        <w:t>, зареєстрованого у Міністерстві юстиції України 26 серпня 2016 року за № 1187/29317.</w:t>
      </w:r>
    </w:p>
    <w:p w:rsidR="004265FD" w:rsidRPr="007C4ACA" w:rsidRDefault="004265FD" w:rsidP="005D66AB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</w:t>
      </w:r>
      <w:r w:rsidR="008B0715" w:rsidRPr="007C4ACA">
        <w:rPr>
          <w:color w:val="000000"/>
          <w:sz w:val="28"/>
          <w:szCs w:val="28"/>
          <w:lang w:val="uk-UA"/>
        </w:rPr>
        <w:t>7</w:t>
      </w:r>
      <w:r w:rsidRPr="007C4ACA">
        <w:rPr>
          <w:color w:val="000000"/>
          <w:sz w:val="28"/>
          <w:szCs w:val="28"/>
          <w:lang w:val="uk-UA"/>
        </w:rPr>
        <w:t>.Зарахування учнів до шкільного підрозділу філії здійснюється за наказом керівника на підставі особистої заяви (для неповнолітніх – заяви батьків або осіб, які їх замінюють) або направлень відповідних органів управління освітою, а також свідоцтва про народження (копії), медичної довідки встановленого зразка, документа про наявний рівень освіти (крім дітей, які вступають до першого класу).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lastRenderedPageBreak/>
        <w:t xml:space="preserve">До першого класу шкільного підрозділу зараховуються діти, як правило, з шести років. 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Порядок прийому та відрахування дітей дошкільного віку, учнів, умови збереження за дитиною дошкільного віку місця у філії визначається чинним законодавством. </w:t>
      </w:r>
    </w:p>
    <w:p w:rsidR="004265FD" w:rsidRPr="007C4ACA" w:rsidRDefault="004265FD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У разі потреби учень може перейти протягом будь-якого року навчання до іншого закладу освіти. </w:t>
      </w:r>
    </w:p>
    <w:p w:rsidR="004265FD" w:rsidRPr="007C4ACA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</w:t>
      </w:r>
      <w:r w:rsidR="00B47F67" w:rsidRPr="007C4ACA">
        <w:rPr>
          <w:color w:val="000000"/>
          <w:sz w:val="28"/>
          <w:szCs w:val="28"/>
          <w:lang w:val="uk-UA"/>
        </w:rPr>
        <w:t>8</w:t>
      </w:r>
      <w:r w:rsidRPr="007C4ACA">
        <w:rPr>
          <w:color w:val="000000"/>
          <w:sz w:val="28"/>
          <w:szCs w:val="28"/>
          <w:lang w:val="uk-UA"/>
        </w:rPr>
        <w:t>. У філії, за бажанням  батьків учнів або осіб, які їх замінюють, при наявності належної навчально-матеріальної бази, фінансової спроможності бюджету,  педагогічних працівників, обслуговуючого персоналу можуть створюватись групи продовженого дня.</w:t>
      </w:r>
    </w:p>
    <w:p w:rsidR="004265FD" w:rsidRPr="007C4ACA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Зарахування до груп продовженого дня і відрахування дітей з них здійснюється наказом керівника на підставі заяви батьків (осіб, які їх замінюють).</w:t>
      </w:r>
    </w:p>
    <w:p w:rsidR="004265FD" w:rsidRPr="007C4ACA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Режим роботи груп продовженого дня встановлюється закладом освіти щорічно, відповідно до чинного законодавства.</w:t>
      </w:r>
    </w:p>
    <w:p w:rsidR="004265FD" w:rsidRPr="007C4ACA" w:rsidRDefault="00B47F67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3.9</w:t>
      </w:r>
      <w:r w:rsidR="004265FD" w:rsidRPr="007C4ACA">
        <w:rPr>
          <w:color w:val="000000"/>
          <w:sz w:val="28"/>
          <w:szCs w:val="28"/>
          <w:lang w:val="uk-UA"/>
        </w:rPr>
        <w:t>. Навчальний рік у дошкільному відділенні починається 1 вересня і закінчується 31 травня наступного року, а оздоровчий період – 1 червня по 31 серпня.</w:t>
      </w:r>
    </w:p>
    <w:p w:rsidR="004265FD" w:rsidRPr="007C4ACA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За дитиною зберігається місце в дошкільному підрозділі філії у разі її хвороби та карантину, санаторного лікування, на час відпустки батьків або осіб, які їх замінюють, а також у літній оздоровчий період.</w:t>
      </w:r>
    </w:p>
    <w:p w:rsidR="004265FD" w:rsidRPr="007C4ACA" w:rsidRDefault="004265FD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Навчальний рік у шкільному підрозділі філії починається 1 вересня і закінчується не пізніше 1 липня наступного року. Навчальні заняття розпочинаються лише за наявності акта, що підтверджує підготовку приміщення філії для роботи у новому навчальному році. </w:t>
      </w:r>
    </w:p>
    <w:p w:rsidR="004265FD" w:rsidRPr="007C4ACA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3.1</w:t>
      </w:r>
      <w:r w:rsidR="00B47F67" w:rsidRPr="007C4ACA">
        <w:rPr>
          <w:color w:val="000000"/>
          <w:sz w:val="28"/>
          <w:szCs w:val="28"/>
          <w:lang w:val="uk-UA"/>
        </w:rPr>
        <w:t>0</w:t>
      </w:r>
      <w:r w:rsidR="005D66AB" w:rsidRPr="007C4ACA">
        <w:rPr>
          <w:color w:val="000000"/>
          <w:sz w:val="28"/>
          <w:szCs w:val="28"/>
          <w:lang w:val="uk-UA"/>
        </w:rPr>
        <w:t>.</w:t>
      </w:r>
      <w:r w:rsidRPr="007C4ACA">
        <w:rPr>
          <w:color w:val="000000"/>
          <w:sz w:val="28"/>
          <w:szCs w:val="28"/>
          <w:lang w:val="uk-UA"/>
        </w:rPr>
        <w:t>Структура навчального року (за чвертями, півріччями, семестрами), тривалість навчального тижня, дня, занять, відпочинку між ними, інші форми організації освітнього процесу встановлюються закладом   у межах часу, передбаченого освітньою програмою.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Організація освітнього процесу не повинна призводити до перевантаження учнів та має забезпечувати безпечні та нешкідливі умови здобуття освіти.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Режим роботи закладу визначається таким закладом на основі відповідних нормативно-правових актів.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3.1</w:t>
      </w:r>
      <w:r w:rsidR="00B47F67" w:rsidRPr="007C4ACA">
        <w:rPr>
          <w:color w:val="000000"/>
          <w:sz w:val="28"/>
          <w:szCs w:val="28"/>
          <w:lang w:val="uk-UA"/>
        </w:rPr>
        <w:t>1</w:t>
      </w:r>
      <w:r w:rsidRPr="007C4ACA">
        <w:rPr>
          <w:color w:val="000000"/>
          <w:sz w:val="28"/>
          <w:szCs w:val="28"/>
          <w:lang w:val="uk-UA"/>
        </w:rPr>
        <w:t>. Тривалість канікул протягом навчального року не може бути меншою 30 календарних днів.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3.1</w:t>
      </w:r>
      <w:r w:rsidR="00B47F67" w:rsidRPr="007C4ACA">
        <w:rPr>
          <w:color w:val="000000"/>
          <w:sz w:val="28"/>
          <w:szCs w:val="28"/>
          <w:lang w:val="uk-UA"/>
        </w:rPr>
        <w:t>2</w:t>
      </w:r>
      <w:r w:rsidRPr="007C4ACA">
        <w:rPr>
          <w:color w:val="000000"/>
          <w:sz w:val="28"/>
          <w:szCs w:val="28"/>
          <w:lang w:val="uk-UA"/>
        </w:rPr>
        <w:t xml:space="preserve">. Тривалість уроків у філії становить: 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у перших класах - 35 хвилин, 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у других</w:t>
      </w:r>
      <w:r w:rsidR="007E3963" w:rsidRPr="007C4ACA">
        <w:rPr>
          <w:color w:val="000000"/>
          <w:sz w:val="28"/>
          <w:szCs w:val="28"/>
          <w:lang w:val="uk-UA"/>
        </w:rPr>
        <w:t xml:space="preserve"> - четвертих класах - 40 хвилин.</w:t>
      </w:r>
      <w:r w:rsidRPr="007C4ACA">
        <w:rPr>
          <w:color w:val="000000"/>
          <w:sz w:val="28"/>
          <w:szCs w:val="28"/>
          <w:lang w:val="uk-UA"/>
        </w:rPr>
        <w:t xml:space="preserve"> 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Заклад освіти може обрати інші, крім уроку, форми організації освітнього процесу.</w:t>
      </w:r>
    </w:p>
    <w:p w:rsidR="004265FD" w:rsidRPr="007C4ACA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3.1</w:t>
      </w:r>
      <w:r w:rsidR="00B47F67" w:rsidRPr="007C4ACA">
        <w:rPr>
          <w:color w:val="000000"/>
          <w:sz w:val="28"/>
          <w:szCs w:val="28"/>
          <w:lang w:val="uk-UA"/>
        </w:rPr>
        <w:t>3</w:t>
      </w:r>
      <w:r w:rsidRPr="007C4ACA">
        <w:rPr>
          <w:color w:val="000000"/>
          <w:sz w:val="28"/>
          <w:szCs w:val="28"/>
          <w:lang w:val="uk-UA"/>
        </w:rPr>
        <w:t>. Тривалість перерв між уроками встановлюється з урахуванням потреб в організації активного відпочинку і харчування учнів, але не менш як 10 хвилин, великої перерви (після другого або третього уроку) - 20 хвилин.  </w:t>
      </w:r>
    </w:p>
    <w:p w:rsidR="004265FD" w:rsidRPr="007C4ACA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3.1</w:t>
      </w:r>
      <w:r w:rsidR="00B47F67" w:rsidRPr="007C4ACA">
        <w:rPr>
          <w:color w:val="000000"/>
          <w:sz w:val="28"/>
          <w:szCs w:val="28"/>
          <w:lang w:val="uk-UA"/>
        </w:rPr>
        <w:t>4</w:t>
      </w:r>
      <w:r w:rsidRPr="007C4ACA">
        <w:rPr>
          <w:color w:val="000000"/>
          <w:sz w:val="28"/>
          <w:szCs w:val="28"/>
          <w:lang w:val="uk-UA"/>
        </w:rPr>
        <w:t xml:space="preserve">. Розклад уроків складається відповідно до освітньої програми закладу освіти з дотриманням педагогічних та санітарно-гігієнічних вимог і </w:t>
      </w:r>
      <w:r w:rsidRPr="007C4ACA">
        <w:rPr>
          <w:color w:val="000000"/>
          <w:sz w:val="28"/>
          <w:szCs w:val="28"/>
          <w:lang w:val="uk-UA"/>
        </w:rPr>
        <w:lastRenderedPageBreak/>
        <w:t>затверджується директором опорного закладу. Зміст, обсяг і характер домашніх завдань визначаються вчителем відповідно до педагогічних і санітарно-гігієнічних вимог з урахуванням індивідуальних особливостей учнів.  </w:t>
      </w:r>
    </w:p>
    <w:p w:rsidR="004265FD" w:rsidRPr="007C4ACA" w:rsidRDefault="004265FD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3.1</w:t>
      </w:r>
      <w:r w:rsidR="00B47F67" w:rsidRPr="007C4ACA">
        <w:rPr>
          <w:color w:val="000000"/>
          <w:sz w:val="28"/>
          <w:szCs w:val="28"/>
          <w:lang w:val="uk-UA"/>
        </w:rPr>
        <w:t>5</w:t>
      </w:r>
      <w:r w:rsidRPr="007C4ACA">
        <w:rPr>
          <w:color w:val="000000"/>
          <w:sz w:val="28"/>
          <w:szCs w:val="28"/>
          <w:lang w:val="uk-UA"/>
        </w:rPr>
        <w:t>. Навчання у 4-х класах філії завершується державною підсумковою атестацією. Зміст, форма і порядок державної підсумкової атестації, а також переведення й випуску учнів закладу освіти встановлюються Міністерством освіти і нау</w:t>
      </w:r>
      <w:r w:rsidR="007C4ACA">
        <w:rPr>
          <w:color w:val="000000"/>
          <w:sz w:val="28"/>
          <w:szCs w:val="28"/>
          <w:lang w:val="uk-UA"/>
        </w:rPr>
        <w:t>ки.</w:t>
      </w:r>
    </w:p>
    <w:p w:rsidR="004265FD" w:rsidRPr="007C4ACA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За результатами навчання учням (випускникам) видається відповідний документ</w:t>
      </w:r>
      <w:r w:rsidR="00D43A6A" w:rsidRPr="007C4ACA">
        <w:rPr>
          <w:color w:val="000000"/>
          <w:sz w:val="28"/>
          <w:szCs w:val="28"/>
          <w:lang w:val="uk-UA"/>
        </w:rPr>
        <w:t xml:space="preserve"> ( табель, свідоцтво)</w:t>
      </w:r>
      <w:r w:rsidRPr="007C4ACA">
        <w:rPr>
          <w:color w:val="000000"/>
          <w:sz w:val="28"/>
          <w:szCs w:val="28"/>
          <w:lang w:val="uk-UA"/>
        </w:rPr>
        <w:t xml:space="preserve">.  </w:t>
      </w:r>
    </w:p>
    <w:p w:rsidR="004265FD" w:rsidRPr="007C4ACA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</w:t>
      </w:r>
      <w:r w:rsidR="00B47F67" w:rsidRPr="007C4ACA">
        <w:rPr>
          <w:color w:val="000000"/>
          <w:sz w:val="28"/>
          <w:szCs w:val="28"/>
          <w:lang w:val="uk-UA"/>
        </w:rPr>
        <w:t>16</w:t>
      </w:r>
      <w:r w:rsidRPr="007C4ACA">
        <w:rPr>
          <w:color w:val="000000"/>
          <w:sz w:val="28"/>
          <w:szCs w:val="28"/>
          <w:lang w:val="uk-UA"/>
        </w:rPr>
        <w:t xml:space="preserve">. В окремих випадках учні за станом здоров'я або з інших поважних причин можуть бути звільнені від державної підсумкової атестації у порядку, що встановлюється Міністерством освіти і науки та Міністерством охорони  здоров’я.  </w:t>
      </w:r>
    </w:p>
    <w:p w:rsidR="004265FD" w:rsidRPr="007C4ACA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3.</w:t>
      </w:r>
      <w:r w:rsidR="00B47F67" w:rsidRPr="007C4ACA">
        <w:rPr>
          <w:color w:val="000000"/>
          <w:sz w:val="28"/>
          <w:szCs w:val="28"/>
          <w:lang w:val="uk-UA"/>
        </w:rPr>
        <w:t>17</w:t>
      </w:r>
      <w:r w:rsidRPr="007C4ACA">
        <w:rPr>
          <w:color w:val="000000"/>
          <w:sz w:val="28"/>
          <w:szCs w:val="28"/>
          <w:lang w:val="uk-UA"/>
        </w:rPr>
        <w:t xml:space="preserve">. Учні, які закінчили школу II ступеня, одержують свідоцтво про базову загальну середню освіту, видане опорною школою, що дає право на переведення до школи III ступеня,  вступ до професійно-технічного навчального закладу, вищого навчального закладу I - II рівнів акредитації.  </w:t>
      </w:r>
    </w:p>
    <w:p w:rsidR="004265FD" w:rsidRPr="007C4ACA" w:rsidRDefault="004265FD" w:rsidP="004265FD">
      <w:pPr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 </w:t>
      </w:r>
    </w:p>
    <w:p w:rsidR="004265FD" w:rsidRPr="007C4ACA" w:rsidRDefault="004265FD" w:rsidP="004265FD">
      <w:pPr>
        <w:jc w:val="center"/>
        <w:rPr>
          <w:sz w:val="28"/>
          <w:szCs w:val="28"/>
          <w:lang w:val="uk-UA"/>
        </w:rPr>
      </w:pPr>
      <w:r w:rsidRPr="007C4ACA">
        <w:rPr>
          <w:b/>
          <w:bCs/>
          <w:color w:val="000000"/>
          <w:sz w:val="28"/>
          <w:szCs w:val="28"/>
          <w:lang w:val="uk-UA"/>
        </w:rPr>
        <w:t>4. Учасники освітнього  процесу</w:t>
      </w:r>
    </w:p>
    <w:p w:rsidR="004265FD" w:rsidRPr="007C4ACA" w:rsidRDefault="004265FD" w:rsidP="004265FD">
      <w:pPr>
        <w:ind w:firstLine="708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4.1. Учасниками освітнього процесу у філії є: діти дошкільного віку, учні, завідувач, педагогічні та інші працівники, спеціалісти закладу, батьки або особи,  які їх замінюють.  </w:t>
      </w:r>
    </w:p>
    <w:p w:rsidR="004265FD" w:rsidRPr="007C4ACA" w:rsidRDefault="004265FD" w:rsidP="004265FD">
      <w:pPr>
        <w:ind w:firstLine="708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4.2. Статус учасників освітнього процесу, їхні права і обов'язки визначаються</w:t>
      </w:r>
      <w:r w:rsidR="007E3963" w:rsidRPr="007C4ACA">
        <w:rPr>
          <w:color w:val="000000"/>
          <w:sz w:val="28"/>
          <w:szCs w:val="28"/>
          <w:lang w:val="uk-UA"/>
        </w:rPr>
        <w:t xml:space="preserve"> Законами України «Про освіту»</w:t>
      </w:r>
      <w:r w:rsidRPr="007C4ACA">
        <w:rPr>
          <w:color w:val="000000"/>
          <w:sz w:val="28"/>
          <w:szCs w:val="28"/>
          <w:lang w:val="uk-UA"/>
        </w:rPr>
        <w:t>, «Про дошкільну освіту» іншими актами законодавства України, цим Положенням, цим Положенням, Правилами внутрішнього розпорядку закладу.  </w:t>
      </w:r>
    </w:p>
    <w:p w:rsidR="004265FD" w:rsidRPr="007C4ACA" w:rsidRDefault="004265FD" w:rsidP="004265FD">
      <w:pPr>
        <w:ind w:firstLine="708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4.3. Учні та вихованці філії мають гарантовані державою права, передбачені цим Положенням та іншими нормативно-правовими актами.  </w:t>
      </w:r>
    </w:p>
    <w:p w:rsidR="004265FD" w:rsidRPr="007C4ACA" w:rsidRDefault="004265FD" w:rsidP="004265FD">
      <w:pPr>
        <w:ind w:firstLine="708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4.4. Учні та вихованці філії мають обов’язки, визначені законодавством  України про освіту. </w:t>
      </w:r>
    </w:p>
    <w:p w:rsidR="004265FD" w:rsidRPr="007C4ACA" w:rsidRDefault="004265FD" w:rsidP="004265FD">
      <w:pPr>
        <w:ind w:firstLine="708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4.5. Учні філії залучаються за їх згодою та згодою батьків або осіб, які їх замінюють, до самообслуговування, різних видів суспільно-корисної праці відповідно до цього Положення і Правил внутрішнього розпорядку з урахуванням віку, статі, фізичних можливостей, норм і правил особистої гігієни та охорони здоров'я.  </w:t>
      </w:r>
    </w:p>
    <w:p w:rsidR="004265FD" w:rsidRPr="007C4ACA" w:rsidRDefault="004265FD" w:rsidP="004265FD">
      <w:pPr>
        <w:ind w:firstLine="708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4.6. Не допускається відволікання педагогічних працівників від виконання професійних обов'язків, крім випадків, передбачених законодавством.  </w:t>
      </w:r>
    </w:p>
    <w:p w:rsidR="004265FD" w:rsidRPr="007C4ACA" w:rsidRDefault="004265FD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4.7. Батьки та особи, які їх замінюють, несуть відповідальність за здобуття дітьми повної загальної середньої освіти.</w:t>
      </w:r>
    </w:p>
    <w:p w:rsidR="004265FD" w:rsidRPr="007C4ACA" w:rsidRDefault="004265FD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4265FD" w:rsidRPr="007C4ACA" w:rsidRDefault="004265FD" w:rsidP="004265FD">
      <w:pPr>
        <w:rPr>
          <w:sz w:val="28"/>
          <w:szCs w:val="28"/>
          <w:lang w:val="uk-UA"/>
        </w:rPr>
      </w:pPr>
    </w:p>
    <w:p w:rsidR="004265FD" w:rsidRPr="007C4ACA" w:rsidRDefault="004265FD" w:rsidP="004265FD">
      <w:pPr>
        <w:jc w:val="center"/>
        <w:rPr>
          <w:sz w:val="28"/>
          <w:szCs w:val="28"/>
          <w:lang w:val="uk-UA"/>
        </w:rPr>
      </w:pPr>
      <w:r w:rsidRPr="007C4ACA">
        <w:rPr>
          <w:b/>
          <w:bCs/>
          <w:color w:val="000000"/>
          <w:sz w:val="28"/>
          <w:szCs w:val="28"/>
          <w:lang w:val="uk-UA"/>
        </w:rPr>
        <w:t>5. Управління філією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5.1. Штатний розпис філії є складовою штатного розпису опорного закладу освіти,  що розробляється і затверджується керівником опорного закладу освіти на підставі </w:t>
      </w:r>
      <w:hyperlink r:id="rId11" w:anchor="n21" w:history="1">
        <w:r w:rsidRPr="007C4ACA">
          <w:rPr>
            <w:color w:val="000000"/>
            <w:sz w:val="28"/>
            <w:szCs w:val="28"/>
            <w:lang w:val="uk-UA"/>
          </w:rPr>
          <w:t xml:space="preserve">Типових штатних нормативів загальноосвітніх </w:t>
        </w:r>
        <w:r w:rsidRPr="007C4ACA">
          <w:rPr>
            <w:color w:val="000000"/>
            <w:sz w:val="28"/>
            <w:szCs w:val="28"/>
            <w:lang w:val="uk-UA"/>
          </w:rPr>
          <w:lastRenderedPageBreak/>
          <w:t>навчальних закладів</w:t>
        </w:r>
      </w:hyperlink>
      <w:r w:rsidRPr="007C4ACA">
        <w:rPr>
          <w:color w:val="000000"/>
          <w:sz w:val="28"/>
          <w:szCs w:val="28"/>
          <w:lang w:val="uk-UA"/>
        </w:rPr>
        <w:t>, затверджених наказом Міністерства освіти і науки України від 06 грудня 2010 року № 1205, зареєстрованих у Міністерстві юстиції України 22 грудня 2010 року за № 1308/18603 (далі - Типові штатні нормативи).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5.2. Філію очолює завідувач.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Якщо, відповідно до Типових штатних нормативів посада завідувача філії відсутня, керівник опорного закладу освіти  виконання обов’язків завідувача філії покладає на одного з учителів.</w:t>
      </w:r>
    </w:p>
    <w:p w:rsidR="004265FD" w:rsidRPr="007C4ACA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5.3. Завідувач філії, його заступники, педагогічні та інші працівники філії є працівниками опорного закладу освіти. </w:t>
      </w:r>
    </w:p>
    <w:p w:rsidR="004265FD" w:rsidRPr="007C4ACA" w:rsidRDefault="004265FD" w:rsidP="004265FD">
      <w:pPr>
        <w:pStyle w:val="ab"/>
        <w:widowControl/>
        <w:numPr>
          <w:ilvl w:val="1"/>
          <w:numId w:val="32"/>
        </w:numPr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Завідувач філією:  </w:t>
      </w:r>
    </w:p>
    <w:p w:rsidR="004265FD" w:rsidRPr="007C4ACA" w:rsidRDefault="004265FD" w:rsidP="004265FD">
      <w:pPr>
        <w:pStyle w:val="ab"/>
        <w:widowControl/>
        <w:numPr>
          <w:ilvl w:val="0"/>
          <w:numId w:val="33"/>
        </w:numPr>
        <w:autoSpaceDE/>
        <w:autoSpaceDN/>
        <w:adjustRightInd/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здійснює керівництво педагогічним колективом, створює необхідні умови для підвищення фахового і кваліфікаційного рівня працівників, організовує освітній процес;  </w:t>
      </w:r>
    </w:p>
    <w:p w:rsidR="004265FD" w:rsidRPr="007C4ACA" w:rsidRDefault="004265FD" w:rsidP="004265FD">
      <w:pPr>
        <w:pStyle w:val="ab"/>
        <w:widowControl/>
        <w:numPr>
          <w:ilvl w:val="0"/>
          <w:numId w:val="33"/>
        </w:numPr>
        <w:autoSpaceDE/>
        <w:autoSpaceDN/>
        <w:adjustRightInd/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забезпечує контроль за виконанням навчальних планів і програм, якістю знань, умінь та навичок учнів;  </w:t>
      </w:r>
    </w:p>
    <w:p w:rsidR="004265FD" w:rsidRPr="007C4ACA" w:rsidRDefault="004265FD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відповідає за реалізацію Державного стандарту загальної середньої освіти, за якість і ефективність роботи педагогічного колективу;  </w:t>
      </w:r>
    </w:p>
    <w:p w:rsidR="004265FD" w:rsidRPr="007C4ACA" w:rsidRDefault="004265FD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створює необхідні умови для участі учнів у позакласній та позашкільній роботі, проведення виховної роботи;  </w:t>
      </w:r>
    </w:p>
    <w:p w:rsidR="004265FD" w:rsidRPr="007C4ACA" w:rsidRDefault="004265FD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забезпечує дотримання вимог охорони дитинства, санітарно-гігієнічних та протипожежних норм, правил безпеки;  </w:t>
      </w:r>
    </w:p>
    <w:p w:rsidR="004265FD" w:rsidRPr="007C4ACA" w:rsidRDefault="004265FD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розпоряджається в установленому порядку та в межах наданих йому повноважень шкільним майном;  </w:t>
      </w:r>
    </w:p>
    <w:p w:rsidR="004265FD" w:rsidRPr="007C4ACA" w:rsidRDefault="004265FD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підтримує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4265FD" w:rsidRPr="007C4ACA" w:rsidRDefault="004265FD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 забезпечує права учнів на захист їх від будь-яких форм фізичного або психічного насильства;  </w:t>
      </w:r>
    </w:p>
    <w:p w:rsidR="004265FD" w:rsidRPr="007C4ACA" w:rsidRDefault="004265FD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 xml:space="preserve">вживає заходи щодо запобігання вживанню учнями алкоголю, наркотиків; контролює організацію харчування і медичного обслуговування учнів; </w:t>
      </w:r>
    </w:p>
    <w:p w:rsidR="004265FD" w:rsidRPr="007C4ACA" w:rsidRDefault="004265FD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забезпечує контроль за виконанням наказів та розпоряджень керівника опорного закладу;  </w:t>
      </w:r>
    </w:p>
    <w:p w:rsidR="004265FD" w:rsidRPr="007C4ACA" w:rsidRDefault="004265FD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щороку звітує про свою роботу відповідно до законодавства.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5.5. Керівник опорного закладу освіти визначає обсяг педагогічного навантаження педагогічних працівників, які забезпечують освітній процес у філії.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Педагогічні працівники опорного закладу освіти, які здійснюють освітній процес у філії, можуть мати педагогічне навантаження в закладі освіти (опорному закладі освіти) та філії (філіях).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5.6. Педагогічні працівники філії є членами педагогічної ради опорного закладу освіти та беруть участь у її засіданнях.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5.7. Методична робота у філії є складовою методичної роботи опорного закладу освіти.</w:t>
      </w:r>
    </w:p>
    <w:p w:rsidR="004265FD" w:rsidRPr="007C4ACA" w:rsidRDefault="00180D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lastRenderedPageBreak/>
        <w:t>5.8.</w:t>
      </w:r>
      <w:r w:rsidR="004265FD" w:rsidRPr="007C4ACA">
        <w:rPr>
          <w:color w:val="000000"/>
          <w:sz w:val="28"/>
          <w:szCs w:val="28"/>
          <w:lang w:val="uk-UA"/>
        </w:rPr>
        <w:t>Рішення вищого колегіального органу громадського самоврядування (загальні збори трудового колективу) опорного закладу освіти є обов’язковими для виконання філією.</w:t>
      </w:r>
    </w:p>
    <w:p w:rsidR="004265FD" w:rsidRPr="007C4ACA" w:rsidRDefault="004265FD" w:rsidP="00BE0A1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5.9. У філії можуть створюватися органи громадського самоврядування філії.</w:t>
      </w:r>
    </w:p>
    <w:p w:rsidR="004265FD" w:rsidRPr="007C4ACA" w:rsidRDefault="004265FD" w:rsidP="004265FD">
      <w:pPr>
        <w:shd w:val="clear" w:color="auto" w:fill="FFFFFF"/>
        <w:ind w:left="450" w:right="450"/>
        <w:jc w:val="center"/>
        <w:rPr>
          <w:sz w:val="28"/>
          <w:szCs w:val="28"/>
          <w:lang w:val="uk-UA"/>
        </w:rPr>
      </w:pPr>
      <w:r w:rsidRPr="007C4ACA">
        <w:rPr>
          <w:b/>
          <w:bCs/>
          <w:color w:val="000000"/>
          <w:sz w:val="28"/>
          <w:szCs w:val="28"/>
          <w:lang w:val="uk-UA"/>
        </w:rPr>
        <w:t>6. Фінансування та матеріально-технічна база філії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6.1. Порядок фінансування та матеріально-технічного забезпечення філії визначається Законами України </w:t>
      </w:r>
      <w:hyperlink r:id="rId12" w:history="1">
        <w:r w:rsidRPr="007C4ACA">
          <w:rPr>
            <w:color w:val="000000"/>
            <w:sz w:val="28"/>
            <w:szCs w:val="28"/>
            <w:lang w:val="uk-UA"/>
          </w:rPr>
          <w:t>«Про освіту»</w:t>
        </w:r>
      </w:hyperlink>
      <w:r w:rsidRPr="007C4ACA">
        <w:rPr>
          <w:color w:val="000000"/>
          <w:sz w:val="28"/>
          <w:szCs w:val="28"/>
          <w:lang w:val="uk-UA"/>
        </w:rPr>
        <w:t>, </w:t>
      </w:r>
      <w:hyperlink r:id="rId13" w:history="1">
        <w:r w:rsidRPr="007C4ACA">
          <w:rPr>
            <w:color w:val="000000"/>
            <w:sz w:val="28"/>
            <w:szCs w:val="28"/>
            <w:lang w:val="uk-UA"/>
          </w:rPr>
          <w:t>«Про дошкільну освіту»</w:t>
        </w:r>
      </w:hyperlink>
      <w:r w:rsidRPr="007C4ACA">
        <w:rPr>
          <w:color w:val="000000"/>
          <w:sz w:val="28"/>
          <w:szCs w:val="28"/>
          <w:lang w:val="uk-UA"/>
        </w:rPr>
        <w:t>, </w:t>
      </w:r>
      <w:hyperlink r:id="rId14" w:history="1">
        <w:r w:rsidRPr="007C4ACA">
          <w:rPr>
            <w:color w:val="000000"/>
            <w:sz w:val="28"/>
            <w:szCs w:val="28"/>
            <w:lang w:val="uk-UA"/>
          </w:rPr>
          <w:t>«Про загальну середню освіту»</w:t>
        </w:r>
      </w:hyperlink>
      <w:r w:rsidRPr="007C4ACA">
        <w:rPr>
          <w:color w:val="000000"/>
          <w:sz w:val="28"/>
          <w:szCs w:val="28"/>
          <w:lang w:val="uk-UA"/>
        </w:rPr>
        <w:t> та іншими нормативно-правовими актами України.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6.2. Фінансування філії здійснюється відповідно до єдиного кошторису опорного закладу освіти його засновником або уповноваженим ним органом.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6.3. Філія може залучати додаткові джерела фінансування, не заборонені законодавством.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6.4. Філія може забезпечувати надання платних освітніх та інших послуг, перелік яких визначає педагогічна рада опорного закладу освіти відповідно до </w:t>
      </w:r>
      <w:hyperlink r:id="rId15" w:anchor="n17" w:history="1">
        <w:r w:rsidRPr="007C4ACA">
          <w:rPr>
            <w:color w:val="000000"/>
            <w:sz w:val="28"/>
            <w:szCs w:val="28"/>
            <w:lang w:val="uk-UA"/>
          </w:rPr>
          <w:t>Переліку платних послуг, які можуть надаватися навчальними закладами, іншими установами та закладами системи освіти, що належать до державної та комунальної форми власності</w:t>
        </w:r>
      </w:hyperlink>
      <w:r w:rsidRPr="007C4ACA">
        <w:rPr>
          <w:color w:val="000000"/>
          <w:sz w:val="28"/>
          <w:szCs w:val="28"/>
          <w:lang w:val="uk-UA"/>
        </w:rPr>
        <w:t>, затвердженого постановою Кабінету Міністрів України від 27 серпня 2010 року № 796.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6.5. Майно опорного закладу освіти перебуває у користуванні філії на правах повного господарського відання або оперативного управління.</w:t>
      </w:r>
    </w:p>
    <w:p w:rsidR="004265FD" w:rsidRPr="007C4ACA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C4ACA">
        <w:rPr>
          <w:color w:val="000000"/>
          <w:sz w:val="28"/>
          <w:szCs w:val="28"/>
          <w:lang w:val="uk-UA"/>
        </w:rPr>
        <w:t>6.6. Філія та опорний заклад освіти можуть спільно використовувати наявне майно, у тому числі транспортні засоби, шкільні автобуси, спортивне обладнання тощо.</w:t>
      </w:r>
    </w:p>
    <w:p w:rsidR="004265FD" w:rsidRPr="007C4ACA" w:rsidRDefault="004265FD" w:rsidP="004265FD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7C4ACA">
        <w:rPr>
          <w:sz w:val="28"/>
          <w:szCs w:val="28"/>
          <w:lang w:val="uk-UA"/>
        </w:rPr>
        <w:t> </w:t>
      </w:r>
    </w:p>
    <w:p w:rsidR="004265FD" w:rsidRPr="007C4ACA" w:rsidRDefault="004265FD" w:rsidP="004265FD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7C4ACA">
        <w:rPr>
          <w:sz w:val="28"/>
          <w:szCs w:val="28"/>
          <w:lang w:val="uk-UA"/>
        </w:rPr>
        <w:t> </w:t>
      </w:r>
    </w:p>
    <w:p w:rsidR="005879A1" w:rsidRPr="007C4ACA" w:rsidRDefault="005879A1" w:rsidP="004265FD">
      <w:pPr>
        <w:pStyle w:val="a3"/>
      </w:pPr>
    </w:p>
    <w:sectPr w:rsidR="005879A1" w:rsidRPr="007C4ACA" w:rsidSect="00484284">
      <w:footerReference w:type="even" r:id="rId16"/>
      <w:footerReference w:type="default" r:id="rId17"/>
      <w:pgSz w:w="11906" w:h="16838"/>
      <w:pgMar w:top="567" w:right="566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7EB" w:rsidRDefault="00CF57EB" w:rsidP="00B24E3C">
      <w:r>
        <w:separator/>
      </w:r>
    </w:p>
  </w:endnote>
  <w:endnote w:type="continuationSeparator" w:id="1">
    <w:p w:rsidR="00CF57EB" w:rsidRDefault="00CF57EB" w:rsidP="00B2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86" w:rsidRDefault="006D0AD0" w:rsidP="003D2E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302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0D86" w:rsidRDefault="00CF57EB" w:rsidP="003D2EBF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86" w:rsidRDefault="006D0AD0" w:rsidP="00A25E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302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4FBC">
      <w:rPr>
        <w:rStyle w:val="a7"/>
        <w:noProof/>
      </w:rPr>
      <w:t>2</w:t>
    </w:r>
    <w:r>
      <w:rPr>
        <w:rStyle w:val="a7"/>
      </w:rPr>
      <w:fldChar w:fldCharType="end"/>
    </w:r>
  </w:p>
  <w:p w:rsidR="00D60D86" w:rsidRDefault="00CF57EB" w:rsidP="003D2EBF">
    <w:pPr>
      <w:pStyle w:val="a5"/>
      <w:framePr w:wrap="around" w:vAnchor="text" w:hAnchor="margin" w:y="1"/>
      <w:ind w:right="360"/>
      <w:rPr>
        <w:rStyle w:val="a7"/>
      </w:rPr>
    </w:pPr>
  </w:p>
  <w:p w:rsidR="00D60D86" w:rsidRDefault="00CF57EB" w:rsidP="003D2EBF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7EB" w:rsidRDefault="00CF57EB" w:rsidP="00B24E3C">
      <w:r>
        <w:separator/>
      </w:r>
    </w:p>
  </w:footnote>
  <w:footnote w:type="continuationSeparator" w:id="1">
    <w:p w:rsidR="00CF57EB" w:rsidRDefault="00CF57EB" w:rsidP="00B2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54E0"/>
    <w:multiLevelType w:val="hybridMultilevel"/>
    <w:tmpl w:val="96F0073C"/>
    <w:lvl w:ilvl="0" w:tplc="2D36FC72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E795A27"/>
    <w:multiLevelType w:val="hybridMultilevel"/>
    <w:tmpl w:val="C0807048"/>
    <w:lvl w:ilvl="0" w:tplc="17BAB85C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F870EB"/>
    <w:multiLevelType w:val="hybridMultilevel"/>
    <w:tmpl w:val="8C3692CC"/>
    <w:lvl w:ilvl="0" w:tplc="17BAB85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072CE3"/>
    <w:multiLevelType w:val="hybridMultilevel"/>
    <w:tmpl w:val="99FE5254"/>
    <w:lvl w:ilvl="0" w:tplc="7AF468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174A"/>
    <w:multiLevelType w:val="hybridMultilevel"/>
    <w:tmpl w:val="5336904A"/>
    <w:lvl w:ilvl="0" w:tplc="17BAB85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80285"/>
    <w:multiLevelType w:val="hybridMultilevel"/>
    <w:tmpl w:val="8E4C75E4"/>
    <w:lvl w:ilvl="0" w:tplc="17BAB85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034EE"/>
    <w:multiLevelType w:val="hybridMultilevel"/>
    <w:tmpl w:val="A5C04D50"/>
    <w:lvl w:ilvl="0" w:tplc="17BAB85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67FEF"/>
    <w:multiLevelType w:val="hybridMultilevel"/>
    <w:tmpl w:val="96B401FA"/>
    <w:lvl w:ilvl="0" w:tplc="17BAB85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22409"/>
    <w:multiLevelType w:val="hybridMultilevel"/>
    <w:tmpl w:val="6AEC5F66"/>
    <w:lvl w:ilvl="0" w:tplc="17BAB85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DF7ABB"/>
    <w:multiLevelType w:val="hybridMultilevel"/>
    <w:tmpl w:val="6756A6D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2D7A5AA1"/>
    <w:multiLevelType w:val="multilevel"/>
    <w:tmpl w:val="502C116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</w:rPr>
    </w:lvl>
  </w:abstractNum>
  <w:abstractNum w:abstractNumId="11">
    <w:nsid w:val="37EA4A6C"/>
    <w:multiLevelType w:val="multilevel"/>
    <w:tmpl w:val="A8A8DE4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8447AB"/>
    <w:multiLevelType w:val="hybridMultilevel"/>
    <w:tmpl w:val="7DB28E92"/>
    <w:lvl w:ilvl="0" w:tplc="17BAB85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1627CCC"/>
    <w:multiLevelType w:val="multilevel"/>
    <w:tmpl w:val="E3B896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4">
    <w:nsid w:val="41FC2DAE"/>
    <w:multiLevelType w:val="multilevel"/>
    <w:tmpl w:val="329882A4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  <w:color w:val="000000"/>
      </w:rPr>
    </w:lvl>
  </w:abstractNum>
  <w:abstractNum w:abstractNumId="15">
    <w:nsid w:val="446C21B2"/>
    <w:multiLevelType w:val="hybridMultilevel"/>
    <w:tmpl w:val="C0C4B2EE"/>
    <w:lvl w:ilvl="0" w:tplc="17BAB85C">
      <w:start w:val="65535"/>
      <w:numFmt w:val="bullet"/>
      <w:lvlText w:val="-"/>
      <w:lvlJc w:val="left"/>
      <w:pPr>
        <w:ind w:left="122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45936382"/>
    <w:multiLevelType w:val="multilevel"/>
    <w:tmpl w:val="9228933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7">
    <w:nsid w:val="4CE77AFB"/>
    <w:multiLevelType w:val="multilevel"/>
    <w:tmpl w:val="695EDB3C"/>
    <w:lvl w:ilvl="0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2653F2D"/>
    <w:multiLevelType w:val="singleLevel"/>
    <w:tmpl w:val="7E4A4706"/>
    <w:lvl w:ilvl="0">
      <w:start w:val="3"/>
      <w:numFmt w:val="decimal"/>
      <w:lvlText w:val="7.%1."/>
      <w:legacy w:legacy="1" w:legacySpace="0" w:legacyIndent="494"/>
      <w:lvlJc w:val="left"/>
      <w:rPr>
        <w:rFonts w:ascii="Times New Roman" w:hAnsi="Times New Roman" w:hint="default"/>
        <w:sz w:val="28"/>
        <w:szCs w:val="28"/>
      </w:rPr>
    </w:lvl>
  </w:abstractNum>
  <w:abstractNum w:abstractNumId="19">
    <w:nsid w:val="526B095A"/>
    <w:multiLevelType w:val="multilevel"/>
    <w:tmpl w:val="CF78BF2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2B521EA"/>
    <w:multiLevelType w:val="multilevel"/>
    <w:tmpl w:val="A6FEF14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B330961"/>
    <w:multiLevelType w:val="hybridMultilevel"/>
    <w:tmpl w:val="DD06D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4B419E"/>
    <w:multiLevelType w:val="hybridMultilevel"/>
    <w:tmpl w:val="00308F86"/>
    <w:lvl w:ilvl="0" w:tplc="2D36FC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515FA"/>
    <w:multiLevelType w:val="hybridMultilevel"/>
    <w:tmpl w:val="94D4229A"/>
    <w:lvl w:ilvl="0" w:tplc="17BAB85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B2DA5"/>
    <w:multiLevelType w:val="multilevel"/>
    <w:tmpl w:val="9956079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8"/>
        </w:tabs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97"/>
        </w:tabs>
        <w:ind w:left="14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36"/>
        </w:tabs>
        <w:ind w:left="1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5"/>
        </w:tabs>
        <w:ind w:left="2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74"/>
        </w:tabs>
        <w:ind w:left="22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73"/>
        </w:tabs>
        <w:ind w:left="2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12"/>
        </w:tabs>
        <w:ind w:left="2912" w:hanging="1800"/>
      </w:pPr>
      <w:rPr>
        <w:rFonts w:hint="default"/>
      </w:rPr>
    </w:lvl>
  </w:abstractNum>
  <w:abstractNum w:abstractNumId="25">
    <w:nsid w:val="6E993815"/>
    <w:multiLevelType w:val="hybridMultilevel"/>
    <w:tmpl w:val="8ADA4754"/>
    <w:lvl w:ilvl="0" w:tplc="2D36F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EA33B23"/>
    <w:multiLevelType w:val="multilevel"/>
    <w:tmpl w:val="E81AD5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27966CA"/>
    <w:multiLevelType w:val="hybridMultilevel"/>
    <w:tmpl w:val="1EBC6B46"/>
    <w:lvl w:ilvl="0" w:tplc="17BAB85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4150C"/>
    <w:multiLevelType w:val="hybridMultilevel"/>
    <w:tmpl w:val="6C9282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4E951CE"/>
    <w:multiLevelType w:val="hybridMultilevel"/>
    <w:tmpl w:val="3F28713A"/>
    <w:lvl w:ilvl="0" w:tplc="17BAB85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224103"/>
    <w:multiLevelType w:val="multilevel"/>
    <w:tmpl w:val="8A4C12F6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8314036"/>
    <w:multiLevelType w:val="hybridMultilevel"/>
    <w:tmpl w:val="0DD868DE"/>
    <w:lvl w:ilvl="0" w:tplc="2D36F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28"/>
  </w:num>
  <w:num w:numId="5">
    <w:abstractNumId w:val="17"/>
  </w:num>
  <w:num w:numId="6">
    <w:abstractNumId w:val="10"/>
  </w:num>
  <w:num w:numId="7">
    <w:abstractNumId w:val="19"/>
  </w:num>
  <w:num w:numId="8">
    <w:abstractNumId w:val="26"/>
  </w:num>
  <w:num w:numId="9">
    <w:abstractNumId w:val="20"/>
  </w:num>
  <w:num w:numId="10">
    <w:abstractNumId w:val="30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27"/>
  </w:num>
  <w:num w:numId="16">
    <w:abstractNumId w:val="4"/>
  </w:num>
  <w:num w:numId="17">
    <w:abstractNumId w:val="12"/>
  </w:num>
  <w:num w:numId="18">
    <w:abstractNumId w:val="2"/>
  </w:num>
  <w:num w:numId="19">
    <w:abstractNumId w:val="8"/>
  </w:num>
  <w:num w:numId="20">
    <w:abstractNumId w:val="6"/>
  </w:num>
  <w:num w:numId="21">
    <w:abstractNumId w:val="29"/>
  </w:num>
  <w:num w:numId="22">
    <w:abstractNumId w:val="7"/>
  </w:num>
  <w:num w:numId="23">
    <w:abstractNumId w:val="23"/>
  </w:num>
  <w:num w:numId="24">
    <w:abstractNumId w:val="1"/>
  </w:num>
  <w:num w:numId="25">
    <w:abstractNumId w:val="25"/>
  </w:num>
  <w:num w:numId="26">
    <w:abstractNumId w:val="31"/>
  </w:num>
  <w:num w:numId="27">
    <w:abstractNumId w:val="0"/>
  </w:num>
  <w:num w:numId="28">
    <w:abstractNumId w:val="22"/>
  </w:num>
  <w:num w:numId="29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3"/>
  </w:num>
  <w:num w:numId="32">
    <w:abstractNumId w:val="16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25B"/>
    <w:rsid w:val="00084746"/>
    <w:rsid w:val="000D7ED6"/>
    <w:rsid w:val="000E70EC"/>
    <w:rsid w:val="001138A0"/>
    <w:rsid w:val="00125400"/>
    <w:rsid w:val="00142AB7"/>
    <w:rsid w:val="00180D22"/>
    <w:rsid w:val="001C0F39"/>
    <w:rsid w:val="001C29B8"/>
    <w:rsid w:val="002A67DB"/>
    <w:rsid w:val="002C28B2"/>
    <w:rsid w:val="00317BFE"/>
    <w:rsid w:val="0036087B"/>
    <w:rsid w:val="00364AAC"/>
    <w:rsid w:val="00384FBC"/>
    <w:rsid w:val="004109FC"/>
    <w:rsid w:val="004265FD"/>
    <w:rsid w:val="00447D72"/>
    <w:rsid w:val="00464066"/>
    <w:rsid w:val="00484284"/>
    <w:rsid w:val="004973F5"/>
    <w:rsid w:val="004A2A9A"/>
    <w:rsid w:val="00517989"/>
    <w:rsid w:val="00525054"/>
    <w:rsid w:val="005879A1"/>
    <w:rsid w:val="00594C7D"/>
    <w:rsid w:val="005D66AB"/>
    <w:rsid w:val="00693660"/>
    <w:rsid w:val="006C31D0"/>
    <w:rsid w:val="006D0AD0"/>
    <w:rsid w:val="0070225B"/>
    <w:rsid w:val="00764A9D"/>
    <w:rsid w:val="007842DA"/>
    <w:rsid w:val="007C4ACA"/>
    <w:rsid w:val="007C5E75"/>
    <w:rsid w:val="007E3963"/>
    <w:rsid w:val="00812E9D"/>
    <w:rsid w:val="008B0715"/>
    <w:rsid w:val="008E01AF"/>
    <w:rsid w:val="00916570"/>
    <w:rsid w:val="0092639B"/>
    <w:rsid w:val="00936576"/>
    <w:rsid w:val="0096214C"/>
    <w:rsid w:val="009C6C3F"/>
    <w:rsid w:val="00A07338"/>
    <w:rsid w:val="00A25FA7"/>
    <w:rsid w:val="00B21D02"/>
    <w:rsid w:val="00B24E3C"/>
    <w:rsid w:val="00B47F67"/>
    <w:rsid w:val="00BE0A18"/>
    <w:rsid w:val="00C8063E"/>
    <w:rsid w:val="00CF57EB"/>
    <w:rsid w:val="00D07463"/>
    <w:rsid w:val="00D3754B"/>
    <w:rsid w:val="00D43A6A"/>
    <w:rsid w:val="00DC3F3B"/>
    <w:rsid w:val="00E26647"/>
    <w:rsid w:val="00E603B5"/>
    <w:rsid w:val="00E60667"/>
    <w:rsid w:val="00F045FF"/>
    <w:rsid w:val="00F30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25B"/>
    <w:pPr>
      <w:keepNext/>
      <w:ind w:firstLine="5580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70225B"/>
    <w:pPr>
      <w:keepNext/>
      <w:ind w:firstLine="5580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70225B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70225B"/>
    <w:pPr>
      <w:keepNext/>
      <w:jc w:val="center"/>
      <w:outlineLvl w:val="3"/>
    </w:pPr>
    <w:rPr>
      <w:sz w:val="28"/>
      <w:lang w:val="uk-UA"/>
    </w:rPr>
  </w:style>
  <w:style w:type="paragraph" w:styleId="6">
    <w:name w:val="heading 6"/>
    <w:basedOn w:val="a"/>
    <w:next w:val="a"/>
    <w:link w:val="60"/>
    <w:qFormat/>
    <w:rsid w:val="0070225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2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022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70225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7022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70225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70225B"/>
    <w:pPr>
      <w:jc w:val="center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7022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rsid w:val="007022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022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0225B"/>
  </w:style>
  <w:style w:type="paragraph" w:customStyle="1" w:styleId="21">
    <w:name w:val="заголовок 2"/>
    <w:basedOn w:val="a"/>
    <w:next w:val="a"/>
    <w:rsid w:val="0070225B"/>
    <w:pPr>
      <w:keepNext/>
      <w:widowControl w:val="0"/>
      <w:pBdr>
        <w:bottom w:val="single" w:sz="12" w:space="1" w:color="auto"/>
      </w:pBdr>
      <w:autoSpaceDE w:val="0"/>
      <w:autoSpaceDN w:val="0"/>
      <w:spacing w:line="220" w:lineRule="auto"/>
      <w:ind w:left="80" w:firstLine="560"/>
      <w:jc w:val="both"/>
    </w:pPr>
    <w:rPr>
      <w:rFonts w:ascii="Arial" w:hAnsi="Arial" w:cs="Arial"/>
      <w:sz w:val="28"/>
      <w:szCs w:val="28"/>
      <w:lang w:val="uk-UA"/>
    </w:rPr>
  </w:style>
  <w:style w:type="paragraph" w:styleId="a8">
    <w:name w:val="header"/>
    <w:basedOn w:val="a"/>
    <w:link w:val="a9"/>
    <w:rsid w:val="007022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02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70225B"/>
    <w:pPr>
      <w:spacing w:before="100" w:beforeAutospacing="1" w:after="100" w:afterAutospacing="1"/>
    </w:pPr>
    <w:rPr>
      <w:lang w:val="uk-UA" w:eastAsia="uk-UA"/>
    </w:rPr>
  </w:style>
  <w:style w:type="paragraph" w:styleId="ab">
    <w:name w:val="List Paragraph"/>
    <w:basedOn w:val="a"/>
    <w:uiPriority w:val="34"/>
    <w:qFormat/>
    <w:rsid w:val="0070225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rvps2">
    <w:name w:val="rvps2"/>
    <w:basedOn w:val="a"/>
    <w:rsid w:val="0070225B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70225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145-19" TargetMode="External"/><Relationship Id="rId13" Type="http://schemas.openxmlformats.org/officeDocument/2006/relationships/hyperlink" Target="http://zakon2.rada.gov.ua/laws/show/2628-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318-2009-%D0%BF" TargetMode="External"/><Relationship Id="rId12" Type="http://schemas.openxmlformats.org/officeDocument/2006/relationships/hyperlink" Target="http://zakon2.rada.gov.ua/laws/show/2145-1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2.rada.gov.ua/laws/show/z1308-10/paran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2.rada.gov.ua/laws/show/796-2010-%D0%BF/paran17" TargetMode="External"/><Relationship Id="rId10" Type="http://schemas.openxmlformats.org/officeDocument/2006/relationships/hyperlink" Target="http://zakon2.rada.gov.ua/laws/show/z1187-16/paran1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651-14" TargetMode="External"/><Relationship Id="rId14" Type="http://schemas.openxmlformats.org/officeDocument/2006/relationships/hyperlink" Target="http://zakon2.rada.gov.ua/laws/show/651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 Windows</cp:lastModifiedBy>
  <cp:revision>18</cp:revision>
  <cp:lastPrinted>2023-06-05T12:33:00Z</cp:lastPrinted>
  <dcterms:created xsi:type="dcterms:W3CDTF">2023-06-01T07:29:00Z</dcterms:created>
  <dcterms:modified xsi:type="dcterms:W3CDTF">2023-06-23T11:36:00Z</dcterms:modified>
</cp:coreProperties>
</file>