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B5" w:rsidRDefault="003821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821B5" w:rsidRDefault="003821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821B5" w:rsidRDefault="003821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821B5" w:rsidRDefault="003821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9332" w:type="dxa"/>
        <w:jc w:val="center"/>
        <w:tblLook w:val="00A0"/>
      </w:tblPr>
      <w:tblGrid>
        <w:gridCol w:w="5245"/>
        <w:gridCol w:w="4087"/>
      </w:tblGrid>
      <w:tr w:rsidR="003821B5" w:rsidRPr="00E24E3A">
        <w:trPr>
          <w:trHeight w:val="815"/>
          <w:jc w:val="center"/>
        </w:trPr>
        <w:tc>
          <w:tcPr>
            <w:tcW w:w="5245" w:type="dxa"/>
          </w:tcPr>
          <w:p w:rsidR="003821B5" w:rsidRDefault="003821B5" w:rsidP="003E4312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7" w:type="dxa"/>
          </w:tcPr>
          <w:p w:rsidR="003821B5" w:rsidRPr="00E24E3A" w:rsidRDefault="003821B5" w:rsidP="003E43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3821B5" w:rsidRPr="00E24E3A" w:rsidRDefault="003821B5" w:rsidP="003E43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міської ради</w:t>
            </w:r>
          </w:p>
          <w:p w:rsidR="003821B5" w:rsidRPr="00E24E3A" w:rsidRDefault="003821B5" w:rsidP="003E43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CC6C5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2264</w:t>
            </w:r>
            <w:r w:rsidRPr="00E24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821B5" w:rsidRDefault="003821B5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821B5" w:rsidRDefault="003821B5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821B5" w:rsidRPr="003E4312" w:rsidRDefault="003821B5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4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Верховна Рада України </w:t>
            </w:r>
          </w:p>
          <w:p w:rsidR="003821B5" w:rsidRDefault="003821B5">
            <w:pPr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4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Кабінет Міністрів України</w:t>
            </w:r>
          </w:p>
        </w:tc>
      </w:tr>
    </w:tbl>
    <w:p w:rsidR="003821B5" w:rsidRDefault="003821B5" w:rsidP="00566B69">
      <w:pPr>
        <w:pStyle w:val="Default"/>
        <w:ind w:firstLine="720"/>
        <w:jc w:val="both"/>
      </w:pPr>
    </w:p>
    <w:p w:rsidR="003821B5" w:rsidRPr="003B64AE" w:rsidRDefault="003821B5" w:rsidP="00566B6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i/>
          <w:iCs/>
          <w:sz w:val="28"/>
          <w:szCs w:val="28"/>
        </w:rPr>
        <w:t xml:space="preserve">Щодо збереження єдиного </w:t>
      </w:r>
    </w:p>
    <w:p w:rsidR="003821B5" w:rsidRPr="003B64AE" w:rsidRDefault="003821B5" w:rsidP="00566B69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64AE">
        <w:rPr>
          <w:rFonts w:ascii="Times New Roman" w:hAnsi="Times New Roman" w:cs="Times New Roman"/>
          <w:i/>
          <w:iCs/>
          <w:sz w:val="28"/>
          <w:szCs w:val="28"/>
        </w:rPr>
        <w:t>податку в доходах громад</w:t>
      </w:r>
    </w:p>
    <w:p w:rsidR="003821B5" w:rsidRPr="003B64AE" w:rsidRDefault="003821B5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1B5" w:rsidRPr="003B64AE" w:rsidRDefault="003821B5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1B5" w:rsidRPr="003B64AE" w:rsidRDefault="003821B5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sz w:val="28"/>
          <w:szCs w:val="28"/>
        </w:rPr>
        <w:t>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депутати Лозівської міської ради,</w:t>
      </w:r>
      <w:r w:rsidRPr="003B64AE">
        <w:rPr>
          <w:rFonts w:ascii="Times New Roman" w:hAnsi="Times New Roman" w:cs="Times New Roman"/>
          <w:sz w:val="28"/>
          <w:szCs w:val="28"/>
        </w:rPr>
        <w:t xml:space="preserve"> звертаємось з важливим питанням, що стосується фінансової спроможності місцевого самоврядування виконувати всі завдання, необхідні для забезпечення обороноздатності, відсічі агресії та організації життєдіяльності мешканців в громадах. </w:t>
      </w:r>
    </w:p>
    <w:p w:rsidR="003821B5" w:rsidRPr="003B64AE" w:rsidRDefault="003821B5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sz w:val="28"/>
          <w:szCs w:val="28"/>
        </w:rPr>
        <w:t>Бюджетні висновки Верховної Ради України до проєкту Закону України «Про Державний бюджет України на 2025 рік» містять доручення Кабінету Міністрів України при підготовці законопроєкту реєстр.№ 12000 до другого читання опрацювати питання щодо вилучення з доходів громад у 2025 році частини єдиного податку з юридичних осіб (код 18050300) і єдиного податку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 відсотків (код</w:t>
      </w:r>
      <w:r w:rsidRPr="003B64A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64AE">
        <w:rPr>
          <w:rFonts w:ascii="Times New Roman" w:hAnsi="Times New Roman" w:cs="Times New Roman"/>
          <w:sz w:val="28"/>
          <w:szCs w:val="28"/>
        </w:rPr>
        <w:t xml:space="preserve">18050500) (пункт 2.3) через врахування поправок №№ 266–271. </w:t>
      </w:r>
    </w:p>
    <w:p w:rsidR="003821B5" w:rsidRPr="003B64AE" w:rsidRDefault="003821B5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sz w:val="28"/>
          <w:szCs w:val="28"/>
        </w:rPr>
        <w:t>Орієнтовні втрати 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64AE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B64AE">
        <w:rPr>
          <w:rFonts w:ascii="Times New Roman" w:hAnsi="Times New Roman" w:cs="Times New Roman"/>
          <w:sz w:val="28"/>
          <w:szCs w:val="28"/>
        </w:rPr>
        <w:t xml:space="preserve"> в разі вилучення єдиного податку складатимуть </w:t>
      </w:r>
      <w:r w:rsidRPr="00C94134">
        <w:rPr>
          <w:rFonts w:ascii="Times New Roman" w:hAnsi="Times New Roman" w:cs="Times New Roman"/>
          <w:b/>
          <w:bCs/>
          <w:sz w:val="28"/>
          <w:szCs w:val="28"/>
          <w:lang w:val="uk-UA"/>
        </w:rPr>
        <w:t>21,2</w:t>
      </w:r>
      <w:r w:rsidRPr="00C94134">
        <w:rPr>
          <w:rFonts w:ascii="Times New Roman" w:hAnsi="Times New Roman" w:cs="Times New Roman"/>
          <w:b/>
          <w:bCs/>
          <w:sz w:val="28"/>
          <w:szCs w:val="28"/>
        </w:rPr>
        <w:t xml:space="preserve"> мл</w:t>
      </w:r>
      <w:r w:rsidRPr="00C94134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 w:rsidRPr="003B64AE">
        <w:rPr>
          <w:rFonts w:ascii="Times New Roman" w:hAnsi="Times New Roman" w:cs="Times New Roman"/>
          <w:sz w:val="28"/>
          <w:szCs w:val="28"/>
        </w:rPr>
        <w:t xml:space="preserve"> гривень, що є неприпустимим в умовах обмеженості та нестачі фінансових ресурсів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64AE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B6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1B5" w:rsidRPr="00C94134" w:rsidRDefault="003821B5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4AE">
        <w:rPr>
          <w:rFonts w:ascii="Times New Roman" w:hAnsi="Times New Roman" w:cs="Times New Roman"/>
          <w:sz w:val="28"/>
          <w:szCs w:val="28"/>
        </w:rPr>
        <w:t xml:space="preserve">Втрата </w:t>
      </w:r>
      <w:r>
        <w:rPr>
          <w:rFonts w:ascii="Times New Roman" w:hAnsi="Times New Roman" w:cs="Times New Roman"/>
          <w:sz w:val="28"/>
          <w:szCs w:val="28"/>
          <w:lang w:val="uk-UA"/>
        </w:rPr>
        <w:t>21,2</w:t>
      </w:r>
      <w:r w:rsidRPr="003B64AE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3B64AE">
        <w:rPr>
          <w:rFonts w:ascii="Times New Roman" w:hAnsi="Times New Roman" w:cs="Times New Roman"/>
          <w:sz w:val="28"/>
          <w:szCs w:val="28"/>
        </w:rPr>
        <w:t xml:space="preserve"> гривен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B64AE">
        <w:rPr>
          <w:rFonts w:ascii="Times New Roman" w:hAnsi="Times New Roman" w:cs="Times New Roman"/>
          <w:sz w:val="28"/>
          <w:szCs w:val="28"/>
        </w:rPr>
        <w:t xml:space="preserve"> є критичною для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B64AE">
        <w:rPr>
          <w:rFonts w:ascii="Times New Roman" w:hAnsi="Times New Roman" w:cs="Times New Roman"/>
          <w:sz w:val="28"/>
          <w:szCs w:val="28"/>
        </w:rPr>
        <w:t xml:space="preserve"> після вилучення «військового» та «силового» податку з доходів фізичних осіб.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цьому, в проєкті </w:t>
      </w:r>
      <w:r w:rsidRPr="003B64AE">
        <w:rPr>
          <w:rFonts w:ascii="Times New Roman" w:hAnsi="Times New Roman" w:cs="Times New Roman"/>
          <w:sz w:val="28"/>
          <w:szCs w:val="28"/>
        </w:rPr>
        <w:t xml:space="preserve">Закону України «Про Державний бюджет України на 2025 рік» </w:t>
      </w:r>
      <w:r>
        <w:rPr>
          <w:rFonts w:ascii="Times New Roman" w:hAnsi="Times New Roman" w:cs="Times New Roman"/>
          <w:sz w:val="28"/>
          <w:szCs w:val="28"/>
          <w:lang w:val="uk-UA"/>
        </w:rPr>
        <w:t>вже перед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бачено зниження частки зарахування до бюджетів місцевого самоврядування податку на доходи фізичних осіб із 64% до 60%, втрати складають близько </w:t>
      </w:r>
      <w:r w:rsidRPr="00C94134">
        <w:rPr>
          <w:rFonts w:ascii="Times New Roman" w:hAnsi="Times New Roman" w:cs="Times New Roman"/>
          <w:b/>
          <w:bCs/>
          <w:sz w:val="28"/>
          <w:szCs w:val="28"/>
          <w:lang w:val="uk-UA"/>
        </w:rPr>
        <w:t>20,0 млн.грн.</w:t>
      </w:r>
    </w:p>
    <w:p w:rsidR="003821B5" w:rsidRPr="00C94134" w:rsidRDefault="003821B5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134">
        <w:rPr>
          <w:rFonts w:ascii="Times New Roman" w:hAnsi="Times New Roman" w:cs="Times New Roman"/>
          <w:sz w:val="28"/>
          <w:szCs w:val="28"/>
          <w:lang w:val="uk-UA"/>
        </w:rPr>
        <w:t xml:space="preserve">Єдиний податок є місцевим податком та власним джерелом наповнення бюджетів територіальних громад, тому його вилучення є порушенням принципу правової, організаційної та матеріально-фінансової самостійності місцевого самоврядування в Україні. </w:t>
      </w:r>
    </w:p>
    <w:p w:rsidR="003821B5" w:rsidRPr="003B64AE" w:rsidRDefault="003821B5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6BA">
        <w:rPr>
          <w:rFonts w:ascii="Times New Roman" w:hAnsi="Times New Roman" w:cs="Times New Roman"/>
          <w:sz w:val="28"/>
          <w:szCs w:val="28"/>
          <w:lang w:val="uk-UA"/>
        </w:rPr>
        <w:t>У нинішніх умовах, коли ми спільно протистоїмо збройній агресії рф, всі підтримали План перемоги України й реалізовуємо План стійкості, закликаємо у процесі підготовки до другого читання проєкту Закону України «Про Державний бюджет України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6BA">
        <w:rPr>
          <w:rFonts w:ascii="Times New Roman" w:hAnsi="Times New Roman" w:cs="Times New Roman"/>
          <w:sz w:val="28"/>
          <w:szCs w:val="28"/>
          <w:lang w:val="uk-UA"/>
        </w:rPr>
        <w:t xml:space="preserve">2025 рік», реєстр. </w:t>
      </w:r>
      <w:r w:rsidRPr="003B64AE">
        <w:rPr>
          <w:rFonts w:ascii="Times New Roman" w:hAnsi="Times New Roman" w:cs="Times New Roman"/>
          <w:sz w:val="28"/>
          <w:szCs w:val="28"/>
        </w:rPr>
        <w:t>№</w:t>
      </w:r>
      <w:r w:rsidRPr="003B64A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B64AE">
        <w:rPr>
          <w:rFonts w:ascii="Times New Roman" w:hAnsi="Times New Roman" w:cs="Times New Roman"/>
          <w:sz w:val="28"/>
          <w:szCs w:val="28"/>
        </w:rPr>
        <w:t xml:space="preserve">12000, забезпечити збереження надходжень єдиного податку до бюджетів територіальних громад. </w:t>
      </w:r>
    </w:p>
    <w:p w:rsidR="003821B5" w:rsidRPr="003B64AE" w:rsidRDefault="003821B5" w:rsidP="00566B69">
      <w:pPr>
        <w:pStyle w:val="Default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821B5" w:rsidRPr="003B64AE" w:rsidRDefault="003821B5" w:rsidP="00566B69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i/>
          <w:iCs/>
          <w:sz w:val="28"/>
          <w:szCs w:val="28"/>
        </w:rPr>
        <w:t xml:space="preserve">З вдячністю та сподіваннями </w:t>
      </w:r>
    </w:p>
    <w:p w:rsidR="003821B5" w:rsidRPr="003B64AE" w:rsidRDefault="003821B5" w:rsidP="00566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i/>
          <w:iCs/>
          <w:sz w:val="28"/>
          <w:szCs w:val="28"/>
        </w:rPr>
        <w:t>на конструктивну співпрацю</w:t>
      </w:r>
    </w:p>
    <w:p w:rsidR="003821B5" w:rsidRDefault="00382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821B5" w:rsidRDefault="00382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821B5" w:rsidRDefault="0038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" w:name="_Hlk170834028"/>
    </w:p>
    <w:p w:rsidR="003821B5" w:rsidRPr="003E4312" w:rsidRDefault="003821B5" w:rsidP="003E4312">
      <w:pPr>
        <w:pStyle w:val="NoSpacing"/>
        <w:ind w:firstLine="284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СХВАЛЕНО:</w:t>
      </w:r>
    </w:p>
    <w:p w:rsidR="003821B5" w:rsidRPr="003E4312" w:rsidRDefault="003821B5" w:rsidP="003E4312">
      <w:pPr>
        <w:pStyle w:val="NoSpacing"/>
        <w:ind w:firstLine="284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   рішенням Лозівської міської ради</w:t>
      </w:r>
    </w:p>
    <w:p w:rsidR="003821B5" w:rsidRPr="003E4312" w:rsidRDefault="003821B5" w:rsidP="003E43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від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07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листопада</w:t>
      </w:r>
      <w:r w:rsidRPr="003E431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2024  року  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2264</w:t>
      </w:r>
    </w:p>
    <w:bookmarkEnd w:id="1"/>
    <w:p w:rsidR="003821B5" w:rsidRPr="003E4312" w:rsidRDefault="0038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821B5" w:rsidRDefault="003821B5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821B5" w:rsidRDefault="003821B5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3821B5" w:rsidRDefault="003821B5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3821B5" w:rsidRDefault="003821B5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3821B5" w:rsidRDefault="003821B5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3821B5" w:rsidRDefault="003821B5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3821B5" w:rsidRDefault="003821B5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3821B5" w:rsidRDefault="003821B5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3821B5" w:rsidRDefault="003821B5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p w:rsidR="003821B5" w:rsidRDefault="003821B5">
      <w:pPr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uk-UA"/>
        </w:rPr>
      </w:pPr>
    </w:p>
    <w:sectPr w:rsidR="003821B5" w:rsidSect="001034B0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1B5" w:rsidRDefault="003821B5">
      <w:pPr>
        <w:spacing w:line="240" w:lineRule="auto"/>
      </w:pPr>
      <w:r>
        <w:separator/>
      </w:r>
    </w:p>
  </w:endnote>
  <w:endnote w:type="continuationSeparator" w:id="0">
    <w:p w:rsidR="003821B5" w:rsidRDefault="00382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1B5" w:rsidRDefault="003821B5">
      <w:pPr>
        <w:spacing w:after="0"/>
      </w:pPr>
      <w:r>
        <w:separator/>
      </w:r>
    </w:p>
  </w:footnote>
  <w:footnote w:type="continuationSeparator" w:id="0">
    <w:p w:rsidR="003821B5" w:rsidRDefault="003821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B5" w:rsidRDefault="003821B5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Pr="009955E4">
      <w:rPr>
        <w:rFonts w:ascii="Times New Roman" w:hAnsi="Times New Roman" w:cs="Times New Roman"/>
        <w:noProof/>
        <w:sz w:val="24"/>
        <w:szCs w:val="24"/>
        <w:lang w:val="uk-UA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3821B5" w:rsidRDefault="003821B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3244"/>
    <w:multiLevelType w:val="multilevel"/>
    <w:tmpl w:val="385E3244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27F"/>
    <w:rsid w:val="00000A0F"/>
    <w:rsid w:val="00002682"/>
    <w:rsid w:val="0000305B"/>
    <w:rsid w:val="000312D9"/>
    <w:rsid w:val="00033AC6"/>
    <w:rsid w:val="00054441"/>
    <w:rsid w:val="000670E8"/>
    <w:rsid w:val="00081192"/>
    <w:rsid w:val="00090DED"/>
    <w:rsid w:val="000A5933"/>
    <w:rsid w:val="000B0B99"/>
    <w:rsid w:val="000B556E"/>
    <w:rsid w:val="000B587F"/>
    <w:rsid w:val="000B7D84"/>
    <w:rsid w:val="000C3AE4"/>
    <w:rsid w:val="000D1E11"/>
    <w:rsid w:val="000D31FB"/>
    <w:rsid w:val="000E260D"/>
    <w:rsid w:val="000F621A"/>
    <w:rsid w:val="001034B0"/>
    <w:rsid w:val="00114F75"/>
    <w:rsid w:val="001153ED"/>
    <w:rsid w:val="00130BCB"/>
    <w:rsid w:val="00132270"/>
    <w:rsid w:val="00133E09"/>
    <w:rsid w:val="00165F56"/>
    <w:rsid w:val="00170A0D"/>
    <w:rsid w:val="001A5D5E"/>
    <w:rsid w:val="001B74AB"/>
    <w:rsid w:val="001C18AA"/>
    <w:rsid w:val="001C5C63"/>
    <w:rsid w:val="001D170F"/>
    <w:rsid w:val="001D625F"/>
    <w:rsid w:val="001E6EDD"/>
    <w:rsid w:val="001F4416"/>
    <w:rsid w:val="001F6B4C"/>
    <w:rsid w:val="00205CED"/>
    <w:rsid w:val="00216DF2"/>
    <w:rsid w:val="00224596"/>
    <w:rsid w:val="00232CD2"/>
    <w:rsid w:val="00240793"/>
    <w:rsid w:val="002537F5"/>
    <w:rsid w:val="002705A6"/>
    <w:rsid w:val="002B270A"/>
    <w:rsid w:val="002C6D48"/>
    <w:rsid w:val="002E20A3"/>
    <w:rsid w:val="002F19CE"/>
    <w:rsid w:val="002F3AB3"/>
    <w:rsid w:val="002F63E5"/>
    <w:rsid w:val="002F7790"/>
    <w:rsid w:val="0032056A"/>
    <w:rsid w:val="00321489"/>
    <w:rsid w:val="0033175F"/>
    <w:rsid w:val="00333785"/>
    <w:rsid w:val="003734B8"/>
    <w:rsid w:val="003821B5"/>
    <w:rsid w:val="003841EF"/>
    <w:rsid w:val="00384562"/>
    <w:rsid w:val="003943F0"/>
    <w:rsid w:val="0039517B"/>
    <w:rsid w:val="003B64AE"/>
    <w:rsid w:val="003B6744"/>
    <w:rsid w:val="003C46F0"/>
    <w:rsid w:val="003E4312"/>
    <w:rsid w:val="004218B3"/>
    <w:rsid w:val="00421BC5"/>
    <w:rsid w:val="004272F6"/>
    <w:rsid w:val="00431CDB"/>
    <w:rsid w:val="00450814"/>
    <w:rsid w:val="0045539A"/>
    <w:rsid w:val="00455433"/>
    <w:rsid w:val="00455D7D"/>
    <w:rsid w:val="004720A0"/>
    <w:rsid w:val="004915C8"/>
    <w:rsid w:val="00493249"/>
    <w:rsid w:val="004A15FD"/>
    <w:rsid w:val="004C3E20"/>
    <w:rsid w:val="004D2E96"/>
    <w:rsid w:val="004E108E"/>
    <w:rsid w:val="004F0DE8"/>
    <w:rsid w:val="00500C5D"/>
    <w:rsid w:val="0050770B"/>
    <w:rsid w:val="005143BC"/>
    <w:rsid w:val="005259F9"/>
    <w:rsid w:val="00531D9A"/>
    <w:rsid w:val="005452FC"/>
    <w:rsid w:val="00564BA1"/>
    <w:rsid w:val="00566B69"/>
    <w:rsid w:val="005A2380"/>
    <w:rsid w:val="005B4D11"/>
    <w:rsid w:val="005C3214"/>
    <w:rsid w:val="005E240A"/>
    <w:rsid w:val="005E74D7"/>
    <w:rsid w:val="005E7B97"/>
    <w:rsid w:val="00601573"/>
    <w:rsid w:val="006224EE"/>
    <w:rsid w:val="00623917"/>
    <w:rsid w:val="00625F0A"/>
    <w:rsid w:val="00631259"/>
    <w:rsid w:val="00641AA7"/>
    <w:rsid w:val="006526A2"/>
    <w:rsid w:val="006825F6"/>
    <w:rsid w:val="006929C0"/>
    <w:rsid w:val="006936A8"/>
    <w:rsid w:val="006C7B30"/>
    <w:rsid w:val="006D1DFF"/>
    <w:rsid w:val="006D45F1"/>
    <w:rsid w:val="006E289A"/>
    <w:rsid w:val="006E4A03"/>
    <w:rsid w:val="00706326"/>
    <w:rsid w:val="00721139"/>
    <w:rsid w:val="007245F2"/>
    <w:rsid w:val="00730B24"/>
    <w:rsid w:val="007406B4"/>
    <w:rsid w:val="00744639"/>
    <w:rsid w:val="00763F52"/>
    <w:rsid w:val="00763F93"/>
    <w:rsid w:val="00766BD2"/>
    <w:rsid w:val="00777F8C"/>
    <w:rsid w:val="007803B2"/>
    <w:rsid w:val="007A221F"/>
    <w:rsid w:val="007D52AB"/>
    <w:rsid w:val="007F0A5F"/>
    <w:rsid w:val="00806757"/>
    <w:rsid w:val="008137C8"/>
    <w:rsid w:val="00820407"/>
    <w:rsid w:val="00824F82"/>
    <w:rsid w:val="00851826"/>
    <w:rsid w:val="00854DC0"/>
    <w:rsid w:val="008623CF"/>
    <w:rsid w:val="0089146A"/>
    <w:rsid w:val="00892BD2"/>
    <w:rsid w:val="00893004"/>
    <w:rsid w:val="00894055"/>
    <w:rsid w:val="008E1936"/>
    <w:rsid w:val="008E2DBD"/>
    <w:rsid w:val="008E627F"/>
    <w:rsid w:val="008E7E25"/>
    <w:rsid w:val="008F5350"/>
    <w:rsid w:val="00915230"/>
    <w:rsid w:val="009212A5"/>
    <w:rsid w:val="00923ED1"/>
    <w:rsid w:val="009306BA"/>
    <w:rsid w:val="009569A7"/>
    <w:rsid w:val="009672F7"/>
    <w:rsid w:val="009712C6"/>
    <w:rsid w:val="00982A73"/>
    <w:rsid w:val="009955E4"/>
    <w:rsid w:val="009A50B1"/>
    <w:rsid w:val="009B4334"/>
    <w:rsid w:val="009F02C7"/>
    <w:rsid w:val="009F1FF4"/>
    <w:rsid w:val="00A17C59"/>
    <w:rsid w:val="00A23991"/>
    <w:rsid w:val="00A40139"/>
    <w:rsid w:val="00A45742"/>
    <w:rsid w:val="00A53308"/>
    <w:rsid w:val="00A62459"/>
    <w:rsid w:val="00A706DF"/>
    <w:rsid w:val="00A80B12"/>
    <w:rsid w:val="00A83C22"/>
    <w:rsid w:val="00A863A3"/>
    <w:rsid w:val="00AA5402"/>
    <w:rsid w:val="00AC6671"/>
    <w:rsid w:val="00AC710F"/>
    <w:rsid w:val="00AE49AC"/>
    <w:rsid w:val="00AE4B56"/>
    <w:rsid w:val="00AE5C8F"/>
    <w:rsid w:val="00B0537B"/>
    <w:rsid w:val="00B339E0"/>
    <w:rsid w:val="00B33A26"/>
    <w:rsid w:val="00B34908"/>
    <w:rsid w:val="00B37AE3"/>
    <w:rsid w:val="00B67ECB"/>
    <w:rsid w:val="00B830F3"/>
    <w:rsid w:val="00B93D32"/>
    <w:rsid w:val="00B9528E"/>
    <w:rsid w:val="00BD193E"/>
    <w:rsid w:val="00BD7663"/>
    <w:rsid w:val="00BF1B5F"/>
    <w:rsid w:val="00C027D7"/>
    <w:rsid w:val="00C05852"/>
    <w:rsid w:val="00C11218"/>
    <w:rsid w:val="00C122A9"/>
    <w:rsid w:val="00C320D0"/>
    <w:rsid w:val="00C32C94"/>
    <w:rsid w:val="00C45CED"/>
    <w:rsid w:val="00C47471"/>
    <w:rsid w:val="00C5166A"/>
    <w:rsid w:val="00C602EA"/>
    <w:rsid w:val="00C62BB1"/>
    <w:rsid w:val="00C640D4"/>
    <w:rsid w:val="00C82051"/>
    <w:rsid w:val="00C94134"/>
    <w:rsid w:val="00C95582"/>
    <w:rsid w:val="00CC38A8"/>
    <w:rsid w:val="00CC6C56"/>
    <w:rsid w:val="00CE4B37"/>
    <w:rsid w:val="00CE57A6"/>
    <w:rsid w:val="00CE68D6"/>
    <w:rsid w:val="00D05FBB"/>
    <w:rsid w:val="00D153FE"/>
    <w:rsid w:val="00D16D75"/>
    <w:rsid w:val="00D21298"/>
    <w:rsid w:val="00D309BB"/>
    <w:rsid w:val="00D434ED"/>
    <w:rsid w:val="00D47A4A"/>
    <w:rsid w:val="00D50E6B"/>
    <w:rsid w:val="00D65045"/>
    <w:rsid w:val="00D864AD"/>
    <w:rsid w:val="00D87B3A"/>
    <w:rsid w:val="00D9658D"/>
    <w:rsid w:val="00D974C9"/>
    <w:rsid w:val="00DA104D"/>
    <w:rsid w:val="00DC27F9"/>
    <w:rsid w:val="00DC3BDD"/>
    <w:rsid w:val="00DC5B08"/>
    <w:rsid w:val="00DC6502"/>
    <w:rsid w:val="00DD65FF"/>
    <w:rsid w:val="00DE44A1"/>
    <w:rsid w:val="00DF5356"/>
    <w:rsid w:val="00DF5DBF"/>
    <w:rsid w:val="00E1020C"/>
    <w:rsid w:val="00E21B72"/>
    <w:rsid w:val="00E24E3A"/>
    <w:rsid w:val="00E25B7A"/>
    <w:rsid w:val="00E26451"/>
    <w:rsid w:val="00E50D6D"/>
    <w:rsid w:val="00E62359"/>
    <w:rsid w:val="00E62F42"/>
    <w:rsid w:val="00E7060D"/>
    <w:rsid w:val="00E80714"/>
    <w:rsid w:val="00E91083"/>
    <w:rsid w:val="00EC5740"/>
    <w:rsid w:val="00EE00D1"/>
    <w:rsid w:val="00EE1C87"/>
    <w:rsid w:val="00EE7E5A"/>
    <w:rsid w:val="00F1587B"/>
    <w:rsid w:val="00F32396"/>
    <w:rsid w:val="00F32D25"/>
    <w:rsid w:val="00F51268"/>
    <w:rsid w:val="00F55A5A"/>
    <w:rsid w:val="00F876D4"/>
    <w:rsid w:val="00F90C35"/>
    <w:rsid w:val="00FB28A6"/>
    <w:rsid w:val="00FB304F"/>
    <w:rsid w:val="00FB3252"/>
    <w:rsid w:val="00FB5917"/>
    <w:rsid w:val="00FC78AF"/>
    <w:rsid w:val="00FF0ABF"/>
    <w:rsid w:val="27CB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B0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34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4B0"/>
    <w:pPr>
      <w:keepNext/>
      <w:keepLines/>
      <w:spacing w:before="200" w:after="0" w:line="240" w:lineRule="auto"/>
      <w:outlineLvl w:val="2"/>
    </w:pPr>
    <w:rPr>
      <w:rFonts w:ascii="Calibri Light" w:eastAsia="SimSun" w:hAnsi="Calibri Light" w:cs="Calibri Light"/>
      <w:b/>
      <w:bCs/>
      <w:color w:val="5B9BD5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34B0"/>
    <w:pPr>
      <w:keepNext/>
      <w:keepLines/>
      <w:spacing w:before="200" w:after="0" w:line="240" w:lineRule="auto"/>
      <w:outlineLvl w:val="3"/>
    </w:pPr>
    <w:rPr>
      <w:rFonts w:ascii="Calibri Light" w:eastAsia="SimSun" w:hAnsi="Calibri Light" w:cs="Calibri Light"/>
      <w:b/>
      <w:bCs/>
      <w:i/>
      <w:iCs/>
      <w:color w:val="5B9BD5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34B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34B0"/>
    <w:rPr>
      <w:rFonts w:ascii="Calibri Light" w:eastAsia="SimSun" w:hAnsi="Calibri Light" w:cs="Calibri Light"/>
      <w:b/>
      <w:bCs/>
      <w:color w:val="5B9BD5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034B0"/>
    <w:rPr>
      <w:rFonts w:ascii="Calibri Light" w:eastAsia="SimSun" w:hAnsi="Calibri Light" w:cs="Calibri Light"/>
      <w:b/>
      <w:bCs/>
      <w:i/>
      <w:iCs/>
      <w:color w:val="5B9BD5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1034B0"/>
    <w:rPr>
      <w:rFonts w:cs="Times New Roman"/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1034B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03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34B0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rsid w:val="00103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34B0"/>
    <w:rPr>
      <w:rFonts w:cs="Times New Roman"/>
      <w:lang w:val="ru-RU"/>
    </w:rPr>
  </w:style>
  <w:style w:type="table" w:styleId="TableGrid">
    <w:name w:val="Table Grid"/>
    <w:basedOn w:val="TableNormal"/>
    <w:uiPriority w:val="99"/>
    <w:rsid w:val="001034B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034B0"/>
    <w:pPr>
      <w:ind w:left="720"/>
    </w:pPr>
  </w:style>
  <w:style w:type="character" w:customStyle="1" w:styleId="1">
    <w:name w:val="Незакрита згадка1"/>
    <w:basedOn w:val="DefaultParagraphFont"/>
    <w:uiPriority w:val="99"/>
    <w:semiHidden/>
    <w:rsid w:val="001034B0"/>
    <w:rPr>
      <w:rFonts w:cs="Times New Roman"/>
      <w:color w:val="auto"/>
      <w:shd w:val="clear" w:color="auto" w:fill="auto"/>
    </w:rPr>
  </w:style>
  <w:style w:type="paragraph" w:customStyle="1" w:styleId="tj">
    <w:name w:val="tj"/>
    <w:basedOn w:val="Normal"/>
    <w:uiPriority w:val="99"/>
    <w:rsid w:val="0010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r">
    <w:name w:val="tr"/>
    <w:basedOn w:val="Normal"/>
    <w:uiPriority w:val="99"/>
    <w:rsid w:val="0010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0">
    <w:name w:val="Рецензия1"/>
    <w:hidden/>
    <w:uiPriority w:val="99"/>
    <w:semiHidden/>
    <w:rsid w:val="001034B0"/>
    <w:rPr>
      <w:rFonts w:cs="Calibri"/>
      <w:lang w:val="ru-RU" w:eastAsia="en-US"/>
    </w:rPr>
  </w:style>
  <w:style w:type="character" w:customStyle="1" w:styleId="NoSpacingChar">
    <w:name w:val="No Spacing Char"/>
    <w:link w:val="NoSpacing"/>
    <w:uiPriority w:val="99"/>
    <w:locked/>
    <w:rsid w:val="003E4312"/>
    <w:rPr>
      <w:sz w:val="24"/>
      <w:lang w:val="ru-RU" w:eastAsia="en-US"/>
    </w:rPr>
  </w:style>
  <w:style w:type="paragraph" w:styleId="NoSpacing">
    <w:name w:val="No Spacing"/>
    <w:link w:val="NoSpacingChar"/>
    <w:uiPriority w:val="99"/>
    <w:qFormat/>
    <w:rsid w:val="003E4312"/>
    <w:rPr>
      <w:rFonts w:cs="Calibri"/>
      <w:sz w:val="24"/>
      <w:szCs w:val="24"/>
      <w:lang w:val="ru-RU" w:eastAsia="en-US"/>
    </w:rPr>
  </w:style>
  <w:style w:type="paragraph" w:customStyle="1" w:styleId="Default">
    <w:name w:val="Default"/>
    <w:uiPriority w:val="99"/>
    <w:rsid w:val="00566B6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C6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CDB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1502</Words>
  <Characters>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t.paliichuk</dc:creator>
  <cp:keywords/>
  <dc:description/>
  <cp:lastModifiedBy>User</cp:lastModifiedBy>
  <cp:revision>16</cp:revision>
  <cp:lastPrinted>2024-11-05T12:59:00Z</cp:lastPrinted>
  <dcterms:created xsi:type="dcterms:W3CDTF">2024-07-22T13:27:00Z</dcterms:created>
  <dcterms:modified xsi:type="dcterms:W3CDTF">2024-11-06T13:37:00Z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98959DF578284882A6BF4C72C2849151_12</vt:lpwstr>
  </property>
</Properties>
</file>