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4ADD2971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</w:t>
      </w:r>
      <w:r w:rsidR="0030039D">
        <w:rPr>
          <w:rFonts w:ascii="Times New Roman" w:hAnsi="Times New Roman"/>
          <w:sz w:val="24"/>
          <w:szCs w:val="24"/>
          <w:lang w:val="uk-UA" w:eastAsia="ru-RU"/>
        </w:rPr>
        <w:t xml:space="preserve">22.01.2026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30039D">
        <w:rPr>
          <w:rFonts w:ascii="Times New Roman" w:hAnsi="Times New Roman"/>
          <w:sz w:val="24"/>
          <w:szCs w:val="24"/>
          <w:lang w:val="uk-UA" w:eastAsia="ru-RU"/>
        </w:rPr>
        <w:t xml:space="preserve"> 3088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територіальне медичне об’єднання » 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1930C2C5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282669F" w14:textId="14ABADA1" w:rsidR="00AD2B52" w:rsidRPr="002A581B" w:rsidRDefault="00AD2B52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A8418B" w14:paraId="4E095DFF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5A5284E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2AC08F9F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десмопресину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8527F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4FE31F6D" w14:textId="5DCC557B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73972A9" w14:textId="25DEC04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1F0A3F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інших бюджетів</w:t>
            </w:r>
          </w:p>
          <w:p w14:paraId="17CF547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7E8E86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D28523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EE7EF6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02D875A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4526275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63C0EE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B8131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6600E1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57F95EE" w14:textId="77777777" w:rsidTr="00E95354">
        <w:trPr>
          <w:trHeight w:val="956"/>
        </w:trPr>
        <w:tc>
          <w:tcPr>
            <w:tcW w:w="264" w:type="pct"/>
            <w:vMerge/>
          </w:tcPr>
          <w:p w14:paraId="5867F11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6986642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F97AB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38907ADB" w14:textId="2FD2A0C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9C5F289" w14:textId="0A43741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</w:t>
            </w:r>
            <w:proofErr w:type="spellStart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992243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9F6367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5594D5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49DB71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02923C7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3F268F0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548D0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A8418B" w14:paraId="3FD77E40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5AA7812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713CAFA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</w:t>
            </w:r>
            <w:proofErr w:type="spellEnd"/>
            <w:proofErr w:type="gram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онкологічними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  <w:proofErr w:type="spellEnd"/>
          </w:p>
          <w:p w14:paraId="7D5ED00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95F9C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23FEBDD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EC6502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18FCC61A" w14:textId="001862A1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4488B45" w14:textId="18F26378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E1395E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інших бюджетів</w:t>
            </w:r>
          </w:p>
          <w:p w14:paraId="306AB5D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8CE69F9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71C434C5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F29561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311F814E" w14:textId="77777777" w:rsidTr="00E95354">
        <w:trPr>
          <w:trHeight w:val="922"/>
        </w:trPr>
        <w:tc>
          <w:tcPr>
            <w:tcW w:w="264" w:type="pct"/>
            <w:vMerge/>
          </w:tcPr>
          <w:p w14:paraId="4913404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0296CF2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E94A9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5836CFFE" w14:textId="55EBA59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9D61AD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35D177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3FD268E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6100F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ваги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хворих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60562013" w14:textId="77777777" w:rsidTr="00E95354">
        <w:tc>
          <w:tcPr>
            <w:tcW w:w="264" w:type="pct"/>
          </w:tcPr>
          <w:p w14:paraId="20B05DA9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2905EB7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 дитячого населення</w:t>
            </w:r>
          </w:p>
          <w:p w14:paraId="63264017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D759D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Щорічне проведення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туберкулінодіагностики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дитячого населення</w:t>
            </w:r>
          </w:p>
        </w:tc>
        <w:tc>
          <w:tcPr>
            <w:tcW w:w="353" w:type="pct"/>
          </w:tcPr>
          <w:p w14:paraId="3430CD93" w14:textId="49F77F8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4B548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17F75807" w14:textId="44E7FC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E23AEA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14:paraId="06F8BDDE" w14:textId="531EA5B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кошти інших бюджетів</w:t>
            </w:r>
          </w:p>
        </w:tc>
        <w:tc>
          <w:tcPr>
            <w:tcW w:w="576" w:type="pct"/>
          </w:tcPr>
          <w:p w14:paraId="0F989F67" w14:textId="7A05D918" w:rsidR="00AD2B52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- 70,0</w:t>
            </w:r>
          </w:p>
          <w:p w14:paraId="6D27FD45" w14:textId="4D6662D5" w:rsidR="00AC12F0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7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рік- 70,0</w:t>
            </w:r>
          </w:p>
          <w:p w14:paraId="322C2B84" w14:textId="5E69160B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752" w:type="pct"/>
          </w:tcPr>
          <w:p w14:paraId="638E2CB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0B9A1A8C" w14:textId="77777777" w:rsidTr="00C94D78">
        <w:trPr>
          <w:trHeight w:val="896"/>
        </w:trPr>
        <w:tc>
          <w:tcPr>
            <w:tcW w:w="264" w:type="pct"/>
          </w:tcPr>
          <w:p w14:paraId="6319709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62002139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лікарських засобів за рецептами лікарів у разі амбулаторного лікування</w:t>
            </w:r>
          </w:p>
        </w:tc>
        <w:tc>
          <w:tcPr>
            <w:tcW w:w="1044" w:type="pct"/>
          </w:tcPr>
          <w:p w14:paraId="3A076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498EFA0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0D1A22A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3EB11BAB" w14:textId="0F853D4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B7F3A47" w14:textId="064ED29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4AEB7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об’єднаної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громади,</w:t>
            </w:r>
          </w:p>
          <w:p w14:paraId="4543617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бюджетів </w:t>
            </w:r>
          </w:p>
        </w:tc>
        <w:tc>
          <w:tcPr>
            <w:tcW w:w="576" w:type="pct"/>
          </w:tcPr>
          <w:p w14:paraId="54161F5D" w14:textId="77777777" w:rsidR="00E65452" w:rsidRPr="002A581B" w:rsidRDefault="00E65452" w:rsidP="00E65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0A73EA2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1BEA6E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передбачено  забезпечення лікарськими засобами через мережу аптек</w:t>
            </w:r>
          </w:p>
        </w:tc>
      </w:tr>
      <w:tr w:rsidR="00AD2B52" w:rsidRPr="00B248D0" w14:paraId="6679A1DA" w14:textId="77777777" w:rsidTr="00E95354">
        <w:trPr>
          <w:trHeight w:val="1501"/>
        </w:trPr>
        <w:tc>
          <w:tcPr>
            <w:tcW w:w="264" w:type="pct"/>
          </w:tcPr>
          <w:p w14:paraId="31F9180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3C1B4345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CF0848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321946C6" w14:textId="6C09BDFD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EBCED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0DDE9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461213F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D3FE9C9" w14:textId="7EACCBC4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7F89505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</w:t>
            </w:r>
            <w:proofErr w:type="spellStart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термомодернізацій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Управління житлово-комунального господарства та будівництва </w:t>
            </w:r>
            <w:proofErr w:type="spellStart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44FADD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A8418B" w14:paraId="004424D9" w14:textId="77777777" w:rsidTr="00E95354">
        <w:tc>
          <w:tcPr>
            <w:tcW w:w="264" w:type="pct"/>
          </w:tcPr>
          <w:p w14:paraId="1968BAD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61D5687B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5316195D" w14:textId="3B71EE7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1D7E718" w14:textId="2E63AF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2C9432F" w14:textId="78CA4AD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1E2336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47E0FBA3" w14:textId="00FEE90A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1D228006" w14:textId="5C995479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4F96178F" w14:textId="2306FBEC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4C12975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79F20F81" w14:textId="77777777" w:rsidTr="00E95354">
        <w:tc>
          <w:tcPr>
            <w:tcW w:w="264" w:type="pct"/>
          </w:tcPr>
          <w:p w14:paraId="5146363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0D9A4A87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7329D28A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67EEC80" w14:textId="6F0A51AE" w:rsidR="00AD2B52" w:rsidRPr="00355484" w:rsidRDefault="00355484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355484">
              <w:rPr>
                <w:rFonts w:ascii="Times New Roman" w:hAnsi="Times New Roman"/>
                <w:bCs/>
                <w:sz w:val="20"/>
                <w:szCs w:val="20"/>
                <w:highlight w:val="yellow"/>
                <w:lang w:val="uk-UA" w:eastAsia="ar-SA"/>
              </w:rPr>
              <w:t xml:space="preserve">Оплата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</w:t>
            </w:r>
            <w:proofErr w:type="spellStart"/>
            <w:r w:rsidRPr="00355484">
              <w:rPr>
                <w:rFonts w:ascii="Times New Roman" w:hAnsi="Times New Roman"/>
                <w:bCs/>
                <w:sz w:val="20"/>
                <w:szCs w:val="20"/>
                <w:highlight w:val="yellow"/>
                <w:lang w:val="uk-UA" w:eastAsia="ar-SA"/>
              </w:rPr>
              <w:t>Лозівської</w:t>
            </w:r>
            <w:proofErr w:type="spellEnd"/>
            <w:r w:rsidRPr="00355484">
              <w:rPr>
                <w:rFonts w:ascii="Times New Roman" w:hAnsi="Times New Roman"/>
                <w:bCs/>
                <w:sz w:val="20"/>
                <w:szCs w:val="20"/>
                <w:highlight w:val="yellow"/>
                <w:lang w:val="uk-UA" w:eastAsia="ar-SA"/>
              </w:rPr>
              <w:t xml:space="preserve"> міської ТГ  </w:t>
            </w:r>
          </w:p>
        </w:tc>
        <w:tc>
          <w:tcPr>
            <w:tcW w:w="353" w:type="pct"/>
          </w:tcPr>
          <w:p w14:paraId="6E43A16C" w14:textId="0C18A7C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3948B8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4BA2F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14:paraId="55AF0AC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73E90C6" w14:textId="63DA599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7644D325" w14:textId="6BA56FF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49651CC4" w14:textId="6196814A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</w:p>
          <w:p w14:paraId="470D5B74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67A39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2E1694B" w14:textId="77777777" w:rsidTr="00E95354">
        <w:tc>
          <w:tcPr>
            <w:tcW w:w="264" w:type="pct"/>
          </w:tcPr>
          <w:p w14:paraId="5649B2D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645F8A72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функціонування комунального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Лозівська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муніципальна аптека»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404F202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lastRenderedPageBreak/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підтримка комунального підприємства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Лозівська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муніципальна аптека»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lastRenderedPageBreak/>
              <w:t>фінансово-господарської діяльності</w:t>
            </w:r>
          </w:p>
        </w:tc>
        <w:tc>
          <w:tcPr>
            <w:tcW w:w="353" w:type="pct"/>
          </w:tcPr>
          <w:p w14:paraId="3691C28D" w14:textId="31C5BACD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E1662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</w:t>
            </w:r>
          </w:p>
        </w:tc>
        <w:tc>
          <w:tcPr>
            <w:tcW w:w="486" w:type="pct"/>
          </w:tcPr>
          <w:p w14:paraId="3218B2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  <w:p w14:paraId="7879F6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E95BF6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536C61D5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FF206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Задоволення потреб населення, закладів охорони здоров'я в лікарських засобах та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виробах медичного призначення</w:t>
            </w:r>
          </w:p>
        </w:tc>
      </w:tr>
      <w:tr w:rsidR="00AD2B52" w:rsidRPr="00A8418B" w14:paraId="53A9EF94" w14:textId="77777777" w:rsidTr="00E95354">
        <w:trPr>
          <w:trHeight w:val="2441"/>
        </w:trPr>
        <w:tc>
          <w:tcPr>
            <w:tcW w:w="264" w:type="pct"/>
          </w:tcPr>
          <w:p w14:paraId="1C91254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075110FC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4C055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02E9D2B1" w14:textId="62F5451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F4472EB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5FF97810" w14:textId="7EF7858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07FF4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14:paraId="47DC4129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7BCA792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4B758400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655C6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A8418B" w14:paraId="510E53D7" w14:textId="77777777" w:rsidTr="00E95354">
        <w:trPr>
          <w:trHeight w:val="1832"/>
        </w:trPr>
        <w:tc>
          <w:tcPr>
            <w:tcW w:w="264" w:type="pct"/>
          </w:tcPr>
          <w:p w14:paraId="3958F29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245F1499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6EA5FC9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70D7D983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23C05A52" w14:textId="11126AB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55CCA3" w14:textId="0E341432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79862AD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 </w:t>
            </w:r>
          </w:p>
          <w:p w14:paraId="5C0E82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1918773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1B339A49" w14:textId="11DDB5B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2A26F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C94D78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ru-RU"/>
              </w:rPr>
            </w:pPr>
            <w:r w:rsidRPr="00C94D78"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C94D78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uk-UA"/>
              </w:rPr>
            </w:pPr>
            <w:r w:rsidRPr="00C94D78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777AF026" w14:textId="30598E8A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400,</w:t>
            </w:r>
            <w:r w:rsidR="00A8418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C52D" w14:textId="77777777" w:rsidR="00DE634A" w:rsidRDefault="00DE634A">
      <w:pPr>
        <w:spacing w:after="0" w:line="240" w:lineRule="auto"/>
      </w:pPr>
      <w:r>
        <w:separator/>
      </w:r>
    </w:p>
  </w:endnote>
  <w:endnote w:type="continuationSeparator" w:id="0">
    <w:p w14:paraId="3784B876" w14:textId="77777777" w:rsidR="00DE634A" w:rsidRDefault="00DE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B42E0" w14:textId="77777777" w:rsidR="00DE634A" w:rsidRDefault="00DE634A">
      <w:pPr>
        <w:spacing w:after="0" w:line="240" w:lineRule="auto"/>
      </w:pPr>
      <w:r>
        <w:separator/>
      </w:r>
    </w:p>
  </w:footnote>
  <w:footnote w:type="continuationSeparator" w:id="0">
    <w:p w14:paraId="0C5F1BDF" w14:textId="77777777" w:rsidR="00DE634A" w:rsidRDefault="00DE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92AD2"/>
    <w:rsid w:val="00296F83"/>
    <w:rsid w:val="002A316E"/>
    <w:rsid w:val="002A581B"/>
    <w:rsid w:val="002F77E8"/>
    <w:rsid w:val="0030039D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F7E6B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593C"/>
    <w:rsid w:val="00A26F1D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22B53"/>
    <w:rsid w:val="00D2527B"/>
    <w:rsid w:val="00D358B7"/>
    <w:rsid w:val="00D4149E"/>
    <w:rsid w:val="00D75A7C"/>
    <w:rsid w:val="00D81E3D"/>
    <w:rsid w:val="00D85D6B"/>
    <w:rsid w:val="00DE634A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61</cp:revision>
  <cp:lastPrinted>2023-08-09T06:17:00Z</cp:lastPrinted>
  <dcterms:created xsi:type="dcterms:W3CDTF">2020-10-01T07:35:00Z</dcterms:created>
  <dcterms:modified xsi:type="dcterms:W3CDTF">2026-01-21T11:39:00Z</dcterms:modified>
</cp:coreProperties>
</file>