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5F" w:rsidRPr="00D76DFC" w:rsidRDefault="0046225F" w:rsidP="00345056">
      <w:pPr>
        <w:jc w:val="both"/>
        <w:rPr>
          <w:rFonts w:ascii="Myriad Pro" w:hAnsi="Myriad Pro"/>
          <w:sz w:val="20"/>
          <w:lang w:val="en-GB"/>
        </w:rPr>
      </w:pPr>
    </w:p>
    <w:p w:rsidR="0046225F" w:rsidRDefault="0046225F" w:rsidP="00832133">
      <w:pPr>
        <w:jc w:val="both"/>
        <w:rPr>
          <w:rFonts w:ascii="Myriad Pro" w:hAnsi="Myriad Pro"/>
          <w:sz w:val="22"/>
          <w:szCs w:val="22"/>
        </w:rPr>
      </w:pPr>
    </w:p>
    <w:p w:rsidR="0046225F" w:rsidRDefault="0046225F" w:rsidP="00832133">
      <w:pPr>
        <w:jc w:val="both"/>
        <w:rPr>
          <w:rFonts w:ascii="Myriad Pro" w:hAnsi="Myriad Pro"/>
          <w:sz w:val="22"/>
          <w:szCs w:val="22"/>
        </w:rPr>
      </w:pPr>
    </w:p>
    <w:p w:rsidR="0046225F" w:rsidRDefault="0046225F" w:rsidP="00832133">
      <w:pPr>
        <w:jc w:val="both"/>
        <w:rPr>
          <w:rFonts w:ascii="Myriad Pro" w:hAnsi="Myriad Pro"/>
          <w:sz w:val="22"/>
          <w:szCs w:val="22"/>
        </w:rPr>
      </w:pPr>
    </w:p>
    <w:p w:rsidR="0046225F" w:rsidRDefault="0046225F" w:rsidP="00832133">
      <w:pPr>
        <w:jc w:val="both"/>
        <w:rPr>
          <w:rFonts w:ascii="Myriad Pro" w:hAnsi="Myriad Pro"/>
          <w:sz w:val="22"/>
          <w:szCs w:val="22"/>
        </w:rPr>
      </w:pPr>
    </w:p>
    <w:p w:rsidR="0046225F" w:rsidRDefault="0046225F" w:rsidP="00832133">
      <w:pPr>
        <w:jc w:val="both"/>
        <w:rPr>
          <w:rFonts w:ascii="Myriad Pro" w:hAnsi="Myriad Pro"/>
          <w:sz w:val="22"/>
          <w:szCs w:val="22"/>
        </w:rPr>
      </w:pPr>
    </w:p>
    <w:p w:rsidR="0046225F" w:rsidRDefault="0046225F" w:rsidP="00832133">
      <w:pPr>
        <w:jc w:val="both"/>
        <w:rPr>
          <w:rFonts w:ascii="Myriad Pro" w:hAnsi="Myriad Pro"/>
          <w:sz w:val="22"/>
          <w:szCs w:val="22"/>
        </w:rPr>
      </w:pPr>
    </w:p>
    <w:p w:rsidR="0046225F" w:rsidRDefault="0046225F" w:rsidP="00832133">
      <w:pPr>
        <w:jc w:val="both"/>
        <w:rPr>
          <w:rFonts w:ascii="Myriad Pro" w:hAnsi="Myriad Pro"/>
          <w:sz w:val="22"/>
          <w:szCs w:val="22"/>
        </w:rPr>
      </w:pPr>
    </w:p>
    <w:tbl>
      <w:tblPr>
        <w:tblW w:w="0" w:type="auto"/>
        <w:tblBorders>
          <w:insideV w:val="single" w:sz="4" w:space="0" w:color="auto"/>
        </w:tblBorders>
        <w:tblLook w:val="00A0"/>
      </w:tblPr>
      <w:tblGrid>
        <w:gridCol w:w="4460"/>
        <w:gridCol w:w="4566"/>
      </w:tblGrid>
      <w:tr w:rsidR="0046225F" w:rsidRPr="00FC2B0D" w:rsidTr="001E1979">
        <w:tc>
          <w:tcPr>
            <w:tcW w:w="4460" w:type="dxa"/>
          </w:tcPr>
          <w:p w:rsidR="0046225F" w:rsidRPr="001E1979" w:rsidRDefault="0046225F" w:rsidP="001E1979">
            <w:pPr>
              <w:pStyle w:val="Default"/>
              <w:spacing w:before="120"/>
              <w:jc w:val="center"/>
              <w:rPr>
                <w:rFonts w:ascii="Arial" w:hAnsi="Arial" w:cs="Arial"/>
                <w:b/>
                <w:bCs/>
                <w:sz w:val="20"/>
                <w:szCs w:val="20"/>
              </w:rPr>
            </w:pPr>
            <w:r w:rsidRPr="001E1979">
              <w:rPr>
                <w:rFonts w:ascii="Arial" w:hAnsi="Arial" w:cs="Arial"/>
                <w:b/>
                <w:bCs/>
                <w:sz w:val="20"/>
                <w:szCs w:val="20"/>
              </w:rPr>
              <w:t>Amendment 2</w:t>
            </w:r>
          </w:p>
        </w:tc>
        <w:tc>
          <w:tcPr>
            <w:tcW w:w="4566" w:type="dxa"/>
          </w:tcPr>
          <w:p w:rsidR="0046225F" w:rsidRPr="001E1979" w:rsidRDefault="0046225F" w:rsidP="001E1979">
            <w:pPr>
              <w:pStyle w:val="Default"/>
              <w:spacing w:before="120"/>
              <w:jc w:val="center"/>
              <w:rPr>
                <w:rFonts w:ascii="Arial" w:hAnsi="Arial" w:cs="Arial"/>
                <w:b/>
                <w:bCs/>
                <w:sz w:val="20"/>
                <w:szCs w:val="20"/>
                <w:lang w:val="en-GB"/>
              </w:rPr>
            </w:pPr>
            <w:r w:rsidRPr="001E1979">
              <w:rPr>
                <w:rFonts w:ascii="Arial" w:hAnsi="Arial" w:cs="Arial"/>
                <w:b/>
                <w:bCs/>
                <w:sz w:val="20"/>
                <w:szCs w:val="20"/>
                <w:lang w:val="uk-UA"/>
              </w:rPr>
              <w:t xml:space="preserve">Додаткова угода </w:t>
            </w:r>
            <w:r w:rsidRPr="001E1979">
              <w:rPr>
                <w:rFonts w:ascii="Arial" w:hAnsi="Arial" w:cs="Arial"/>
                <w:b/>
                <w:bCs/>
                <w:sz w:val="20"/>
                <w:szCs w:val="20"/>
                <w:lang w:val="en-GB"/>
              </w:rPr>
              <w:t>2</w:t>
            </w:r>
          </w:p>
        </w:tc>
      </w:tr>
      <w:tr w:rsidR="0046225F" w:rsidRPr="00FC2B0D" w:rsidTr="001E1979">
        <w:tc>
          <w:tcPr>
            <w:tcW w:w="4460" w:type="dxa"/>
          </w:tcPr>
          <w:p w:rsidR="0046225F" w:rsidRPr="001E1979" w:rsidRDefault="0046225F" w:rsidP="001E1979">
            <w:pPr>
              <w:pStyle w:val="Default"/>
              <w:spacing w:before="120"/>
              <w:jc w:val="center"/>
              <w:rPr>
                <w:rFonts w:ascii="Arial" w:hAnsi="Arial" w:cs="Arial"/>
                <w:b/>
                <w:bCs/>
                <w:sz w:val="20"/>
                <w:szCs w:val="20"/>
              </w:rPr>
            </w:pPr>
          </w:p>
        </w:tc>
        <w:tc>
          <w:tcPr>
            <w:tcW w:w="4566" w:type="dxa"/>
          </w:tcPr>
          <w:p w:rsidR="0046225F" w:rsidRPr="001E1979" w:rsidRDefault="0046225F" w:rsidP="001E1979">
            <w:pPr>
              <w:pStyle w:val="Default"/>
              <w:spacing w:before="120"/>
              <w:jc w:val="center"/>
              <w:rPr>
                <w:rFonts w:ascii="Arial" w:hAnsi="Arial" w:cs="Arial"/>
                <w:b/>
                <w:bCs/>
                <w:sz w:val="20"/>
                <w:szCs w:val="20"/>
                <w:lang w:val="uk-UA"/>
              </w:rPr>
            </w:pPr>
          </w:p>
        </w:tc>
      </w:tr>
      <w:tr w:rsidR="0046225F" w:rsidRPr="00FC2B0D" w:rsidTr="001E1979">
        <w:tc>
          <w:tcPr>
            <w:tcW w:w="4460" w:type="dxa"/>
          </w:tcPr>
          <w:p w:rsidR="0046225F" w:rsidRPr="001E1979" w:rsidRDefault="0046225F" w:rsidP="001E1979">
            <w:pPr>
              <w:pStyle w:val="Default"/>
              <w:spacing w:before="120"/>
              <w:jc w:val="both"/>
              <w:rPr>
                <w:rFonts w:ascii="Arial" w:hAnsi="Arial" w:cs="Arial"/>
                <w:b/>
                <w:bCs/>
                <w:sz w:val="20"/>
                <w:szCs w:val="20"/>
                <w:lang w:val="uk-UA"/>
              </w:rPr>
            </w:pPr>
            <w:r w:rsidRPr="001E1979">
              <w:rPr>
                <w:rFonts w:ascii="Arial" w:hAnsi="Arial" w:cs="Arial"/>
                <w:sz w:val="20"/>
                <w:szCs w:val="20"/>
                <w:lang w:val="en-GB"/>
              </w:rPr>
              <w:t>Amendment</w:t>
            </w:r>
            <w:r w:rsidRPr="001E1979">
              <w:rPr>
                <w:rFonts w:ascii="Arial" w:hAnsi="Arial" w:cs="Arial"/>
                <w:sz w:val="20"/>
                <w:szCs w:val="20"/>
                <w:lang w:val="uk-UA"/>
              </w:rPr>
              <w:t xml:space="preserve"> </w:t>
            </w:r>
            <w:r w:rsidRPr="001E1979">
              <w:rPr>
                <w:rFonts w:ascii="Arial" w:hAnsi="Arial" w:cs="Arial"/>
                <w:sz w:val="20"/>
                <w:szCs w:val="20"/>
                <w:lang w:val="en-GB"/>
              </w:rPr>
              <w:t>2 to the Letter of Agreement (LOA) between the United Nations Development Programme (UNDP) and Lozova</w:t>
            </w:r>
            <w:r w:rsidRPr="001E1979">
              <w:rPr>
                <w:lang w:val="en-GB"/>
              </w:rPr>
              <w:t xml:space="preserve"> City</w:t>
            </w:r>
            <w:r w:rsidRPr="001E1979">
              <w:rPr>
                <w:rStyle w:val="normaltextrun"/>
                <w:rFonts w:ascii="Arial" w:hAnsi="Arial" w:cs="Arial"/>
                <w:sz w:val="20"/>
                <w:szCs w:val="20"/>
                <w:bdr w:val="none" w:sz="0" w:space="0" w:color="auto" w:frame="1"/>
              </w:rPr>
              <w:t xml:space="preserve"> Council</w:t>
            </w:r>
            <w:r w:rsidRPr="001E1979">
              <w:rPr>
                <w:rFonts w:ascii="Arial" w:hAnsi="Arial" w:cs="Arial"/>
                <w:sz w:val="20"/>
                <w:szCs w:val="20"/>
                <w:lang w:val="en-GB"/>
              </w:rPr>
              <w:t xml:space="preserve"> (hereinafter “the Municipality’’) in the execution of the </w:t>
            </w:r>
            <w:r w:rsidRPr="001E1979">
              <w:rPr>
                <w:rFonts w:ascii="Arial" w:hAnsi="Arial" w:cs="Arial"/>
                <w:b/>
                <w:bCs/>
                <w:sz w:val="20"/>
                <w:szCs w:val="20"/>
                <w:lang w:val="en-GB"/>
              </w:rPr>
              <w:t>Project name: SRER - Support to Rapid Economic Recovery of Ukrainian Municipalities</w:t>
            </w:r>
            <w:r w:rsidRPr="001E1979">
              <w:rPr>
                <w:rFonts w:ascii="Arial" w:hAnsi="Arial" w:cs="Arial"/>
                <w:b/>
                <w:bCs/>
                <w:sz w:val="20"/>
                <w:szCs w:val="20"/>
                <w:lang w:val="uk-UA"/>
              </w:rPr>
              <w:t xml:space="preserve">, </w:t>
            </w:r>
            <w:r w:rsidRPr="001E1979">
              <w:rPr>
                <w:rFonts w:ascii="Arial" w:hAnsi="Arial" w:cs="Arial"/>
                <w:b/>
                <w:bCs/>
                <w:sz w:val="20"/>
                <w:szCs w:val="20"/>
                <w:lang w:val="en-GB"/>
              </w:rPr>
              <w:t>Project No. 00134284</w:t>
            </w:r>
            <w:r w:rsidRPr="001E1979">
              <w:rPr>
                <w:rFonts w:ascii="Arial" w:hAnsi="Arial" w:cs="Arial"/>
                <w:b/>
                <w:bCs/>
                <w:sz w:val="20"/>
                <w:szCs w:val="20"/>
                <w:lang w:val="uk-UA"/>
              </w:rPr>
              <w:t>.</w:t>
            </w:r>
          </w:p>
        </w:tc>
        <w:tc>
          <w:tcPr>
            <w:tcW w:w="4566" w:type="dxa"/>
          </w:tcPr>
          <w:p w:rsidR="0046225F" w:rsidRPr="001E1979" w:rsidRDefault="0046225F" w:rsidP="001E1979">
            <w:pPr>
              <w:pStyle w:val="Default"/>
              <w:spacing w:before="120"/>
              <w:jc w:val="both"/>
              <w:rPr>
                <w:rFonts w:ascii="Arial" w:hAnsi="Arial" w:cs="Arial"/>
                <w:sz w:val="20"/>
                <w:szCs w:val="20"/>
                <w:lang w:val="en-GB"/>
              </w:rPr>
            </w:pPr>
            <w:r w:rsidRPr="001E1979">
              <w:rPr>
                <w:rFonts w:ascii="Arial" w:hAnsi="Arial" w:cs="Arial"/>
                <w:sz w:val="20"/>
                <w:szCs w:val="20"/>
                <w:lang w:val="en-GB"/>
              </w:rPr>
              <w:t>Додаткова угода 2</w:t>
            </w:r>
            <w:r w:rsidRPr="001E1979">
              <w:rPr>
                <w:rFonts w:ascii="Arial" w:hAnsi="Arial" w:cs="Arial"/>
                <w:sz w:val="20"/>
                <w:szCs w:val="20"/>
                <w:lang w:val="uk-UA"/>
              </w:rPr>
              <w:t xml:space="preserve"> </w:t>
            </w:r>
            <w:r w:rsidRPr="001E1979">
              <w:rPr>
                <w:rFonts w:ascii="Arial" w:hAnsi="Arial" w:cs="Arial"/>
                <w:sz w:val="20"/>
                <w:szCs w:val="20"/>
                <w:lang w:val="en-GB"/>
              </w:rPr>
              <w:t>до Листа</w:t>
            </w:r>
            <w:r w:rsidRPr="001E1979">
              <w:rPr>
                <w:rFonts w:ascii="Arial" w:hAnsi="Arial" w:cs="Arial"/>
                <w:sz w:val="20"/>
                <w:szCs w:val="20"/>
                <w:lang w:val="uk-UA"/>
              </w:rPr>
              <w:t>-Угоди</w:t>
            </w:r>
            <w:r w:rsidRPr="001E1979">
              <w:rPr>
                <w:rFonts w:ascii="Arial" w:hAnsi="Arial" w:cs="Arial"/>
                <w:sz w:val="20"/>
                <w:szCs w:val="20"/>
                <w:lang w:val="en-GB"/>
              </w:rPr>
              <w:t xml:space="preserve"> </w:t>
            </w:r>
            <w:r w:rsidRPr="001E1979">
              <w:rPr>
                <w:rFonts w:ascii="Arial" w:hAnsi="Arial" w:cs="Arial"/>
                <w:sz w:val="20"/>
                <w:szCs w:val="20"/>
                <w:lang w:val="uk-UA"/>
              </w:rPr>
              <w:t>(</w:t>
            </w:r>
            <w:r w:rsidRPr="001E1979">
              <w:rPr>
                <w:rFonts w:ascii="Arial" w:hAnsi="Arial" w:cs="Arial"/>
                <w:sz w:val="20"/>
                <w:szCs w:val="20"/>
                <w:lang w:val="en-GB"/>
              </w:rPr>
              <w:t xml:space="preserve">LOA) між Програмою розвитку Організації Об’єднаних Націй (ПРООН) та </w:t>
            </w:r>
            <w:r w:rsidRPr="001E1979">
              <w:rPr>
                <w:rFonts w:ascii="Arial" w:hAnsi="Arial" w:cs="Arial"/>
                <w:sz w:val="20"/>
                <w:szCs w:val="20"/>
                <w:lang w:val="uk-UA"/>
              </w:rPr>
              <w:t>Лозівською</w:t>
            </w:r>
            <w:r w:rsidRPr="001E1979">
              <w:rPr>
                <w:rFonts w:ascii="Arial" w:hAnsi="Arial" w:cs="Arial"/>
                <w:sz w:val="20"/>
                <w:szCs w:val="20"/>
                <w:lang w:val="en-GB"/>
              </w:rPr>
              <w:t xml:space="preserve"> міською радою (</w:t>
            </w:r>
            <w:r w:rsidRPr="001E1979">
              <w:rPr>
                <w:rFonts w:ascii="Arial" w:hAnsi="Arial" w:cs="Arial"/>
                <w:sz w:val="20"/>
                <w:szCs w:val="20"/>
                <w:lang w:val="uk-UA"/>
              </w:rPr>
              <w:t xml:space="preserve">далі - </w:t>
            </w:r>
            <w:r w:rsidRPr="001E1979">
              <w:rPr>
                <w:rFonts w:ascii="Arial" w:hAnsi="Arial" w:cs="Arial"/>
                <w:sz w:val="20"/>
                <w:szCs w:val="20"/>
                <w:lang w:val="en-GB"/>
              </w:rPr>
              <w:t xml:space="preserve">«Муніципалітет») щодо реалізації </w:t>
            </w:r>
            <w:r w:rsidRPr="001E1979">
              <w:rPr>
                <w:rFonts w:ascii="Arial" w:hAnsi="Arial" w:cs="Arial"/>
                <w:b/>
                <w:bCs/>
                <w:sz w:val="20"/>
                <w:szCs w:val="20"/>
                <w:lang w:val="en-GB"/>
              </w:rPr>
              <w:t>Проекту</w:t>
            </w:r>
            <w:r w:rsidRPr="001E1979">
              <w:rPr>
                <w:rFonts w:ascii="Arial" w:hAnsi="Arial" w:cs="Arial"/>
                <w:b/>
                <w:bCs/>
                <w:sz w:val="20"/>
                <w:szCs w:val="20"/>
                <w:lang w:val="uk-UA"/>
              </w:rPr>
              <w:t xml:space="preserve">: </w:t>
            </w:r>
            <w:r w:rsidRPr="001E1979">
              <w:rPr>
                <w:rFonts w:ascii="Arial" w:hAnsi="Arial" w:cs="Arial"/>
                <w:b/>
                <w:bCs/>
                <w:sz w:val="20"/>
                <w:szCs w:val="20"/>
                <w:lang w:val="en-GB"/>
              </w:rPr>
              <w:t>SRER – “Підтримка швидкого економічного відновлення українських муніципалітеті</w:t>
            </w:r>
            <w:r w:rsidRPr="001E1979">
              <w:rPr>
                <w:rFonts w:ascii="Arial" w:hAnsi="Arial" w:cs="Arial"/>
                <w:b/>
                <w:bCs/>
                <w:sz w:val="20"/>
                <w:szCs w:val="20"/>
                <w:lang w:val="uk-UA"/>
              </w:rPr>
              <w:t>в</w:t>
            </w:r>
            <w:r w:rsidRPr="001E1979">
              <w:rPr>
                <w:rFonts w:ascii="Arial" w:hAnsi="Arial" w:cs="Arial"/>
                <w:b/>
                <w:bCs/>
                <w:sz w:val="20"/>
                <w:szCs w:val="20"/>
                <w:lang w:val="en-GB"/>
              </w:rPr>
              <w:t xml:space="preserve">”, </w:t>
            </w:r>
            <w:r w:rsidRPr="001E1979">
              <w:rPr>
                <w:rFonts w:ascii="Arial" w:hAnsi="Arial" w:cs="Arial"/>
                <w:b/>
                <w:bCs/>
                <w:sz w:val="20"/>
                <w:szCs w:val="20"/>
                <w:lang w:val="uk-UA"/>
              </w:rPr>
              <w:t>номер</w:t>
            </w:r>
            <w:r w:rsidRPr="001E1979">
              <w:rPr>
                <w:rFonts w:ascii="Arial" w:hAnsi="Arial" w:cs="Arial"/>
                <w:b/>
                <w:bCs/>
                <w:sz w:val="20"/>
                <w:szCs w:val="20"/>
                <w:lang w:val="en-GB"/>
              </w:rPr>
              <w:t xml:space="preserve"> проекту 00134284.</w:t>
            </w:r>
          </w:p>
        </w:tc>
      </w:tr>
      <w:tr w:rsidR="0046225F" w:rsidRPr="00FC2B0D" w:rsidTr="001E1979">
        <w:tc>
          <w:tcPr>
            <w:tcW w:w="4460" w:type="dxa"/>
          </w:tcPr>
          <w:p w:rsidR="0046225F" w:rsidRPr="001E1979" w:rsidRDefault="0046225F" w:rsidP="001E1979">
            <w:pPr>
              <w:pStyle w:val="Default"/>
              <w:spacing w:before="120"/>
              <w:jc w:val="both"/>
              <w:rPr>
                <w:rFonts w:ascii="Arial" w:hAnsi="Arial" w:cs="Arial"/>
                <w:sz w:val="20"/>
                <w:szCs w:val="20"/>
                <w:lang w:val="uk-UA"/>
              </w:rPr>
            </w:pPr>
            <w:r w:rsidRPr="001E1979">
              <w:rPr>
                <w:rFonts w:ascii="Arial" w:hAnsi="Arial" w:cs="Arial"/>
                <w:sz w:val="20"/>
                <w:szCs w:val="20"/>
                <w:lang w:val="en-GB"/>
              </w:rPr>
              <w:t xml:space="preserve">Following the donor’s approval and in response to the Municipality’s request for project change (Letter from Lozova City Council No. 02-13-12/966 dated 23 May 2024), it has been decided to amend the existing Letter of Agreement (the “LOA”) dated November </w:t>
            </w:r>
            <w:r w:rsidRPr="001E1979">
              <w:rPr>
                <w:rFonts w:ascii="Arial" w:hAnsi="Arial" w:cs="Arial"/>
                <w:sz w:val="20"/>
                <w:szCs w:val="20"/>
                <w:lang w:val="uk-UA"/>
              </w:rPr>
              <w:t>17</w:t>
            </w:r>
            <w:r w:rsidRPr="001E1979">
              <w:rPr>
                <w:rFonts w:ascii="Arial" w:hAnsi="Arial" w:cs="Arial"/>
                <w:sz w:val="20"/>
                <w:szCs w:val="20"/>
                <w:lang w:val="en-GB"/>
              </w:rPr>
              <w:t>, 2023.</w:t>
            </w:r>
          </w:p>
        </w:tc>
        <w:tc>
          <w:tcPr>
            <w:tcW w:w="4566" w:type="dxa"/>
          </w:tcPr>
          <w:p w:rsidR="0046225F" w:rsidRPr="001E1979" w:rsidRDefault="0046225F" w:rsidP="001E1979">
            <w:pPr>
              <w:pStyle w:val="Default"/>
              <w:spacing w:before="120"/>
              <w:jc w:val="both"/>
              <w:rPr>
                <w:rFonts w:ascii="Arial" w:hAnsi="Arial" w:cs="Arial"/>
                <w:sz w:val="20"/>
                <w:szCs w:val="20"/>
                <w:lang w:val="uk-UA"/>
              </w:rPr>
            </w:pPr>
            <w:r w:rsidRPr="001E1979">
              <w:rPr>
                <w:rFonts w:ascii="Arial" w:hAnsi="Arial" w:cs="Arial"/>
                <w:sz w:val="20"/>
                <w:szCs w:val="20"/>
                <w:lang w:val="uk-UA"/>
              </w:rPr>
              <w:t>З</w:t>
            </w:r>
            <w:r w:rsidRPr="001E1979">
              <w:rPr>
                <w:rFonts w:ascii="Arial" w:hAnsi="Arial" w:cs="Arial"/>
                <w:sz w:val="20"/>
                <w:szCs w:val="20"/>
                <w:lang w:val="en-GB"/>
              </w:rPr>
              <w:t xml:space="preserve">а погодженням з донором та </w:t>
            </w:r>
            <w:r w:rsidRPr="001E1979">
              <w:rPr>
                <w:rFonts w:ascii="Arial" w:hAnsi="Arial" w:cs="Arial"/>
                <w:sz w:val="20"/>
                <w:szCs w:val="20"/>
                <w:lang w:val="uk-UA"/>
              </w:rPr>
              <w:t>у відповідь на запит</w:t>
            </w:r>
            <w:r w:rsidRPr="001E1979">
              <w:rPr>
                <w:rFonts w:ascii="Arial" w:hAnsi="Arial" w:cs="Arial"/>
                <w:sz w:val="20"/>
                <w:szCs w:val="20"/>
                <w:lang w:val="en-GB"/>
              </w:rPr>
              <w:t xml:space="preserve"> від Муніципалітету</w:t>
            </w:r>
            <w:r w:rsidRPr="001E1979">
              <w:rPr>
                <w:rFonts w:ascii="Arial" w:hAnsi="Arial" w:cs="Arial"/>
                <w:sz w:val="20"/>
                <w:szCs w:val="20"/>
                <w:lang w:val="uk-UA"/>
              </w:rPr>
              <w:t xml:space="preserve"> щодо зміни проекту (Лист від Лозівської міської ради № 02-13-12/966 від 23 травня 2024 року), було</w:t>
            </w:r>
            <w:r w:rsidRPr="001E1979">
              <w:rPr>
                <w:rFonts w:ascii="Arial" w:hAnsi="Arial" w:cs="Arial"/>
                <w:sz w:val="20"/>
                <w:szCs w:val="20"/>
                <w:lang w:val="en-GB"/>
              </w:rPr>
              <w:t xml:space="preserve"> вирішено </w:t>
            </w:r>
            <w:r w:rsidRPr="001E1979">
              <w:rPr>
                <w:rFonts w:ascii="Arial" w:hAnsi="Arial" w:cs="Arial"/>
                <w:sz w:val="20"/>
                <w:szCs w:val="20"/>
                <w:lang w:val="uk-UA"/>
              </w:rPr>
              <w:t xml:space="preserve">внести зміни </w:t>
            </w:r>
            <w:r w:rsidRPr="001E1979">
              <w:rPr>
                <w:rFonts w:ascii="Arial" w:hAnsi="Arial" w:cs="Arial"/>
                <w:sz w:val="20"/>
                <w:szCs w:val="20"/>
                <w:lang w:val="en-GB"/>
              </w:rPr>
              <w:t>до існуючого Листа-угоди</w:t>
            </w:r>
            <w:r w:rsidRPr="001E1979">
              <w:rPr>
                <w:rFonts w:ascii="Arial" w:hAnsi="Arial" w:cs="Arial"/>
                <w:sz w:val="20"/>
                <w:szCs w:val="20"/>
                <w:lang w:val="uk-UA"/>
              </w:rPr>
              <w:t xml:space="preserve"> (на</w:t>
            </w:r>
            <w:r w:rsidRPr="001E1979">
              <w:rPr>
                <w:rFonts w:ascii="Arial" w:hAnsi="Arial" w:cs="Arial"/>
                <w:sz w:val="20"/>
                <w:szCs w:val="20"/>
                <w:lang w:val="en-GB"/>
              </w:rPr>
              <w:t>далі – “LOA”</w:t>
            </w:r>
            <w:r w:rsidRPr="001E1979">
              <w:rPr>
                <w:rFonts w:ascii="Arial" w:hAnsi="Arial" w:cs="Arial"/>
                <w:sz w:val="20"/>
                <w:szCs w:val="20"/>
                <w:lang w:val="uk-UA"/>
              </w:rPr>
              <w:t>)</w:t>
            </w:r>
            <w:r w:rsidRPr="001E1979">
              <w:rPr>
                <w:rFonts w:ascii="Arial" w:hAnsi="Arial" w:cs="Arial"/>
                <w:sz w:val="20"/>
                <w:szCs w:val="20"/>
                <w:lang w:val="en-GB"/>
              </w:rPr>
              <w:t xml:space="preserve"> від </w:t>
            </w:r>
            <w:r w:rsidRPr="001E1979">
              <w:rPr>
                <w:rFonts w:ascii="Arial" w:hAnsi="Arial" w:cs="Arial"/>
                <w:sz w:val="20"/>
                <w:szCs w:val="20"/>
                <w:lang w:val="uk-UA"/>
              </w:rPr>
              <w:t>17</w:t>
            </w:r>
            <w:r w:rsidRPr="001E1979">
              <w:rPr>
                <w:rFonts w:ascii="Arial" w:hAnsi="Arial" w:cs="Arial"/>
                <w:sz w:val="20"/>
                <w:szCs w:val="20"/>
                <w:lang w:val="en-GB"/>
              </w:rPr>
              <w:t> листопада 2023 року</w:t>
            </w:r>
            <w:r w:rsidRPr="001E1979">
              <w:rPr>
                <w:rFonts w:ascii="Arial" w:hAnsi="Arial" w:cs="Arial"/>
                <w:sz w:val="20"/>
                <w:szCs w:val="20"/>
                <w:lang w:val="uk-UA"/>
              </w:rPr>
              <w:t xml:space="preserve">. </w:t>
            </w:r>
          </w:p>
        </w:tc>
      </w:tr>
      <w:tr w:rsidR="0046225F" w:rsidRPr="00FC2B0D" w:rsidTr="001E1979">
        <w:trPr>
          <w:trHeight w:val="1225"/>
        </w:trPr>
        <w:tc>
          <w:tcPr>
            <w:tcW w:w="4460" w:type="dxa"/>
          </w:tcPr>
          <w:p w:rsidR="0046225F" w:rsidRPr="001E1979" w:rsidRDefault="0046225F" w:rsidP="001E1979">
            <w:pPr>
              <w:pStyle w:val="Default"/>
              <w:spacing w:before="120"/>
              <w:jc w:val="both"/>
              <w:rPr>
                <w:rFonts w:ascii="Arial" w:hAnsi="Arial" w:cs="Arial"/>
                <w:sz w:val="20"/>
                <w:szCs w:val="20"/>
                <w:lang w:val="en-GB"/>
              </w:rPr>
            </w:pPr>
            <w:r w:rsidRPr="001E1979">
              <w:rPr>
                <w:rFonts w:ascii="Arial" w:hAnsi="Arial" w:cs="Arial"/>
                <w:sz w:val="20"/>
                <w:szCs w:val="20"/>
                <w:lang w:val="en-GB"/>
              </w:rPr>
              <w:t xml:space="preserve">As a result, both parties have agreed to modify Attachment </w:t>
            </w:r>
            <w:r w:rsidRPr="001E1979">
              <w:rPr>
                <w:rFonts w:ascii="Arial" w:hAnsi="Arial" w:cs="Arial"/>
                <w:sz w:val="20"/>
                <w:szCs w:val="20"/>
                <w:lang w:val="uk-UA"/>
              </w:rPr>
              <w:t>2</w:t>
            </w:r>
            <w:r w:rsidRPr="001E1979">
              <w:rPr>
                <w:rFonts w:ascii="Arial" w:hAnsi="Arial" w:cs="Arial"/>
                <w:sz w:val="20"/>
                <w:szCs w:val="20"/>
                <w:lang w:val="en-GB"/>
              </w:rPr>
              <w:t xml:space="preserve"> (Description af Activities)</w:t>
            </w:r>
            <w:r w:rsidRPr="001E1979">
              <w:rPr>
                <w:rFonts w:ascii="Arial" w:hAnsi="Arial" w:cs="Arial"/>
                <w:sz w:val="20"/>
                <w:szCs w:val="20"/>
                <w:lang w:val="uk-UA"/>
              </w:rPr>
              <w:t xml:space="preserve"> </w:t>
            </w:r>
            <w:r w:rsidRPr="001E1979">
              <w:rPr>
                <w:rFonts w:ascii="Arial" w:hAnsi="Arial" w:cs="Arial"/>
                <w:sz w:val="20"/>
                <w:szCs w:val="20"/>
                <w:lang w:val="en-GB"/>
              </w:rPr>
              <w:t xml:space="preserve">and 3 (Scheduled Activities, Facilities, and Payments) to the LOA and restate them as provided in this Amendment 2. </w:t>
            </w:r>
          </w:p>
        </w:tc>
        <w:tc>
          <w:tcPr>
            <w:tcW w:w="4566" w:type="dxa"/>
          </w:tcPr>
          <w:p w:rsidR="0046225F" w:rsidRPr="001E1979" w:rsidRDefault="0046225F" w:rsidP="001E1979">
            <w:pPr>
              <w:pStyle w:val="Default"/>
              <w:spacing w:before="120"/>
              <w:jc w:val="both"/>
              <w:rPr>
                <w:rFonts w:ascii="Arial" w:hAnsi="Arial" w:cs="Arial"/>
                <w:sz w:val="20"/>
                <w:szCs w:val="20"/>
                <w:lang w:val="uk-UA"/>
              </w:rPr>
            </w:pPr>
            <w:r w:rsidRPr="001E1979">
              <w:rPr>
                <w:rFonts w:ascii="Arial" w:hAnsi="Arial" w:cs="Arial"/>
                <w:sz w:val="20"/>
                <w:szCs w:val="20"/>
                <w:lang w:val="en-GB"/>
              </w:rPr>
              <w:t xml:space="preserve">Таким чином, обидві сторони </w:t>
            </w:r>
            <w:r w:rsidRPr="001E1979">
              <w:rPr>
                <w:rFonts w:ascii="Arial" w:hAnsi="Arial" w:cs="Arial"/>
                <w:sz w:val="20"/>
                <w:szCs w:val="20"/>
                <w:lang w:val="uk-UA"/>
              </w:rPr>
              <w:t>погодилися</w:t>
            </w:r>
            <w:r w:rsidRPr="001E1979">
              <w:rPr>
                <w:rFonts w:ascii="Arial" w:hAnsi="Arial" w:cs="Arial"/>
                <w:sz w:val="20"/>
                <w:szCs w:val="20"/>
                <w:lang w:val="en-GB"/>
              </w:rPr>
              <w:t xml:space="preserve"> внести зміни до Додатк</w:t>
            </w:r>
            <w:r w:rsidRPr="001E1979">
              <w:rPr>
                <w:rFonts w:ascii="Arial" w:hAnsi="Arial" w:cs="Arial"/>
                <w:sz w:val="20"/>
                <w:szCs w:val="20"/>
                <w:lang w:val="uk-UA"/>
              </w:rPr>
              <w:t>ів</w:t>
            </w:r>
            <w:r w:rsidRPr="001E1979">
              <w:rPr>
                <w:rFonts w:ascii="Arial" w:hAnsi="Arial" w:cs="Arial"/>
                <w:sz w:val="20"/>
                <w:szCs w:val="20"/>
                <w:lang w:val="en-GB"/>
              </w:rPr>
              <w:t xml:space="preserve"> </w:t>
            </w:r>
            <w:r w:rsidRPr="001E1979">
              <w:rPr>
                <w:rFonts w:ascii="Arial" w:hAnsi="Arial" w:cs="Arial"/>
                <w:sz w:val="20"/>
                <w:szCs w:val="20"/>
                <w:lang w:val="uk-UA"/>
              </w:rPr>
              <w:t xml:space="preserve">2 (Опис заходів) та </w:t>
            </w:r>
            <w:r w:rsidRPr="001E1979">
              <w:rPr>
                <w:rFonts w:ascii="Arial" w:hAnsi="Arial" w:cs="Arial"/>
                <w:sz w:val="20"/>
                <w:szCs w:val="20"/>
                <w:lang w:val="en-GB"/>
              </w:rPr>
              <w:t>3 (</w:t>
            </w:r>
            <w:r w:rsidRPr="001E1979">
              <w:rPr>
                <w:rFonts w:ascii="Arial" w:hAnsi="Arial" w:cs="Arial"/>
                <w:sz w:val="20"/>
                <w:lang w:val="ru-RU"/>
              </w:rPr>
              <w:t>Графік</w:t>
            </w:r>
            <w:r w:rsidRPr="001E1979">
              <w:rPr>
                <w:rFonts w:ascii="Arial" w:hAnsi="Arial" w:cs="Arial"/>
                <w:sz w:val="20"/>
                <w:lang w:val="en-GB"/>
              </w:rPr>
              <w:t xml:space="preserve"> </w:t>
            </w:r>
            <w:r w:rsidRPr="001E1979">
              <w:rPr>
                <w:rFonts w:ascii="Arial" w:hAnsi="Arial" w:cs="Arial"/>
                <w:sz w:val="20"/>
                <w:lang w:val="ru-RU"/>
              </w:rPr>
              <w:t>заходів</w:t>
            </w:r>
            <w:r w:rsidRPr="001E1979">
              <w:rPr>
                <w:rFonts w:ascii="Arial" w:hAnsi="Arial" w:cs="Arial"/>
                <w:sz w:val="20"/>
                <w:lang w:val="en-GB"/>
              </w:rPr>
              <w:t xml:space="preserve">, </w:t>
            </w:r>
            <w:r w:rsidRPr="001E1979">
              <w:rPr>
                <w:rFonts w:ascii="Arial" w:hAnsi="Arial" w:cs="Arial"/>
                <w:sz w:val="20"/>
                <w:lang w:val="ru-RU"/>
              </w:rPr>
              <w:t>засобів</w:t>
            </w:r>
            <w:r w:rsidRPr="001E1979">
              <w:rPr>
                <w:rFonts w:ascii="Arial" w:hAnsi="Arial" w:cs="Arial"/>
                <w:sz w:val="20"/>
                <w:lang w:val="en-GB"/>
              </w:rPr>
              <w:t xml:space="preserve"> </w:t>
            </w:r>
            <w:r w:rsidRPr="001E1979">
              <w:rPr>
                <w:rFonts w:ascii="Arial" w:hAnsi="Arial" w:cs="Arial"/>
                <w:sz w:val="20"/>
                <w:lang w:val="ru-RU"/>
              </w:rPr>
              <w:t>і</w:t>
            </w:r>
            <w:r w:rsidRPr="001E1979">
              <w:rPr>
                <w:rFonts w:ascii="Arial" w:hAnsi="Arial" w:cs="Arial"/>
                <w:sz w:val="20"/>
                <w:lang w:val="en-GB"/>
              </w:rPr>
              <w:t xml:space="preserve"> </w:t>
            </w:r>
            <w:r w:rsidRPr="001E1979">
              <w:rPr>
                <w:rFonts w:ascii="Arial" w:hAnsi="Arial" w:cs="Arial"/>
                <w:sz w:val="20"/>
                <w:lang w:val="ru-RU"/>
              </w:rPr>
              <w:t>платежів</w:t>
            </w:r>
            <w:r w:rsidRPr="001E1979">
              <w:rPr>
                <w:rFonts w:ascii="Arial" w:hAnsi="Arial" w:cs="Arial"/>
                <w:sz w:val="20"/>
                <w:szCs w:val="20"/>
                <w:lang w:val="en-GB"/>
              </w:rPr>
              <w:t>) до LOA</w:t>
            </w:r>
            <w:r w:rsidRPr="001E1979">
              <w:rPr>
                <w:rFonts w:ascii="Arial" w:hAnsi="Arial" w:cs="Arial"/>
                <w:sz w:val="20"/>
                <w:szCs w:val="20"/>
                <w:lang w:val="uk-UA"/>
              </w:rPr>
              <w:t>, та викласти їх у новій редакції як зазначено у цій Додатковій угоді</w:t>
            </w:r>
            <w:r w:rsidRPr="001E1979">
              <w:rPr>
                <w:rFonts w:ascii="Arial" w:hAnsi="Arial" w:cs="Arial"/>
                <w:sz w:val="20"/>
                <w:szCs w:val="20"/>
                <w:lang w:val="en-GB"/>
              </w:rPr>
              <w:t xml:space="preserve"> 2</w:t>
            </w:r>
            <w:r w:rsidRPr="001E1979">
              <w:rPr>
                <w:rFonts w:ascii="Arial" w:hAnsi="Arial" w:cs="Arial"/>
                <w:sz w:val="20"/>
                <w:szCs w:val="20"/>
                <w:lang w:val="uk-UA"/>
              </w:rPr>
              <w:t xml:space="preserve">. </w:t>
            </w:r>
          </w:p>
        </w:tc>
      </w:tr>
      <w:tr w:rsidR="0046225F" w:rsidRPr="005958C6" w:rsidTr="001E1979">
        <w:tc>
          <w:tcPr>
            <w:tcW w:w="4460" w:type="dxa"/>
          </w:tcPr>
          <w:p w:rsidR="0046225F" w:rsidRPr="001E1979" w:rsidRDefault="0046225F" w:rsidP="001E1979">
            <w:pPr>
              <w:pStyle w:val="Default"/>
              <w:spacing w:before="120"/>
              <w:jc w:val="both"/>
              <w:rPr>
                <w:rFonts w:ascii="Arial" w:hAnsi="Arial" w:cs="Arial"/>
                <w:sz w:val="20"/>
                <w:szCs w:val="20"/>
                <w:lang w:val="en-GB"/>
              </w:rPr>
            </w:pPr>
            <w:r w:rsidRPr="001E1979">
              <w:rPr>
                <w:rFonts w:ascii="Arial" w:hAnsi="Arial" w:cs="Arial"/>
                <w:sz w:val="20"/>
                <w:szCs w:val="20"/>
                <w:lang w:val="en-GB"/>
              </w:rPr>
              <w:t>The parties also agree to adhere to the terms and conditions outlined in this Amendment 2, which shall be deemed an integral part of the original LOA.</w:t>
            </w:r>
          </w:p>
        </w:tc>
        <w:tc>
          <w:tcPr>
            <w:tcW w:w="4566" w:type="dxa"/>
          </w:tcPr>
          <w:p w:rsidR="0046225F" w:rsidRPr="001E1979" w:rsidRDefault="0046225F" w:rsidP="001E1979">
            <w:pPr>
              <w:pStyle w:val="Default"/>
              <w:spacing w:before="120"/>
              <w:jc w:val="both"/>
              <w:rPr>
                <w:rFonts w:ascii="Arial" w:hAnsi="Arial" w:cs="Arial"/>
                <w:sz w:val="20"/>
                <w:szCs w:val="20"/>
                <w:lang w:val="en-GB"/>
              </w:rPr>
            </w:pPr>
            <w:r w:rsidRPr="001E1979">
              <w:rPr>
                <w:rFonts w:ascii="Arial" w:hAnsi="Arial" w:cs="Arial"/>
                <w:sz w:val="20"/>
                <w:szCs w:val="20"/>
                <w:lang w:val="en-GB"/>
              </w:rPr>
              <w:t xml:space="preserve">Сторони також погоджуються дотримуватися положень та умов, викладених у цій Додатковій угоді 2, яка вважається невід’ємною частиною початкового ЛОА. </w:t>
            </w:r>
          </w:p>
        </w:tc>
      </w:tr>
      <w:tr w:rsidR="0046225F" w:rsidRPr="00583F96" w:rsidTr="001E1979">
        <w:tc>
          <w:tcPr>
            <w:tcW w:w="4460" w:type="dxa"/>
          </w:tcPr>
          <w:p w:rsidR="0046225F" w:rsidRPr="001E1979" w:rsidRDefault="0046225F" w:rsidP="001E1979">
            <w:pPr>
              <w:spacing w:before="120"/>
              <w:jc w:val="both"/>
              <w:rPr>
                <w:rFonts w:ascii="Arial" w:hAnsi="Arial" w:cs="Arial"/>
                <w:color w:val="000000"/>
                <w:sz w:val="20"/>
                <w:lang w:val="uk-UA"/>
              </w:rPr>
            </w:pPr>
            <w:r w:rsidRPr="001E1979">
              <w:rPr>
                <w:rFonts w:ascii="Arial" w:hAnsi="Arial" w:cs="Arial"/>
                <w:color w:val="000000"/>
                <w:sz w:val="20"/>
                <w:lang w:val="en-GB"/>
              </w:rPr>
              <w:t>The Municipality’s contribution (co-financing) shall be equal to or not less than the amount specified in the restated Annex 2</w:t>
            </w:r>
            <w:r w:rsidRPr="001E1979">
              <w:rPr>
                <w:rFonts w:ascii="Arial" w:hAnsi="Arial" w:cs="Arial"/>
                <w:color w:val="000000"/>
                <w:sz w:val="20"/>
                <w:lang w:val="uk-UA"/>
              </w:rPr>
              <w:t xml:space="preserve"> </w:t>
            </w:r>
            <w:r w:rsidRPr="001E1979">
              <w:rPr>
                <w:rFonts w:ascii="Arial" w:hAnsi="Arial" w:cs="Arial"/>
                <w:color w:val="000000"/>
                <w:sz w:val="20"/>
                <w:lang w:val="en-GB"/>
              </w:rPr>
              <w:t xml:space="preserve">below in the national currency. Specifically, it should be the UAH equivalent of the co-financing amount at the US dollar (UNORE) exchange rate as of the date of signing of this Additional Agreement, which is UAH </w:t>
            </w:r>
            <w:r w:rsidRPr="001E1979">
              <w:rPr>
                <w:rFonts w:ascii="Arial" w:hAnsi="Arial" w:cs="Arial"/>
                <w:color w:val="000000"/>
                <w:sz w:val="20"/>
                <w:lang w:val="uk-UA"/>
              </w:rPr>
              <w:t>9,711,270.79</w:t>
            </w:r>
            <w:r w:rsidRPr="001E1979">
              <w:rPr>
                <w:rFonts w:ascii="Arial" w:hAnsi="Arial" w:cs="Arial"/>
                <w:color w:val="000000"/>
                <w:sz w:val="20"/>
                <w:lang w:val="en-GB"/>
              </w:rPr>
              <w:t>.</w:t>
            </w:r>
          </w:p>
        </w:tc>
        <w:tc>
          <w:tcPr>
            <w:tcW w:w="4566" w:type="dxa"/>
          </w:tcPr>
          <w:p w:rsidR="0046225F" w:rsidRPr="001E1979" w:rsidRDefault="0046225F" w:rsidP="001E1979">
            <w:pPr>
              <w:spacing w:before="120"/>
              <w:jc w:val="both"/>
              <w:rPr>
                <w:rFonts w:ascii="Arial" w:hAnsi="Arial" w:cs="Arial"/>
                <w:color w:val="000000"/>
                <w:sz w:val="20"/>
                <w:lang w:val="uk-UA"/>
              </w:rPr>
            </w:pPr>
            <w:r w:rsidRPr="001E1979">
              <w:rPr>
                <w:rFonts w:ascii="Arial" w:hAnsi="Arial" w:cs="Arial"/>
                <w:color w:val="000000"/>
                <w:sz w:val="20"/>
                <w:lang w:val="uk-UA"/>
              </w:rPr>
              <w:t>Сума власного внеску Муніципалітету (співфінансування) має дорівнювати або бути не меншою за суму, зазначену у новій редакції Додатку 2, наведеного нижче, у національній валюті, тобто у гривневому еквіваленті суми співфінансування за курсом дол.США (</w:t>
            </w:r>
            <w:r w:rsidRPr="001E1979">
              <w:rPr>
                <w:rFonts w:ascii="Arial" w:hAnsi="Arial" w:cs="Arial"/>
                <w:color w:val="000000"/>
                <w:sz w:val="20"/>
                <w:lang w:val="en-GB"/>
              </w:rPr>
              <w:t>UNORE</w:t>
            </w:r>
            <w:r w:rsidRPr="001E1979">
              <w:rPr>
                <w:rFonts w:ascii="Arial" w:hAnsi="Arial" w:cs="Arial"/>
                <w:color w:val="000000"/>
                <w:sz w:val="20"/>
                <w:lang w:val="uk-UA"/>
              </w:rPr>
              <w:t>) станом на дату підписання цієї Додаткової угоди, що становить 9,711,270.79</w:t>
            </w:r>
            <w:r w:rsidRPr="001E1979">
              <w:rPr>
                <w:rFonts w:ascii="Arial" w:hAnsi="Arial" w:cs="Arial"/>
                <w:sz w:val="20"/>
                <w:lang w:val="uk-UA"/>
              </w:rPr>
              <w:t xml:space="preserve"> </w:t>
            </w:r>
            <w:r w:rsidRPr="001E1979">
              <w:rPr>
                <w:rFonts w:ascii="Arial" w:hAnsi="Arial" w:cs="Arial"/>
                <w:color w:val="000000"/>
                <w:sz w:val="20"/>
                <w:lang w:val="uk-UA"/>
              </w:rPr>
              <w:t>гривень.</w:t>
            </w:r>
          </w:p>
        </w:tc>
      </w:tr>
      <w:tr w:rsidR="0046225F" w:rsidRPr="003467F4" w:rsidTr="001E1979">
        <w:tc>
          <w:tcPr>
            <w:tcW w:w="4460" w:type="dxa"/>
          </w:tcPr>
          <w:p w:rsidR="0046225F" w:rsidRPr="001E1979" w:rsidRDefault="0046225F" w:rsidP="001E1979">
            <w:pPr>
              <w:spacing w:before="120"/>
              <w:jc w:val="both"/>
              <w:rPr>
                <w:rFonts w:ascii="Arial" w:hAnsi="Arial" w:cs="Arial"/>
                <w:color w:val="000000"/>
                <w:sz w:val="20"/>
                <w:lang w:val="en-GB"/>
              </w:rPr>
            </w:pPr>
            <w:r w:rsidRPr="001E1979">
              <w:rPr>
                <w:rFonts w:ascii="Arial" w:hAnsi="Arial" w:cs="Arial"/>
                <w:color w:val="000000"/>
                <w:sz w:val="20"/>
                <w:lang w:val="en-GB"/>
              </w:rPr>
              <w:t>UNDP will use the Direct Cash Transfer Modality (advances) for the implementation of the activities.</w:t>
            </w:r>
          </w:p>
        </w:tc>
        <w:tc>
          <w:tcPr>
            <w:tcW w:w="4566" w:type="dxa"/>
          </w:tcPr>
          <w:p w:rsidR="0046225F" w:rsidRPr="001E1979" w:rsidRDefault="0046225F" w:rsidP="001E1979">
            <w:pPr>
              <w:spacing w:before="120"/>
              <w:jc w:val="both"/>
              <w:rPr>
                <w:rFonts w:ascii="Arial" w:hAnsi="Arial" w:cs="Arial"/>
                <w:color w:val="000000"/>
                <w:sz w:val="20"/>
                <w:lang w:val="en-GB"/>
              </w:rPr>
            </w:pPr>
            <w:r w:rsidRPr="001E1979">
              <w:rPr>
                <w:rFonts w:ascii="Arial" w:hAnsi="Arial" w:cs="Arial"/>
                <w:color w:val="000000"/>
                <w:sz w:val="20"/>
                <w:lang w:val="en-GB"/>
              </w:rPr>
              <w:t xml:space="preserve">ПРООН використовуватиме метод прямого </w:t>
            </w:r>
            <w:r w:rsidRPr="001E1979">
              <w:rPr>
                <w:rFonts w:ascii="Arial" w:hAnsi="Arial" w:cs="Arial"/>
                <w:color w:val="000000"/>
                <w:sz w:val="20"/>
                <w:lang w:val="uk-UA"/>
              </w:rPr>
              <w:t>переказу грошових коштів (аванси)</w:t>
            </w:r>
            <w:r w:rsidRPr="001E1979">
              <w:rPr>
                <w:rFonts w:ascii="Arial" w:hAnsi="Arial" w:cs="Arial"/>
                <w:color w:val="000000"/>
                <w:sz w:val="20"/>
                <w:lang w:val="en-GB"/>
              </w:rPr>
              <w:t xml:space="preserve"> для реалізації заходів.</w:t>
            </w:r>
          </w:p>
        </w:tc>
      </w:tr>
      <w:tr w:rsidR="0046225F" w:rsidRPr="00FC2B0D" w:rsidTr="001E1979">
        <w:tc>
          <w:tcPr>
            <w:tcW w:w="4460" w:type="dxa"/>
          </w:tcPr>
          <w:p w:rsidR="0046225F" w:rsidRPr="001E1979" w:rsidRDefault="0046225F" w:rsidP="001E1979">
            <w:pPr>
              <w:spacing w:before="120"/>
              <w:jc w:val="both"/>
              <w:rPr>
                <w:rFonts w:ascii="Arial" w:hAnsi="Arial" w:cs="Arial"/>
                <w:color w:val="000000"/>
                <w:sz w:val="20"/>
                <w:lang w:val="en-GB"/>
              </w:rPr>
            </w:pPr>
            <w:r w:rsidRPr="001E1979">
              <w:rPr>
                <w:rFonts w:ascii="Arial" w:hAnsi="Arial" w:cs="Arial"/>
                <w:color w:val="000000"/>
                <w:sz w:val="20"/>
                <w:lang w:val="en-GB"/>
              </w:rPr>
              <w:t>This amendment shall enter effect immediately upon its signature by both parties.</w:t>
            </w:r>
          </w:p>
        </w:tc>
        <w:tc>
          <w:tcPr>
            <w:tcW w:w="4566" w:type="dxa"/>
          </w:tcPr>
          <w:p w:rsidR="0046225F" w:rsidRPr="001E1979" w:rsidRDefault="0046225F" w:rsidP="001E1979">
            <w:pPr>
              <w:spacing w:before="120"/>
              <w:jc w:val="both"/>
              <w:rPr>
                <w:rFonts w:ascii="Arial" w:hAnsi="Arial" w:cs="Arial"/>
                <w:color w:val="000000"/>
                <w:sz w:val="20"/>
                <w:lang w:val="en-GB"/>
              </w:rPr>
            </w:pPr>
            <w:r w:rsidRPr="001E1979">
              <w:rPr>
                <w:rFonts w:ascii="Arial" w:hAnsi="Arial" w:cs="Arial"/>
                <w:color w:val="000000"/>
                <w:sz w:val="20"/>
                <w:lang w:val="en-GB"/>
              </w:rPr>
              <w:t>Ця додаткова угода набуває чинності одразу після її підписання обома сторонами.</w:t>
            </w:r>
          </w:p>
        </w:tc>
      </w:tr>
      <w:tr w:rsidR="0046225F" w:rsidRPr="00FC2B0D" w:rsidTr="001E1979">
        <w:tc>
          <w:tcPr>
            <w:tcW w:w="4460" w:type="dxa"/>
          </w:tcPr>
          <w:p w:rsidR="0046225F" w:rsidRPr="001E1979" w:rsidRDefault="0046225F" w:rsidP="001E1979">
            <w:pPr>
              <w:spacing w:before="120"/>
              <w:jc w:val="both"/>
              <w:rPr>
                <w:rFonts w:ascii="Arial" w:hAnsi="Arial" w:cs="Arial"/>
                <w:color w:val="000000"/>
                <w:sz w:val="20"/>
                <w:lang w:val="en-GB"/>
              </w:rPr>
            </w:pPr>
            <w:r w:rsidRPr="001E1979">
              <w:rPr>
                <w:rFonts w:ascii="Arial" w:hAnsi="Arial" w:cs="Arial"/>
                <w:color w:val="000000"/>
                <w:sz w:val="20"/>
                <w:lang w:val="en-GB"/>
              </w:rPr>
              <w:t xml:space="preserve">All other terms and conditions of the original LOA shall remain unchanged. </w:t>
            </w:r>
          </w:p>
        </w:tc>
        <w:tc>
          <w:tcPr>
            <w:tcW w:w="4566" w:type="dxa"/>
          </w:tcPr>
          <w:p w:rsidR="0046225F" w:rsidRPr="001E1979" w:rsidRDefault="0046225F" w:rsidP="001E1979">
            <w:pPr>
              <w:spacing w:before="120"/>
              <w:jc w:val="both"/>
              <w:rPr>
                <w:rFonts w:ascii="Arial" w:hAnsi="Arial" w:cs="Arial"/>
                <w:color w:val="000000"/>
                <w:sz w:val="20"/>
                <w:lang w:val="en-GB"/>
              </w:rPr>
            </w:pPr>
            <w:r w:rsidRPr="001E1979">
              <w:rPr>
                <w:rFonts w:ascii="Arial" w:hAnsi="Arial" w:cs="Arial"/>
                <w:color w:val="000000"/>
                <w:sz w:val="20"/>
                <w:lang w:val="en-GB"/>
              </w:rPr>
              <w:t xml:space="preserve">Всі інші умови та положення початкового LOA залишаються незмінними. </w:t>
            </w:r>
          </w:p>
        </w:tc>
      </w:tr>
      <w:tr w:rsidR="0046225F" w:rsidRPr="00FC2B0D" w:rsidTr="001E1979">
        <w:tc>
          <w:tcPr>
            <w:tcW w:w="4460" w:type="dxa"/>
          </w:tcPr>
          <w:p w:rsidR="0046225F" w:rsidRPr="001E1979" w:rsidRDefault="0046225F" w:rsidP="001E1979">
            <w:pPr>
              <w:autoSpaceDE w:val="0"/>
              <w:autoSpaceDN w:val="0"/>
              <w:adjustRightInd w:val="0"/>
              <w:spacing w:before="120"/>
              <w:jc w:val="both"/>
              <w:rPr>
                <w:rFonts w:ascii="Arial" w:hAnsi="Arial" w:cs="Arial"/>
                <w:color w:val="000000"/>
                <w:sz w:val="20"/>
                <w:lang w:val="uk-UA"/>
              </w:rPr>
            </w:pPr>
          </w:p>
        </w:tc>
        <w:tc>
          <w:tcPr>
            <w:tcW w:w="4566" w:type="dxa"/>
          </w:tcPr>
          <w:p w:rsidR="0046225F" w:rsidRPr="001E1979" w:rsidRDefault="0046225F" w:rsidP="001E1979">
            <w:pPr>
              <w:autoSpaceDE w:val="0"/>
              <w:autoSpaceDN w:val="0"/>
              <w:adjustRightInd w:val="0"/>
              <w:spacing w:before="120"/>
              <w:jc w:val="both"/>
              <w:rPr>
                <w:rFonts w:ascii="Arial" w:hAnsi="Arial" w:cs="Arial"/>
                <w:color w:val="000000"/>
                <w:sz w:val="20"/>
                <w:lang w:val="en-GB"/>
              </w:rPr>
            </w:pPr>
          </w:p>
        </w:tc>
      </w:tr>
      <w:tr w:rsidR="0046225F" w:rsidRPr="00FC2B0D" w:rsidTr="001E1979">
        <w:tc>
          <w:tcPr>
            <w:tcW w:w="4460" w:type="dxa"/>
          </w:tcPr>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Agreed and accepted:</w:t>
            </w:r>
          </w:p>
        </w:tc>
        <w:tc>
          <w:tcPr>
            <w:tcW w:w="4566" w:type="dxa"/>
          </w:tcPr>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Погоджено і прийнято:</w:t>
            </w:r>
          </w:p>
        </w:tc>
      </w:tr>
      <w:tr w:rsidR="0046225F" w:rsidRPr="00FC2B0D" w:rsidTr="001E1979">
        <w:tc>
          <w:tcPr>
            <w:tcW w:w="4460" w:type="dxa"/>
          </w:tcPr>
          <w:p w:rsidR="0046225F" w:rsidRPr="001E1979" w:rsidRDefault="0046225F" w:rsidP="001E1979">
            <w:pPr>
              <w:spacing w:before="120"/>
              <w:jc w:val="both"/>
              <w:rPr>
                <w:rFonts w:ascii="Arial" w:hAnsi="Arial" w:cs="Arial"/>
                <w:b/>
                <w:bCs/>
                <w:color w:val="000000"/>
                <w:sz w:val="20"/>
                <w:lang w:val="en-GB"/>
              </w:rPr>
            </w:pPr>
          </w:p>
        </w:tc>
        <w:tc>
          <w:tcPr>
            <w:tcW w:w="4566" w:type="dxa"/>
          </w:tcPr>
          <w:p w:rsidR="0046225F" w:rsidRPr="001E1979" w:rsidRDefault="0046225F" w:rsidP="001E1979">
            <w:pPr>
              <w:spacing w:before="120"/>
              <w:jc w:val="both"/>
              <w:rPr>
                <w:rFonts w:ascii="Arial" w:hAnsi="Arial" w:cs="Arial"/>
                <w:b/>
                <w:bCs/>
                <w:color w:val="000000"/>
                <w:sz w:val="20"/>
                <w:lang w:val="en-GB"/>
              </w:rPr>
            </w:pPr>
          </w:p>
        </w:tc>
      </w:tr>
      <w:tr w:rsidR="0046225F" w:rsidTr="001E1979">
        <w:trPr>
          <w:trHeight w:val="3347"/>
        </w:trPr>
        <w:tc>
          <w:tcPr>
            <w:tcW w:w="4460" w:type="dxa"/>
          </w:tcPr>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 xml:space="preserve">On behalf of UNDP Ukraine / </w:t>
            </w:r>
            <w:r w:rsidRPr="001E1979">
              <w:rPr>
                <w:rFonts w:ascii="Arial" w:hAnsi="Arial" w:cs="Arial"/>
                <w:b/>
                <w:bCs/>
                <w:color w:val="000000"/>
                <w:sz w:val="20"/>
                <w:lang w:val="uk-UA"/>
              </w:rPr>
              <w:t>В</w:t>
            </w:r>
            <w:r w:rsidRPr="001E1979">
              <w:rPr>
                <w:rFonts w:ascii="Arial" w:hAnsi="Arial"/>
                <w:b/>
                <w:bCs/>
                <w:sz w:val="20"/>
                <w:lang w:val="uk-UA"/>
              </w:rPr>
              <w:t>ід імені ПРООН в Україні</w:t>
            </w:r>
            <w:r w:rsidRPr="001E1979">
              <w:rPr>
                <w:rFonts w:ascii="Arial" w:hAnsi="Arial" w:cs="Arial"/>
                <w:b/>
                <w:bCs/>
                <w:color w:val="000000"/>
                <w:sz w:val="20"/>
                <w:lang w:val="en-GB"/>
              </w:rPr>
              <w:t>:</w:t>
            </w:r>
          </w:p>
          <w:p w:rsidR="0046225F" w:rsidRPr="001E1979" w:rsidRDefault="0046225F" w:rsidP="001E1979">
            <w:pPr>
              <w:spacing w:before="120"/>
              <w:jc w:val="both"/>
              <w:rPr>
                <w:rFonts w:ascii="Arial" w:hAnsi="Arial" w:cs="Arial"/>
                <w:b/>
                <w:bCs/>
                <w:color w:val="000000"/>
                <w:sz w:val="20"/>
                <w:lang w:val="en-GB"/>
              </w:rPr>
            </w:pPr>
          </w:p>
          <w:p w:rsidR="0046225F" w:rsidRPr="001E1979" w:rsidRDefault="0046225F" w:rsidP="001E1979">
            <w:pPr>
              <w:spacing w:before="120"/>
              <w:jc w:val="both"/>
              <w:rPr>
                <w:rFonts w:ascii="Arial" w:hAnsi="Arial" w:cs="Arial"/>
                <w:color w:val="000000"/>
                <w:sz w:val="20"/>
                <w:lang w:val="uk-UA"/>
              </w:rPr>
            </w:pPr>
            <w:r w:rsidRPr="001E1979">
              <w:rPr>
                <w:rFonts w:ascii="Arial" w:hAnsi="Arial" w:cs="Arial"/>
                <w:b/>
                <w:bCs/>
                <w:color w:val="000000"/>
                <w:sz w:val="20"/>
                <w:lang w:val="en-GB"/>
              </w:rPr>
              <w:t>Name</w:t>
            </w:r>
            <w:r w:rsidRPr="001E1979">
              <w:rPr>
                <w:rFonts w:ascii="Arial" w:hAnsi="Arial" w:cs="Arial"/>
                <w:b/>
                <w:bCs/>
                <w:color w:val="000000"/>
                <w:sz w:val="20"/>
                <w:lang w:val="uk-UA"/>
              </w:rPr>
              <w:t xml:space="preserve"> </w:t>
            </w:r>
            <w:r w:rsidRPr="001E1979">
              <w:rPr>
                <w:rFonts w:ascii="Arial" w:hAnsi="Arial" w:cs="Arial"/>
                <w:b/>
                <w:bCs/>
                <w:color w:val="000000"/>
                <w:sz w:val="20"/>
                <w:lang w:val="en-GB"/>
              </w:rPr>
              <w:t xml:space="preserve">/ </w:t>
            </w:r>
            <w:r w:rsidRPr="001E1979">
              <w:rPr>
                <w:rFonts w:ascii="Arial" w:hAnsi="Arial" w:cs="Arial"/>
                <w:b/>
                <w:bCs/>
                <w:color w:val="000000"/>
                <w:sz w:val="20"/>
                <w:lang w:val="uk-UA"/>
              </w:rPr>
              <w:t>Ім</w:t>
            </w:r>
            <w:r w:rsidRPr="001E1979">
              <w:rPr>
                <w:rFonts w:ascii="Arial" w:hAnsi="Arial" w:cs="Arial"/>
                <w:b/>
                <w:bCs/>
                <w:color w:val="000000"/>
                <w:sz w:val="20"/>
                <w:lang w:val="en-GB"/>
              </w:rPr>
              <w:t>’</w:t>
            </w:r>
            <w:r w:rsidRPr="001E1979">
              <w:rPr>
                <w:rFonts w:ascii="Arial" w:hAnsi="Arial" w:cs="Arial"/>
                <w:b/>
                <w:bCs/>
                <w:color w:val="000000"/>
                <w:sz w:val="20"/>
                <w:lang w:val="uk-UA"/>
              </w:rPr>
              <w:t>я</w:t>
            </w:r>
            <w:r w:rsidRPr="001E1979">
              <w:rPr>
                <w:rFonts w:ascii="Arial" w:hAnsi="Arial" w:cs="Arial"/>
                <w:b/>
                <w:bCs/>
                <w:color w:val="000000"/>
                <w:sz w:val="20"/>
                <w:lang w:val="en-GB"/>
              </w:rPr>
              <w:t>:</w:t>
            </w:r>
            <w:r w:rsidRPr="001E1979">
              <w:rPr>
                <w:rFonts w:ascii="Arial" w:hAnsi="Arial" w:cs="Arial"/>
                <w:color w:val="000000"/>
                <w:sz w:val="20"/>
                <w:lang w:val="uk-UA"/>
              </w:rPr>
              <w:t xml:space="preserve"> </w:t>
            </w:r>
            <w:r w:rsidRPr="001E1979">
              <w:rPr>
                <w:rFonts w:ascii="Arial" w:hAnsi="Arial" w:cs="Arial"/>
                <w:sz w:val="20"/>
              </w:rPr>
              <w:t>Jaco Cilliers</w:t>
            </w:r>
            <w:r w:rsidRPr="001E1979">
              <w:rPr>
                <w:rFonts w:ascii="Arial" w:hAnsi="Arial" w:cs="Arial"/>
                <w:sz w:val="20"/>
                <w:lang w:val="uk-UA"/>
              </w:rPr>
              <w:t xml:space="preserve"> / </w:t>
            </w:r>
            <w:r w:rsidRPr="001E1979">
              <w:rPr>
                <w:rFonts w:ascii="Arial" w:hAnsi="Arial"/>
                <w:sz w:val="20"/>
                <w:lang w:val="uk-UA"/>
              </w:rPr>
              <w:t>Яко Сільє</w:t>
            </w:r>
          </w:p>
          <w:p w:rsidR="0046225F" w:rsidRPr="001E1979" w:rsidRDefault="0046225F" w:rsidP="001E1979">
            <w:pPr>
              <w:spacing w:before="120"/>
              <w:jc w:val="both"/>
              <w:rPr>
                <w:rFonts w:ascii="Arial" w:hAnsi="Arial" w:cs="Arial"/>
                <w:color w:val="000000"/>
                <w:sz w:val="20"/>
                <w:lang w:val="en-GB"/>
              </w:rPr>
            </w:pPr>
          </w:p>
          <w:p w:rsidR="0046225F" w:rsidRPr="001E1979" w:rsidRDefault="0046225F" w:rsidP="001E1979">
            <w:pPr>
              <w:jc w:val="both"/>
              <w:rPr>
                <w:rFonts w:ascii="Arial" w:hAnsi="Arial" w:cs="Arial"/>
                <w:color w:val="000000"/>
                <w:sz w:val="20"/>
                <w:lang w:val="en-GB"/>
              </w:rPr>
            </w:pPr>
          </w:p>
          <w:p w:rsidR="0046225F" w:rsidRPr="001E1979" w:rsidRDefault="0046225F" w:rsidP="001E1979">
            <w:pPr>
              <w:spacing w:before="120"/>
              <w:jc w:val="both"/>
              <w:rPr>
                <w:rFonts w:ascii="Arial" w:hAnsi="Arial"/>
                <w:sz w:val="20"/>
                <w:lang w:val="uk-UA"/>
              </w:rPr>
            </w:pPr>
            <w:r w:rsidRPr="001E1979">
              <w:rPr>
                <w:rFonts w:ascii="Arial" w:hAnsi="Arial" w:cs="Arial"/>
                <w:b/>
                <w:bCs/>
                <w:color w:val="000000"/>
                <w:sz w:val="20"/>
                <w:lang w:val="en-GB"/>
              </w:rPr>
              <w:t>Title</w:t>
            </w:r>
            <w:r w:rsidRPr="001E1979">
              <w:rPr>
                <w:rFonts w:ascii="Arial" w:hAnsi="Arial" w:cs="Arial"/>
                <w:b/>
                <w:bCs/>
                <w:color w:val="000000"/>
                <w:sz w:val="20"/>
                <w:lang w:val="uk-UA"/>
              </w:rPr>
              <w:t xml:space="preserve"> / Посада</w:t>
            </w:r>
            <w:r w:rsidRPr="001E1979">
              <w:rPr>
                <w:rFonts w:ascii="Arial" w:hAnsi="Arial" w:cs="Arial"/>
                <w:b/>
                <w:bCs/>
                <w:color w:val="000000"/>
                <w:sz w:val="20"/>
                <w:lang w:val="en-GB"/>
              </w:rPr>
              <w:t>:</w:t>
            </w:r>
            <w:r w:rsidRPr="001E1979">
              <w:rPr>
                <w:rFonts w:ascii="Arial" w:hAnsi="Arial" w:cs="Arial"/>
                <w:color w:val="000000"/>
                <w:sz w:val="20"/>
                <w:lang w:val="uk-UA"/>
              </w:rPr>
              <w:t xml:space="preserve"> </w:t>
            </w:r>
            <w:r w:rsidRPr="001E1979">
              <w:rPr>
                <w:rFonts w:ascii="Arial" w:hAnsi="Arial" w:cs="Arial"/>
                <w:sz w:val="20"/>
              </w:rPr>
              <w:t>Resident Representative UNDP Ukraine</w:t>
            </w:r>
            <w:r w:rsidRPr="001E1979">
              <w:rPr>
                <w:rFonts w:ascii="Arial" w:hAnsi="Arial" w:cs="Arial"/>
                <w:sz w:val="20"/>
                <w:lang w:val="uk-UA"/>
              </w:rPr>
              <w:t xml:space="preserve"> / </w:t>
            </w:r>
            <w:r w:rsidRPr="001E1979">
              <w:rPr>
                <w:rFonts w:ascii="Arial" w:hAnsi="Arial"/>
                <w:sz w:val="20"/>
                <w:lang w:val="uk-UA"/>
              </w:rPr>
              <w:t>Постійний представник ПРООН в Україні</w:t>
            </w:r>
          </w:p>
          <w:p w:rsidR="0046225F" w:rsidRPr="001E1979" w:rsidRDefault="0046225F" w:rsidP="001E1979">
            <w:pPr>
              <w:spacing w:before="240"/>
              <w:jc w:val="both"/>
              <w:rPr>
                <w:rFonts w:ascii="Arial" w:hAnsi="Arial" w:cs="Arial"/>
                <w:b/>
                <w:bCs/>
                <w:color w:val="000000"/>
                <w:sz w:val="20"/>
                <w:lang w:val="en-GB"/>
              </w:rPr>
            </w:pPr>
            <w:r w:rsidRPr="001E1979">
              <w:rPr>
                <w:rFonts w:ascii="Arial" w:hAnsi="Arial" w:cs="Arial"/>
                <w:b/>
                <w:bCs/>
                <w:color w:val="000000"/>
                <w:sz w:val="20"/>
                <w:lang w:val="en-GB"/>
              </w:rPr>
              <w:t>Signature</w:t>
            </w:r>
            <w:r w:rsidRPr="001E1979">
              <w:rPr>
                <w:rFonts w:ascii="Arial" w:hAnsi="Arial" w:cs="Arial"/>
                <w:b/>
                <w:bCs/>
                <w:color w:val="000000"/>
                <w:sz w:val="20"/>
                <w:lang w:val="uk-UA"/>
              </w:rPr>
              <w:t xml:space="preserve"> / Підпис</w:t>
            </w:r>
            <w:r w:rsidRPr="001E1979">
              <w:rPr>
                <w:rFonts w:ascii="Arial" w:hAnsi="Arial" w:cs="Arial"/>
                <w:b/>
                <w:bCs/>
                <w:color w:val="000000"/>
                <w:sz w:val="20"/>
                <w:lang w:val="en-GB"/>
              </w:rPr>
              <w:t>: ___________________</w:t>
            </w:r>
          </w:p>
          <w:p w:rsidR="0046225F" w:rsidRPr="001E1979" w:rsidRDefault="0046225F" w:rsidP="001E1979">
            <w:pPr>
              <w:spacing w:before="120"/>
              <w:jc w:val="both"/>
              <w:rPr>
                <w:rFonts w:ascii="Arial" w:hAnsi="Arial" w:cs="Arial"/>
                <w:b/>
                <w:bCs/>
                <w:color w:val="000000"/>
                <w:sz w:val="20"/>
                <w:lang w:val="en-GB"/>
              </w:rPr>
            </w:pPr>
          </w:p>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Date</w:t>
            </w:r>
            <w:r w:rsidRPr="001E1979">
              <w:rPr>
                <w:rFonts w:ascii="Arial" w:hAnsi="Arial" w:cs="Arial"/>
                <w:b/>
                <w:bCs/>
                <w:color w:val="000000"/>
                <w:sz w:val="20"/>
                <w:lang w:val="uk-UA"/>
              </w:rPr>
              <w:t xml:space="preserve"> / Дата</w:t>
            </w:r>
            <w:r w:rsidRPr="001E1979">
              <w:rPr>
                <w:rFonts w:ascii="Arial" w:hAnsi="Arial" w:cs="Arial"/>
                <w:b/>
                <w:bCs/>
                <w:color w:val="000000"/>
                <w:sz w:val="20"/>
                <w:lang w:val="en-GB"/>
              </w:rPr>
              <w:t>: ___________________</w:t>
            </w:r>
          </w:p>
        </w:tc>
        <w:tc>
          <w:tcPr>
            <w:tcW w:w="4566" w:type="dxa"/>
          </w:tcPr>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On behalf of the Municipality</w:t>
            </w:r>
            <w:r w:rsidRPr="001E1979">
              <w:rPr>
                <w:rFonts w:ascii="Arial" w:hAnsi="Arial" w:cs="Arial"/>
                <w:b/>
                <w:bCs/>
                <w:color w:val="000000"/>
                <w:sz w:val="20"/>
                <w:lang w:val="uk-UA"/>
              </w:rPr>
              <w:t xml:space="preserve"> / В</w:t>
            </w:r>
            <w:r w:rsidRPr="001E1979">
              <w:rPr>
                <w:rFonts w:ascii="Arial" w:hAnsi="Arial"/>
                <w:b/>
                <w:bCs/>
                <w:sz w:val="20"/>
                <w:lang w:val="uk-UA"/>
              </w:rPr>
              <w:t>ід імені</w:t>
            </w:r>
            <w:r w:rsidRPr="001E1979">
              <w:rPr>
                <w:rFonts w:ascii="Arial" w:hAnsi="Arial"/>
                <w:b/>
                <w:bCs/>
                <w:i/>
                <w:sz w:val="20"/>
                <w:lang w:val="uk-UA"/>
              </w:rPr>
              <w:t xml:space="preserve"> </w:t>
            </w:r>
            <w:r w:rsidRPr="001E1979">
              <w:rPr>
                <w:rFonts w:ascii="Arial" w:hAnsi="Arial"/>
                <w:b/>
                <w:bCs/>
                <w:iCs/>
                <w:sz w:val="20"/>
                <w:lang w:val="uk-UA"/>
              </w:rPr>
              <w:t>Муніципалітету</w:t>
            </w:r>
            <w:r w:rsidRPr="001E1979">
              <w:rPr>
                <w:rFonts w:ascii="Arial" w:hAnsi="Arial" w:cs="Arial"/>
                <w:b/>
                <w:bCs/>
                <w:color w:val="000000"/>
                <w:sz w:val="20"/>
                <w:lang w:val="en-GB"/>
              </w:rPr>
              <w:t>:</w:t>
            </w:r>
          </w:p>
          <w:p w:rsidR="0046225F" w:rsidRPr="001E1979" w:rsidRDefault="0046225F" w:rsidP="001E1979">
            <w:pPr>
              <w:spacing w:before="120"/>
              <w:jc w:val="both"/>
              <w:rPr>
                <w:rFonts w:ascii="Arial" w:hAnsi="Arial" w:cs="Arial"/>
                <w:color w:val="000000"/>
                <w:sz w:val="20"/>
                <w:lang w:val="en-GB"/>
              </w:rPr>
            </w:pPr>
          </w:p>
          <w:p w:rsidR="0046225F" w:rsidRPr="001E1979" w:rsidRDefault="0046225F" w:rsidP="001E1979">
            <w:pPr>
              <w:spacing w:before="120"/>
              <w:jc w:val="both"/>
              <w:rPr>
                <w:rFonts w:ascii="Arial" w:hAnsi="Arial" w:cs="Arial"/>
                <w:color w:val="000000"/>
                <w:sz w:val="20"/>
                <w:lang w:val="uk-UA"/>
              </w:rPr>
            </w:pPr>
            <w:r w:rsidRPr="001E1979">
              <w:rPr>
                <w:rFonts w:ascii="Arial" w:hAnsi="Arial" w:cs="Arial"/>
                <w:b/>
                <w:bCs/>
                <w:color w:val="000000"/>
                <w:sz w:val="20"/>
                <w:lang w:val="en-GB"/>
              </w:rPr>
              <w:t>Name</w:t>
            </w:r>
            <w:r w:rsidRPr="001E1979">
              <w:rPr>
                <w:rFonts w:ascii="Arial" w:hAnsi="Arial" w:cs="Arial"/>
                <w:b/>
                <w:bCs/>
                <w:color w:val="000000"/>
                <w:sz w:val="20"/>
                <w:lang w:val="uk-UA"/>
              </w:rPr>
              <w:t xml:space="preserve"> </w:t>
            </w:r>
            <w:r w:rsidRPr="001E1979">
              <w:rPr>
                <w:rFonts w:ascii="Arial" w:hAnsi="Arial" w:cs="Arial"/>
                <w:b/>
                <w:bCs/>
                <w:color w:val="000000"/>
                <w:sz w:val="20"/>
                <w:lang w:val="en-GB"/>
              </w:rPr>
              <w:t xml:space="preserve">/ </w:t>
            </w:r>
            <w:r w:rsidRPr="001E1979">
              <w:rPr>
                <w:rFonts w:ascii="Arial" w:hAnsi="Arial" w:cs="Arial"/>
                <w:b/>
                <w:bCs/>
                <w:color w:val="000000"/>
                <w:sz w:val="20"/>
                <w:lang w:val="uk-UA"/>
              </w:rPr>
              <w:t>Ім</w:t>
            </w:r>
            <w:r w:rsidRPr="001E1979">
              <w:rPr>
                <w:rFonts w:ascii="Arial" w:hAnsi="Arial" w:cs="Arial"/>
                <w:b/>
                <w:bCs/>
                <w:color w:val="000000"/>
                <w:sz w:val="20"/>
                <w:lang w:val="en-GB"/>
              </w:rPr>
              <w:t>’</w:t>
            </w:r>
            <w:r w:rsidRPr="001E1979">
              <w:rPr>
                <w:rFonts w:ascii="Arial" w:hAnsi="Arial" w:cs="Arial"/>
                <w:b/>
                <w:bCs/>
                <w:color w:val="000000"/>
                <w:sz w:val="20"/>
                <w:lang w:val="uk-UA"/>
              </w:rPr>
              <w:t>я</w:t>
            </w:r>
            <w:r w:rsidRPr="001E1979">
              <w:rPr>
                <w:rFonts w:ascii="Arial" w:hAnsi="Arial" w:cs="Arial"/>
                <w:b/>
                <w:bCs/>
                <w:color w:val="000000"/>
                <w:sz w:val="20"/>
                <w:lang w:val="en-GB"/>
              </w:rPr>
              <w:t>:</w:t>
            </w:r>
            <w:r w:rsidRPr="001E1979">
              <w:rPr>
                <w:rFonts w:ascii="Arial" w:hAnsi="Arial" w:cs="Arial"/>
                <w:color w:val="000000"/>
                <w:sz w:val="20"/>
                <w:lang w:val="en-GB"/>
              </w:rPr>
              <w:t xml:space="preserve"> Serhii Zelenskyi/ </w:t>
            </w:r>
            <w:r w:rsidRPr="001E1979">
              <w:rPr>
                <w:rFonts w:ascii="Arial" w:hAnsi="Arial" w:cs="Arial"/>
                <w:color w:val="000000"/>
                <w:sz w:val="20"/>
                <w:lang w:val="uk-UA"/>
              </w:rPr>
              <w:t>Сергій Зеленський</w:t>
            </w:r>
          </w:p>
          <w:p w:rsidR="0046225F" w:rsidRPr="001E1979" w:rsidRDefault="0046225F" w:rsidP="001E1979">
            <w:pPr>
              <w:spacing w:before="120"/>
              <w:jc w:val="both"/>
              <w:rPr>
                <w:rFonts w:ascii="Arial" w:hAnsi="Arial" w:cs="Arial"/>
                <w:color w:val="000000"/>
                <w:sz w:val="20"/>
                <w:lang w:val="en-GB"/>
              </w:rPr>
            </w:pPr>
          </w:p>
          <w:p w:rsidR="0046225F" w:rsidRPr="001E1979" w:rsidRDefault="0046225F" w:rsidP="001E1979">
            <w:pPr>
              <w:spacing w:before="120"/>
              <w:jc w:val="both"/>
              <w:rPr>
                <w:rFonts w:ascii="Arial" w:hAnsi="Arial" w:cs="Arial"/>
                <w:color w:val="000000"/>
                <w:sz w:val="20"/>
                <w:lang w:val="en-GB"/>
              </w:rPr>
            </w:pPr>
            <w:r w:rsidRPr="001E1979">
              <w:rPr>
                <w:rFonts w:ascii="Arial" w:hAnsi="Arial" w:cs="Arial"/>
                <w:b/>
                <w:bCs/>
                <w:color w:val="000000"/>
                <w:sz w:val="20"/>
                <w:lang w:val="en-GB"/>
              </w:rPr>
              <w:t>Title</w:t>
            </w:r>
            <w:r w:rsidRPr="001E1979">
              <w:rPr>
                <w:rFonts w:ascii="Arial" w:hAnsi="Arial" w:cs="Arial"/>
                <w:b/>
                <w:bCs/>
                <w:color w:val="000000"/>
                <w:sz w:val="20"/>
                <w:lang w:val="uk-UA"/>
              </w:rPr>
              <w:t xml:space="preserve"> / Посада</w:t>
            </w:r>
            <w:r w:rsidRPr="001E1979">
              <w:rPr>
                <w:rFonts w:ascii="Arial" w:hAnsi="Arial" w:cs="Arial"/>
                <w:b/>
                <w:bCs/>
                <w:color w:val="000000"/>
                <w:sz w:val="20"/>
                <w:lang w:val="en-GB"/>
              </w:rPr>
              <w:t>:</w:t>
            </w:r>
            <w:r w:rsidRPr="001E1979">
              <w:rPr>
                <w:rFonts w:ascii="Arial" w:hAnsi="Arial" w:cs="Arial"/>
                <w:color w:val="000000"/>
                <w:sz w:val="20"/>
                <w:lang w:val="uk-UA"/>
              </w:rPr>
              <w:t xml:space="preserve"> </w:t>
            </w:r>
            <w:r w:rsidRPr="001E1979">
              <w:rPr>
                <w:rFonts w:ascii="Arial" w:hAnsi="Arial" w:cs="Arial"/>
                <w:sz w:val="20"/>
              </w:rPr>
              <w:t xml:space="preserve">Mayor of Lozova </w:t>
            </w:r>
            <w:r w:rsidRPr="001E1979">
              <w:rPr>
                <w:rFonts w:ascii="Arial" w:hAnsi="Arial" w:cs="Arial"/>
                <w:sz w:val="20"/>
                <w:lang w:val="uk-UA"/>
              </w:rPr>
              <w:t>/ Міський голова Лозової</w:t>
            </w:r>
          </w:p>
          <w:p w:rsidR="0046225F" w:rsidRPr="001E1979" w:rsidRDefault="0046225F" w:rsidP="001E1979">
            <w:pPr>
              <w:spacing w:before="120"/>
              <w:jc w:val="both"/>
              <w:rPr>
                <w:rFonts w:ascii="Arial" w:hAnsi="Arial" w:cs="Arial"/>
                <w:color w:val="000000"/>
                <w:sz w:val="20"/>
                <w:lang w:val="en-GB"/>
              </w:rPr>
            </w:pPr>
          </w:p>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Signature</w:t>
            </w:r>
            <w:r w:rsidRPr="001E1979">
              <w:rPr>
                <w:rFonts w:ascii="Arial" w:hAnsi="Arial" w:cs="Arial"/>
                <w:b/>
                <w:bCs/>
                <w:color w:val="000000"/>
                <w:sz w:val="20"/>
                <w:lang w:val="uk-UA"/>
              </w:rPr>
              <w:t xml:space="preserve"> / Підпис</w:t>
            </w:r>
            <w:r w:rsidRPr="001E1979">
              <w:rPr>
                <w:rFonts w:ascii="Arial" w:hAnsi="Arial" w:cs="Arial"/>
                <w:b/>
                <w:bCs/>
                <w:color w:val="000000"/>
                <w:sz w:val="20"/>
                <w:lang w:val="en-GB"/>
              </w:rPr>
              <w:t>: ___________________</w:t>
            </w:r>
          </w:p>
          <w:p w:rsidR="0046225F" w:rsidRPr="001E1979" w:rsidRDefault="0046225F" w:rsidP="001E1979">
            <w:pPr>
              <w:spacing w:before="120"/>
              <w:jc w:val="both"/>
              <w:rPr>
                <w:rFonts w:ascii="Arial" w:hAnsi="Arial" w:cs="Arial"/>
                <w:color w:val="000000"/>
                <w:sz w:val="20"/>
                <w:lang w:val="en-GB"/>
              </w:rPr>
            </w:pPr>
          </w:p>
          <w:p w:rsidR="0046225F" w:rsidRPr="001E1979" w:rsidRDefault="0046225F" w:rsidP="001E1979">
            <w:pPr>
              <w:spacing w:before="120"/>
              <w:jc w:val="both"/>
              <w:rPr>
                <w:rFonts w:ascii="Arial" w:hAnsi="Arial" w:cs="Arial"/>
                <w:b/>
                <w:bCs/>
                <w:color w:val="000000"/>
                <w:sz w:val="20"/>
                <w:lang w:val="en-GB"/>
              </w:rPr>
            </w:pPr>
            <w:r w:rsidRPr="001E1979">
              <w:rPr>
                <w:rFonts w:ascii="Arial" w:hAnsi="Arial" w:cs="Arial"/>
                <w:b/>
                <w:bCs/>
                <w:color w:val="000000"/>
                <w:sz w:val="20"/>
                <w:lang w:val="en-GB"/>
              </w:rPr>
              <w:t>Date</w:t>
            </w:r>
            <w:r w:rsidRPr="001E1979">
              <w:rPr>
                <w:rFonts w:ascii="Arial" w:hAnsi="Arial" w:cs="Arial"/>
                <w:b/>
                <w:bCs/>
                <w:color w:val="000000"/>
                <w:sz w:val="20"/>
                <w:lang w:val="uk-UA"/>
              </w:rPr>
              <w:t xml:space="preserve"> / Дата</w:t>
            </w:r>
            <w:r w:rsidRPr="001E1979">
              <w:rPr>
                <w:rFonts w:ascii="Arial" w:hAnsi="Arial" w:cs="Arial"/>
                <w:b/>
                <w:bCs/>
                <w:color w:val="000000"/>
                <w:sz w:val="20"/>
                <w:lang w:val="en-GB"/>
              </w:rPr>
              <w:t>: ___________________</w:t>
            </w:r>
          </w:p>
        </w:tc>
      </w:tr>
    </w:tbl>
    <w:p w:rsidR="0046225F" w:rsidRDefault="0046225F" w:rsidP="00126E5E">
      <w:pPr>
        <w:jc w:val="both"/>
        <w:rPr>
          <w:rFonts w:ascii="Calibri" w:hAnsi="Calibri" w:cs="Calibri"/>
          <w:color w:val="000000"/>
          <w:sz w:val="20"/>
          <w:lang w:val="en-GB"/>
        </w:rPr>
      </w:pPr>
    </w:p>
    <w:p w:rsidR="0046225F" w:rsidRDefault="0046225F" w:rsidP="003467F4">
      <w:pPr>
        <w:widowControl w:val="0"/>
        <w:spacing w:before="360" w:line="276" w:lineRule="auto"/>
        <w:ind w:left="142"/>
        <w:rPr>
          <w:rFonts w:ascii="Arial" w:hAnsi="Arial" w:cs="Arial"/>
          <w:sz w:val="20"/>
        </w:rPr>
      </w:pPr>
      <w:bookmarkStart w:id="0" w:name="_Hlk57890181"/>
      <w:r>
        <w:rPr>
          <w:rFonts w:ascii="Arial" w:hAnsi="Arial" w:cs="Arial"/>
          <w:sz w:val="20"/>
        </w:rPr>
        <w:t xml:space="preserve">Endorsed by: Mustafa Sait-Ametov, Regional Development Programme manager, UNDP Ukraine </w:t>
      </w:r>
    </w:p>
    <w:p w:rsidR="0046225F" w:rsidRDefault="0046225F" w:rsidP="006976BA">
      <w:pPr>
        <w:widowControl w:val="0"/>
        <w:spacing w:before="120" w:line="276" w:lineRule="auto"/>
        <w:ind w:left="142"/>
        <w:rPr>
          <w:rFonts w:ascii="Arial" w:hAnsi="Arial" w:cs="Arial"/>
          <w:sz w:val="20"/>
        </w:rPr>
      </w:pPr>
      <w:r>
        <w:rPr>
          <w:rFonts w:ascii="Arial" w:hAnsi="Arial" w:cs="Arial"/>
          <w:sz w:val="20"/>
        </w:rPr>
        <w:t>Перевірено: Мустафа Саіт-Аметов, керівник програми розвитку регіонів, ПРООН в Україні</w:t>
      </w:r>
      <w:bookmarkEnd w:id="0"/>
    </w:p>
    <w:p w:rsidR="0046225F" w:rsidRDefault="0046225F" w:rsidP="00126E5E">
      <w:pPr>
        <w:jc w:val="both"/>
        <w:rPr>
          <w:rFonts w:ascii="Calibri" w:hAnsi="Calibri" w:cs="Calibri"/>
          <w:b/>
          <w:bCs/>
          <w:color w:val="000000"/>
          <w:sz w:val="20"/>
          <w:lang w:val="en-GB"/>
        </w:rPr>
      </w:pPr>
    </w:p>
    <w:p w:rsidR="0046225F" w:rsidRDefault="0046225F">
      <w:pPr>
        <w:rPr>
          <w:rFonts w:ascii="Calibri" w:hAnsi="Calibri" w:cs="Calibri"/>
          <w:b/>
          <w:bCs/>
          <w:color w:val="000000"/>
          <w:sz w:val="20"/>
          <w:lang w:val="en-GB"/>
        </w:rPr>
      </w:pPr>
      <w:r>
        <w:rPr>
          <w:rFonts w:ascii="Calibri" w:hAnsi="Calibri" w:cs="Calibri"/>
          <w:b/>
          <w:bCs/>
          <w:color w:val="000000"/>
          <w:sz w:val="20"/>
          <w:lang w:val="en-GB"/>
        </w:rPr>
        <w:br w:type="page"/>
      </w:r>
    </w:p>
    <w:p w:rsidR="0046225F" w:rsidRPr="00AD4E1B" w:rsidRDefault="0046225F" w:rsidP="00AD4E1B">
      <w:pPr>
        <w:jc w:val="center"/>
        <w:rPr>
          <w:rFonts w:ascii="Arial" w:hAnsi="Arial" w:cs="Arial"/>
          <w:b/>
          <w:bCs/>
          <w:color w:val="000000"/>
          <w:sz w:val="20"/>
          <w:lang w:val="en-GB"/>
        </w:rPr>
      </w:pPr>
      <w:r w:rsidRPr="00AD4E1B">
        <w:rPr>
          <w:rFonts w:ascii="Arial" w:hAnsi="Arial" w:cs="Arial"/>
          <w:b/>
          <w:bCs/>
          <w:color w:val="000000"/>
          <w:sz w:val="20"/>
          <w:lang w:val="en-GB"/>
        </w:rPr>
        <w:t>ATTACHMENT 2 / ДОДАТОК 2</w:t>
      </w:r>
    </w:p>
    <w:p w:rsidR="0046225F" w:rsidRDefault="0046225F" w:rsidP="00F4298E">
      <w:pPr>
        <w:jc w:val="center"/>
        <w:rPr>
          <w:rFonts w:ascii="Arial" w:hAnsi="Arial" w:cs="Arial"/>
          <w:sz w:val="20"/>
          <w:szCs w:val="20"/>
          <w:u w:val="single"/>
          <w:lang w:val="en-US"/>
        </w:rPr>
      </w:pPr>
    </w:p>
    <w:p w:rsidR="0046225F" w:rsidRDefault="0046225F" w:rsidP="00F4298E">
      <w:pPr>
        <w:jc w:val="center"/>
        <w:rPr>
          <w:rFonts w:ascii="Arial" w:hAnsi="Arial" w:cs="Arial"/>
          <w:b/>
          <w:bCs/>
          <w:sz w:val="20"/>
          <w:szCs w:val="20"/>
          <w:lang w:val="uk-UA"/>
        </w:rPr>
      </w:pPr>
      <w:r>
        <w:rPr>
          <w:rFonts w:ascii="Arial" w:hAnsi="Arial" w:cs="Arial"/>
          <w:b/>
          <w:bCs/>
          <w:sz w:val="20"/>
          <w:szCs w:val="20"/>
          <w:lang w:val="en-US"/>
        </w:rPr>
        <w:t>DESCRIPTION OF ACTIVITIES</w:t>
      </w:r>
      <w:r>
        <w:rPr>
          <w:rFonts w:ascii="Arial" w:hAnsi="Arial" w:cs="Arial"/>
          <w:b/>
          <w:bCs/>
          <w:sz w:val="20"/>
          <w:szCs w:val="20"/>
          <w:lang w:val="uk-UA"/>
        </w:rPr>
        <w:t xml:space="preserve"> / ОПИС ЗАХОДІВ</w:t>
      </w:r>
    </w:p>
    <w:p w:rsidR="0046225F" w:rsidRPr="007B671D" w:rsidRDefault="0046225F" w:rsidP="00AC57D4">
      <w:pPr>
        <w:rPr>
          <w:rFonts w:ascii="Arial" w:hAnsi="Arial" w:cs="Arial"/>
          <w:sz w:val="20"/>
          <w:szCs w:val="20"/>
          <w:lang w:val="en-US"/>
        </w:rPr>
      </w:pPr>
    </w:p>
    <w:p w:rsidR="0046225F" w:rsidRPr="009076C2" w:rsidRDefault="0046225F" w:rsidP="00AC57D4">
      <w:pPr>
        <w:ind w:left="3600" w:hanging="3600"/>
        <w:jc w:val="both"/>
        <w:rPr>
          <w:rFonts w:ascii="Arial" w:hAnsi="Arial" w:cs="Arial"/>
          <w:sz w:val="20"/>
          <w:szCs w:val="20"/>
          <w:lang w:val="en-US"/>
        </w:rPr>
      </w:pPr>
      <w:r w:rsidRPr="009076C2">
        <w:rPr>
          <w:rFonts w:ascii="Arial" w:hAnsi="Arial" w:cs="Arial"/>
          <w:b/>
          <w:bCs/>
          <w:sz w:val="20"/>
          <w:szCs w:val="20"/>
          <w:lang w:val="en-US"/>
        </w:rPr>
        <w:t>Project number:</w:t>
      </w:r>
      <w:r w:rsidRPr="009076C2">
        <w:rPr>
          <w:rFonts w:ascii="Arial" w:hAnsi="Arial" w:cs="Arial"/>
          <w:sz w:val="20"/>
          <w:szCs w:val="20"/>
          <w:lang w:val="en-US"/>
        </w:rPr>
        <w:t> 00134284</w:t>
      </w:r>
    </w:p>
    <w:p w:rsidR="0046225F" w:rsidRPr="009076C2" w:rsidRDefault="0046225F" w:rsidP="00AC57D4">
      <w:pPr>
        <w:jc w:val="both"/>
        <w:rPr>
          <w:rFonts w:ascii="Arial" w:hAnsi="Arial" w:cs="Arial"/>
          <w:sz w:val="20"/>
          <w:szCs w:val="20"/>
          <w:lang w:val="en-US"/>
        </w:rPr>
      </w:pPr>
      <w:r w:rsidRPr="0090550F">
        <w:rPr>
          <w:rFonts w:ascii="Arial" w:hAnsi="Arial" w:cs="Arial"/>
          <w:b/>
          <w:bCs/>
          <w:sz w:val="20"/>
          <w:szCs w:val="20"/>
          <w:lang w:val="en-US"/>
        </w:rPr>
        <w:t>Name of the framework project</w:t>
      </w:r>
      <w:r w:rsidRPr="009076C2">
        <w:rPr>
          <w:rFonts w:ascii="Arial" w:hAnsi="Arial" w:cs="Arial"/>
          <w:b/>
          <w:bCs/>
          <w:sz w:val="20"/>
          <w:szCs w:val="20"/>
          <w:lang w:val="en-US"/>
        </w:rPr>
        <w:t>:</w:t>
      </w:r>
      <w:r w:rsidRPr="009076C2">
        <w:rPr>
          <w:rFonts w:ascii="Arial" w:hAnsi="Arial" w:cs="Arial"/>
          <w:sz w:val="20"/>
          <w:szCs w:val="20"/>
          <w:lang w:val="en-US"/>
        </w:rPr>
        <w:t xml:space="preserve"> Support to Rapid Economic Recovery of Ukrainian Municipalities (SRER)</w:t>
      </w:r>
    </w:p>
    <w:p w:rsidR="0046225F" w:rsidRPr="009076C2" w:rsidRDefault="0046225F" w:rsidP="00AC57D4">
      <w:pPr>
        <w:jc w:val="both"/>
        <w:rPr>
          <w:rFonts w:ascii="Arial" w:hAnsi="Arial" w:cs="Arial"/>
          <w:sz w:val="20"/>
          <w:szCs w:val="20"/>
          <w:lang w:val="en-US"/>
        </w:rPr>
      </w:pPr>
    </w:p>
    <w:p w:rsidR="0046225F" w:rsidRPr="009076C2" w:rsidRDefault="0046225F" w:rsidP="00AC57D4">
      <w:pPr>
        <w:jc w:val="both"/>
        <w:rPr>
          <w:rFonts w:ascii="Arial" w:hAnsi="Arial" w:cs="Arial"/>
          <w:sz w:val="20"/>
          <w:szCs w:val="20"/>
          <w:lang w:val="en-US"/>
        </w:rPr>
      </w:pPr>
      <w:r w:rsidRPr="009076C2">
        <w:rPr>
          <w:rFonts w:ascii="Arial" w:hAnsi="Arial" w:cs="Arial"/>
          <w:b/>
          <w:bCs/>
          <w:sz w:val="20"/>
          <w:szCs w:val="20"/>
          <w:lang w:val="en-US"/>
        </w:rPr>
        <w:t xml:space="preserve">Project </w:t>
      </w:r>
      <w:r w:rsidRPr="009076C2">
        <w:rPr>
          <w:rFonts w:ascii="Arial" w:hAnsi="Arial" w:cs="Arial"/>
          <w:b/>
          <w:bCs/>
          <w:sz w:val="20"/>
          <w:szCs w:val="20"/>
          <w:lang w:val="en-GB"/>
        </w:rPr>
        <w:t>name</w:t>
      </w:r>
      <w:r w:rsidRPr="009076C2">
        <w:rPr>
          <w:rFonts w:ascii="Arial" w:hAnsi="Arial" w:cs="Arial"/>
          <w:b/>
          <w:bCs/>
          <w:sz w:val="20"/>
          <w:szCs w:val="20"/>
          <w:lang w:val="en-US"/>
        </w:rPr>
        <w:t>:</w:t>
      </w:r>
      <w:r w:rsidRPr="009076C2">
        <w:rPr>
          <w:rFonts w:ascii="Arial" w:hAnsi="Arial" w:cs="Arial"/>
          <w:sz w:val="20"/>
          <w:szCs w:val="20"/>
          <w:lang w:val="en-US"/>
        </w:rPr>
        <w:t xml:space="preserve"> Support to the Lozova City </w:t>
      </w:r>
      <w:r>
        <w:rPr>
          <w:rFonts w:ascii="Arial" w:hAnsi="Arial" w:cs="Arial"/>
          <w:sz w:val="20"/>
          <w:szCs w:val="20"/>
          <w:lang w:val="en-US"/>
        </w:rPr>
        <w:t>Council</w:t>
      </w:r>
      <w:r w:rsidRPr="009076C2">
        <w:rPr>
          <w:rFonts w:ascii="Arial" w:hAnsi="Arial" w:cs="Arial"/>
          <w:sz w:val="20"/>
          <w:szCs w:val="20"/>
          <w:lang w:val="en-US"/>
        </w:rPr>
        <w:t xml:space="preserve"> for Economic Recovery through the Implementation of the </w:t>
      </w:r>
      <w:r>
        <w:rPr>
          <w:rFonts w:ascii="Arial" w:hAnsi="Arial" w:cs="Arial"/>
          <w:sz w:val="20"/>
          <w:szCs w:val="20"/>
          <w:lang w:val="en-US"/>
        </w:rPr>
        <w:t>p</w:t>
      </w:r>
      <w:r w:rsidRPr="009076C2">
        <w:rPr>
          <w:rFonts w:ascii="Arial" w:hAnsi="Arial" w:cs="Arial"/>
          <w:sz w:val="20"/>
          <w:szCs w:val="20"/>
          <w:lang w:val="en-US"/>
        </w:rPr>
        <w:t xml:space="preserve">roject </w:t>
      </w:r>
      <w:r w:rsidRPr="00AC57D4">
        <w:rPr>
          <w:rFonts w:ascii="Arial" w:hAnsi="Arial" w:cs="Arial"/>
          <w:sz w:val="20"/>
          <w:szCs w:val="20"/>
          <w:lang w:val="en-US"/>
        </w:rPr>
        <w:t xml:space="preserve">“Reconstruction of the pressure collector from the </w:t>
      </w:r>
      <w:r>
        <w:rPr>
          <w:rFonts w:ascii="Arial" w:hAnsi="Arial" w:cs="Arial"/>
          <w:sz w:val="20"/>
          <w:szCs w:val="20"/>
          <w:lang w:val="en-US"/>
        </w:rPr>
        <w:t>SPS</w:t>
      </w:r>
      <w:r w:rsidRPr="00AC57D4">
        <w:rPr>
          <w:rFonts w:ascii="Arial" w:hAnsi="Arial" w:cs="Arial"/>
          <w:sz w:val="20"/>
          <w:szCs w:val="20"/>
          <w:lang w:val="en-US"/>
        </w:rPr>
        <w:t>-4 to the treatment facilities in Lozova, Kharkiv region”</w:t>
      </w:r>
      <w:r w:rsidRPr="009076C2">
        <w:rPr>
          <w:rFonts w:ascii="Arial" w:hAnsi="Arial" w:cs="Arial"/>
          <w:sz w:val="20"/>
          <w:szCs w:val="20"/>
          <w:lang w:val="en-US"/>
        </w:rPr>
        <w:t xml:space="preserve"> (SRER Lozova)</w:t>
      </w:r>
    </w:p>
    <w:p w:rsidR="0046225F" w:rsidRPr="009076C2" w:rsidRDefault="0046225F" w:rsidP="00AC57D4">
      <w:pPr>
        <w:ind w:left="3600" w:hanging="3600"/>
        <w:jc w:val="both"/>
        <w:rPr>
          <w:rFonts w:ascii="Arial" w:hAnsi="Arial" w:cs="Arial"/>
          <w:sz w:val="20"/>
          <w:szCs w:val="20"/>
          <w:lang w:val="en-US"/>
        </w:rPr>
      </w:pPr>
    </w:p>
    <w:p w:rsidR="0046225F" w:rsidRPr="009076C2" w:rsidRDefault="0046225F" w:rsidP="00AC57D4">
      <w:pPr>
        <w:jc w:val="both"/>
        <w:rPr>
          <w:rFonts w:ascii="Arial" w:hAnsi="Arial" w:cs="Arial"/>
          <w:sz w:val="20"/>
          <w:szCs w:val="20"/>
          <w:lang w:val="en-US"/>
        </w:rPr>
      </w:pPr>
      <w:r w:rsidRPr="009076C2">
        <w:rPr>
          <w:rFonts w:ascii="Arial" w:hAnsi="Arial" w:cs="Arial"/>
          <w:b/>
          <w:bCs/>
          <w:sz w:val="20"/>
          <w:szCs w:val="20"/>
          <w:lang w:val="en-US"/>
        </w:rPr>
        <w:t>Total project amount:</w:t>
      </w:r>
      <w:r w:rsidRPr="009076C2">
        <w:rPr>
          <w:rFonts w:ascii="Arial" w:hAnsi="Arial" w:cs="Arial"/>
          <w:sz w:val="20"/>
          <w:szCs w:val="20"/>
          <w:lang w:val="en-US"/>
        </w:rPr>
        <w:t xml:space="preserve"> </w:t>
      </w:r>
      <w:r>
        <w:rPr>
          <w:rFonts w:ascii="Arial" w:hAnsi="Arial" w:cs="Arial"/>
          <w:sz w:val="20"/>
          <w:szCs w:val="20"/>
          <w:lang w:val="en-US"/>
        </w:rPr>
        <w:t xml:space="preserve">USD </w:t>
      </w:r>
      <w:r>
        <w:rPr>
          <w:rFonts w:ascii="Arial" w:hAnsi="Arial" w:cs="Arial"/>
          <w:sz w:val="20"/>
          <w:szCs w:val="20"/>
          <w:lang w:val="uk-UA"/>
        </w:rPr>
        <w:t>1</w:t>
      </w:r>
      <w:r>
        <w:rPr>
          <w:rFonts w:ascii="Arial" w:hAnsi="Arial" w:cs="Arial"/>
          <w:sz w:val="20"/>
          <w:szCs w:val="20"/>
          <w:lang w:val="en-GB"/>
        </w:rPr>
        <w:t>,</w:t>
      </w:r>
      <w:r>
        <w:rPr>
          <w:rFonts w:ascii="Arial" w:hAnsi="Arial" w:cs="Arial"/>
          <w:sz w:val="20"/>
          <w:szCs w:val="20"/>
          <w:lang w:val="uk-UA"/>
        </w:rPr>
        <w:t>186</w:t>
      </w:r>
      <w:r>
        <w:rPr>
          <w:rFonts w:ascii="Arial" w:hAnsi="Arial" w:cs="Arial"/>
          <w:sz w:val="20"/>
          <w:szCs w:val="20"/>
          <w:lang w:val="en-GB"/>
        </w:rPr>
        <w:t>,</w:t>
      </w:r>
      <w:r>
        <w:rPr>
          <w:rFonts w:ascii="Arial" w:hAnsi="Arial" w:cs="Arial"/>
          <w:sz w:val="20"/>
          <w:szCs w:val="20"/>
          <w:lang w:val="uk-UA"/>
        </w:rPr>
        <w:t>846</w:t>
      </w:r>
      <w:r>
        <w:rPr>
          <w:rFonts w:ascii="Arial" w:hAnsi="Arial" w:cs="Arial"/>
          <w:sz w:val="20"/>
          <w:szCs w:val="20"/>
          <w:lang w:val="en-GB"/>
        </w:rPr>
        <w:t>.</w:t>
      </w:r>
      <w:r>
        <w:rPr>
          <w:rFonts w:ascii="Arial" w:hAnsi="Arial" w:cs="Arial"/>
          <w:sz w:val="20"/>
          <w:szCs w:val="20"/>
          <w:lang w:val="uk-UA"/>
        </w:rPr>
        <w:t>59</w:t>
      </w:r>
      <w:r w:rsidRPr="009076C2">
        <w:rPr>
          <w:rFonts w:ascii="Arial" w:hAnsi="Arial" w:cs="Arial"/>
          <w:sz w:val="20"/>
          <w:szCs w:val="20"/>
          <w:lang w:val="en-US"/>
        </w:rPr>
        <w:t xml:space="preserve"> </w:t>
      </w:r>
      <w:r>
        <w:rPr>
          <w:rFonts w:ascii="Arial" w:hAnsi="Arial" w:cs="Arial"/>
          <w:sz w:val="20"/>
          <w:szCs w:val="20"/>
          <w:lang w:val="en-US"/>
        </w:rPr>
        <w:t xml:space="preserve">(equivalent of UAH </w:t>
      </w:r>
      <w:r w:rsidRPr="00AC57D4">
        <w:rPr>
          <w:rFonts w:ascii="Arial" w:hAnsi="Arial" w:cs="Arial"/>
          <w:sz w:val="20"/>
          <w:szCs w:val="20"/>
          <w:lang w:val="en-US"/>
        </w:rPr>
        <w:t>47</w:t>
      </w:r>
      <w:r>
        <w:rPr>
          <w:rFonts w:ascii="Arial" w:hAnsi="Arial" w:cs="Arial"/>
          <w:sz w:val="20"/>
          <w:szCs w:val="20"/>
          <w:lang w:val="en-US"/>
        </w:rPr>
        <w:t>,</w:t>
      </w:r>
      <w:r w:rsidRPr="00AC57D4">
        <w:rPr>
          <w:rFonts w:ascii="Arial" w:hAnsi="Arial" w:cs="Arial"/>
          <w:sz w:val="20"/>
          <w:szCs w:val="20"/>
          <w:lang w:val="en-US"/>
        </w:rPr>
        <w:t>473</w:t>
      </w:r>
      <w:r>
        <w:rPr>
          <w:rFonts w:ascii="Arial" w:hAnsi="Arial" w:cs="Arial"/>
          <w:sz w:val="20"/>
          <w:szCs w:val="20"/>
          <w:lang w:val="en-US"/>
        </w:rPr>
        <w:t>,</w:t>
      </w:r>
      <w:r w:rsidRPr="00AC57D4">
        <w:rPr>
          <w:rFonts w:ascii="Arial" w:hAnsi="Arial" w:cs="Arial"/>
          <w:sz w:val="20"/>
          <w:szCs w:val="20"/>
          <w:lang w:val="en-US"/>
        </w:rPr>
        <w:t>863</w:t>
      </w:r>
      <w:r>
        <w:rPr>
          <w:rFonts w:ascii="Arial" w:hAnsi="Arial" w:cs="Arial"/>
          <w:sz w:val="20"/>
          <w:szCs w:val="20"/>
          <w:lang w:val="en-US"/>
        </w:rPr>
        <w:t>.</w:t>
      </w:r>
      <w:r>
        <w:rPr>
          <w:rFonts w:ascii="Arial" w:hAnsi="Arial" w:cs="Arial"/>
          <w:sz w:val="20"/>
          <w:szCs w:val="20"/>
          <w:lang w:val="uk-UA"/>
        </w:rPr>
        <w:t>60</w:t>
      </w:r>
      <w:r>
        <w:rPr>
          <w:rFonts w:ascii="Arial" w:hAnsi="Arial" w:cs="Arial"/>
          <w:sz w:val="20"/>
          <w:szCs w:val="20"/>
          <w:lang w:val="en-US"/>
        </w:rPr>
        <w:t>)</w:t>
      </w:r>
    </w:p>
    <w:p w:rsidR="0046225F" w:rsidRPr="009076C2" w:rsidRDefault="0046225F" w:rsidP="00AC57D4">
      <w:pPr>
        <w:jc w:val="both"/>
        <w:rPr>
          <w:rFonts w:ascii="Arial" w:hAnsi="Arial" w:cs="Arial"/>
          <w:sz w:val="20"/>
          <w:szCs w:val="20"/>
          <w:lang w:val="uk-UA"/>
        </w:rPr>
      </w:pPr>
      <w:r w:rsidRPr="009076C2">
        <w:rPr>
          <w:rFonts w:ascii="Arial" w:hAnsi="Arial" w:cs="Arial"/>
          <w:sz w:val="20"/>
          <w:szCs w:val="20"/>
          <w:lang w:val="en-US"/>
        </w:rPr>
        <w:t>Including</w:t>
      </w:r>
      <w:r w:rsidRPr="009076C2">
        <w:rPr>
          <w:rFonts w:ascii="Arial" w:hAnsi="Arial" w:cs="Arial"/>
          <w:sz w:val="20"/>
          <w:szCs w:val="20"/>
          <w:lang w:val="uk-UA"/>
        </w:rPr>
        <w:t>:</w:t>
      </w:r>
    </w:p>
    <w:p w:rsidR="0046225F" w:rsidRPr="009076C2" w:rsidRDefault="0046225F" w:rsidP="00AC57D4">
      <w:pPr>
        <w:pStyle w:val="ListParagraph"/>
        <w:numPr>
          <w:ilvl w:val="0"/>
          <w:numId w:val="49"/>
        </w:numPr>
        <w:ind w:left="426"/>
        <w:jc w:val="both"/>
        <w:rPr>
          <w:rFonts w:ascii="Arial" w:hAnsi="Arial" w:cs="Arial"/>
          <w:sz w:val="20"/>
        </w:rPr>
      </w:pPr>
      <w:r w:rsidRPr="009076C2">
        <w:rPr>
          <w:rFonts w:ascii="Arial" w:hAnsi="Arial" w:cs="Arial"/>
          <w:sz w:val="20"/>
        </w:rPr>
        <w:t xml:space="preserve">UNDP contribution – </w:t>
      </w:r>
      <w:r>
        <w:rPr>
          <w:rFonts w:ascii="Arial" w:hAnsi="Arial" w:cs="Arial"/>
          <w:sz w:val="20"/>
        </w:rPr>
        <w:t xml:space="preserve">USD </w:t>
      </w:r>
      <w:r w:rsidRPr="00AC57D4">
        <w:rPr>
          <w:rFonts w:ascii="Arial" w:hAnsi="Arial" w:cs="Arial"/>
          <w:sz w:val="20"/>
        </w:rPr>
        <w:t>944,064.82</w:t>
      </w:r>
      <w:r w:rsidRPr="009076C2">
        <w:rPr>
          <w:rFonts w:ascii="Arial" w:hAnsi="Arial" w:cs="Arial"/>
          <w:sz w:val="20"/>
        </w:rPr>
        <w:t xml:space="preserve"> </w:t>
      </w:r>
      <w:r>
        <w:rPr>
          <w:rFonts w:ascii="Arial" w:hAnsi="Arial" w:cs="Arial"/>
          <w:sz w:val="20"/>
        </w:rPr>
        <w:t xml:space="preserve">(equivalent of UAH </w:t>
      </w:r>
      <w:r w:rsidRPr="00AC57D4">
        <w:rPr>
          <w:rFonts w:ascii="Arial" w:hAnsi="Arial" w:cs="Arial"/>
          <w:sz w:val="20"/>
        </w:rPr>
        <w:t>37</w:t>
      </w:r>
      <w:r>
        <w:rPr>
          <w:rFonts w:ascii="Arial" w:hAnsi="Arial" w:cs="Arial"/>
          <w:sz w:val="20"/>
          <w:lang w:val="en-GB"/>
        </w:rPr>
        <w:t>,</w:t>
      </w:r>
      <w:r w:rsidRPr="00AC57D4">
        <w:rPr>
          <w:rFonts w:ascii="Arial" w:hAnsi="Arial" w:cs="Arial"/>
          <w:sz w:val="20"/>
        </w:rPr>
        <w:t>762</w:t>
      </w:r>
      <w:r>
        <w:rPr>
          <w:rFonts w:ascii="Arial" w:hAnsi="Arial" w:cs="Arial"/>
          <w:sz w:val="20"/>
          <w:lang w:val="en-GB"/>
        </w:rPr>
        <w:t>,</w:t>
      </w:r>
      <w:r w:rsidRPr="00AC57D4">
        <w:rPr>
          <w:rFonts w:ascii="Arial" w:hAnsi="Arial" w:cs="Arial"/>
          <w:sz w:val="20"/>
        </w:rPr>
        <w:t>592</w:t>
      </w:r>
      <w:r>
        <w:rPr>
          <w:rFonts w:ascii="Arial" w:hAnsi="Arial" w:cs="Arial"/>
          <w:sz w:val="20"/>
          <w:lang w:val="en-GB"/>
        </w:rPr>
        <w:t>.</w:t>
      </w:r>
      <w:r w:rsidRPr="00AC57D4">
        <w:rPr>
          <w:rFonts w:ascii="Arial" w:hAnsi="Arial" w:cs="Arial"/>
          <w:sz w:val="20"/>
        </w:rPr>
        <w:t>80</w:t>
      </w:r>
      <w:r>
        <w:rPr>
          <w:rFonts w:ascii="Arial" w:hAnsi="Arial" w:cs="Arial"/>
          <w:sz w:val="20"/>
        </w:rPr>
        <w:t>)</w:t>
      </w:r>
    </w:p>
    <w:p w:rsidR="0046225F" w:rsidRPr="009076C2" w:rsidRDefault="0046225F" w:rsidP="00AC57D4">
      <w:pPr>
        <w:pStyle w:val="ListParagraph"/>
        <w:numPr>
          <w:ilvl w:val="0"/>
          <w:numId w:val="49"/>
        </w:numPr>
        <w:ind w:left="426"/>
        <w:jc w:val="both"/>
        <w:rPr>
          <w:rFonts w:ascii="Arial" w:hAnsi="Arial" w:cs="Arial"/>
          <w:sz w:val="20"/>
        </w:rPr>
      </w:pPr>
      <w:r w:rsidRPr="009076C2">
        <w:rPr>
          <w:rFonts w:ascii="Arial" w:hAnsi="Arial" w:cs="Arial"/>
          <w:sz w:val="20"/>
        </w:rPr>
        <w:t xml:space="preserve">municipality contribution (co-financing) </w:t>
      </w:r>
      <w:r>
        <w:rPr>
          <w:rFonts w:ascii="Arial" w:hAnsi="Arial" w:cs="Arial"/>
          <w:sz w:val="20"/>
        </w:rPr>
        <w:t>–</w:t>
      </w:r>
      <w:r w:rsidRPr="009076C2">
        <w:rPr>
          <w:rFonts w:ascii="Arial" w:hAnsi="Arial" w:cs="Arial"/>
          <w:sz w:val="20"/>
        </w:rPr>
        <w:t xml:space="preserve"> </w:t>
      </w:r>
      <w:r>
        <w:rPr>
          <w:rFonts w:ascii="Arial" w:hAnsi="Arial" w:cs="Arial"/>
          <w:sz w:val="20"/>
        </w:rPr>
        <w:t xml:space="preserve">USD </w:t>
      </w:r>
      <w:r w:rsidRPr="00274AE1">
        <w:rPr>
          <w:rFonts w:ascii="Arial" w:hAnsi="Arial" w:cs="Arial"/>
          <w:sz w:val="20"/>
          <w:lang/>
        </w:rPr>
        <w:t>2</w:t>
      </w:r>
      <w:r>
        <w:rPr>
          <w:rFonts w:ascii="Arial" w:hAnsi="Arial" w:cs="Arial"/>
          <w:sz w:val="20"/>
          <w:lang/>
        </w:rPr>
        <w:t>42</w:t>
      </w:r>
      <w:r>
        <w:rPr>
          <w:rFonts w:ascii="Arial" w:hAnsi="Arial" w:cs="Arial"/>
          <w:sz w:val="20"/>
          <w:lang w:val="en-GB"/>
        </w:rPr>
        <w:t>,</w:t>
      </w:r>
      <w:r>
        <w:rPr>
          <w:rFonts w:ascii="Arial" w:hAnsi="Arial" w:cs="Arial"/>
          <w:sz w:val="20"/>
          <w:lang/>
        </w:rPr>
        <w:t>781</w:t>
      </w:r>
      <w:r>
        <w:rPr>
          <w:rFonts w:ascii="Arial" w:hAnsi="Arial" w:cs="Arial"/>
          <w:sz w:val="20"/>
          <w:lang w:val="en-GB"/>
        </w:rPr>
        <w:t>.</w:t>
      </w:r>
      <w:r>
        <w:rPr>
          <w:rFonts w:ascii="Arial" w:hAnsi="Arial" w:cs="Arial"/>
          <w:sz w:val="20"/>
          <w:lang/>
        </w:rPr>
        <w:t>77</w:t>
      </w:r>
      <w:r w:rsidRPr="009076C2" w:rsidDel="00AC57D4">
        <w:rPr>
          <w:rFonts w:ascii="Arial" w:hAnsi="Arial" w:cs="Arial"/>
          <w:sz w:val="20"/>
        </w:rPr>
        <w:t xml:space="preserve"> </w:t>
      </w:r>
      <w:r>
        <w:rPr>
          <w:rFonts w:ascii="Arial" w:hAnsi="Arial" w:cs="Arial"/>
          <w:sz w:val="20"/>
        </w:rPr>
        <w:t xml:space="preserve">(equivalent of UAH </w:t>
      </w:r>
      <w:r>
        <w:rPr>
          <w:rFonts w:ascii="Arial" w:hAnsi="Arial" w:cs="Arial"/>
          <w:sz w:val="20"/>
          <w:lang/>
        </w:rPr>
        <w:t>9</w:t>
      </w:r>
      <w:r>
        <w:rPr>
          <w:rFonts w:ascii="Arial" w:hAnsi="Arial" w:cs="Arial"/>
          <w:sz w:val="20"/>
          <w:lang w:val="en-GB"/>
        </w:rPr>
        <w:t>,</w:t>
      </w:r>
      <w:r>
        <w:rPr>
          <w:rFonts w:ascii="Arial" w:hAnsi="Arial" w:cs="Arial"/>
          <w:sz w:val="20"/>
          <w:lang/>
        </w:rPr>
        <w:t>711</w:t>
      </w:r>
      <w:r>
        <w:rPr>
          <w:rFonts w:ascii="Arial" w:hAnsi="Arial" w:cs="Arial"/>
          <w:sz w:val="20"/>
          <w:lang w:val="en-GB"/>
        </w:rPr>
        <w:t>,</w:t>
      </w:r>
      <w:r>
        <w:rPr>
          <w:rFonts w:ascii="Arial" w:hAnsi="Arial" w:cs="Arial"/>
          <w:sz w:val="20"/>
          <w:lang/>
        </w:rPr>
        <w:t>270</w:t>
      </w:r>
      <w:r>
        <w:rPr>
          <w:rFonts w:ascii="Arial" w:hAnsi="Arial" w:cs="Arial"/>
          <w:sz w:val="20"/>
          <w:lang w:val="en-GB"/>
        </w:rPr>
        <w:t>.</w:t>
      </w:r>
      <w:r>
        <w:rPr>
          <w:rFonts w:ascii="Arial" w:hAnsi="Arial" w:cs="Arial"/>
          <w:sz w:val="20"/>
          <w:lang/>
        </w:rPr>
        <w:t>80</w:t>
      </w:r>
      <w:r>
        <w:rPr>
          <w:rFonts w:ascii="Arial" w:hAnsi="Arial" w:cs="Arial"/>
          <w:sz w:val="20"/>
        </w:rPr>
        <w:t>)</w:t>
      </w:r>
    </w:p>
    <w:p w:rsidR="0046225F" w:rsidRDefault="0046225F" w:rsidP="00AC57D4">
      <w:pPr>
        <w:rPr>
          <w:rFonts w:ascii="Arial" w:hAnsi="Arial" w:cs="Arial"/>
          <w:sz w:val="20"/>
          <w:szCs w:val="20"/>
          <w:lang w:val="en-US"/>
        </w:rPr>
      </w:pPr>
    </w:p>
    <w:p w:rsidR="0046225F" w:rsidRPr="007B671D" w:rsidRDefault="0046225F" w:rsidP="00AC57D4">
      <w:pPr>
        <w:rPr>
          <w:rFonts w:ascii="Arial" w:hAnsi="Arial" w:cs="Arial"/>
          <w:b/>
          <w:bCs/>
          <w:sz w:val="20"/>
          <w:szCs w:val="20"/>
          <w:u w:val="single"/>
          <w:lang w:val="en-US"/>
        </w:rPr>
      </w:pPr>
      <w:r w:rsidRPr="007B671D">
        <w:rPr>
          <w:rFonts w:ascii="Arial" w:hAnsi="Arial" w:cs="Arial"/>
          <w:b/>
          <w:bCs/>
          <w:sz w:val="20"/>
          <w:szCs w:val="20"/>
          <w:u w:val="single"/>
          <w:lang w:val="en-US"/>
        </w:rPr>
        <w:t>Results to be achieved by the Municipality</w:t>
      </w:r>
    </w:p>
    <w:p w:rsidR="0046225F" w:rsidRPr="007B671D" w:rsidRDefault="0046225F" w:rsidP="00AC57D4">
      <w:pPr>
        <w:rPr>
          <w:rFonts w:ascii="Arial" w:hAnsi="Arial" w:cs="Arial"/>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225F" w:rsidRPr="00333188" w:rsidTr="00882600">
        <w:tc>
          <w:tcPr>
            <w:tcW w:w="5000" w:type="pct"/>
          </w:tcPr>
          <w:p w:rsidR="0046225F" w:rsidRDefault="0046225F" w:rsidP="006218F2">
            <w:pPr>
              <w:jc w:val="both"/>
              <w:rPr>
                <w:rFonts w:ascii="Arial" w:hAnsi="Arial" w:cs="Arial"/>
                <w:b/>
                <w:bCs/>
                <w:sz w:val="20"/>
                <w:szCs w:val="20"/>
                <w:lang w:val="en-US"/>
              </w:rPr>
            </w:pPr>
            <w:r w:rsidRPr="007B671D">
              <w:rPr>
                <w:rFonts w:ascii="Arial" w:hAnsi="Arial" w:cs="Arial"/>
                <w:b/>
                <w:bCs/>
                <w:sz w:val="20"/>
                <w:szCs w:val="20"/>
                <w:lang w:val="en-US"/>
              </w:rPr>
              <w:t xml:space="preserve">At the </w:t>
            </w:r>
            <w:r w:rsidRPr="006E6A0E">
              <w:rPr>
                <w:rFonts w:ascii="Arial" w:hAnsi="Arial" w:cs="Arial"/>
                <w:b/>
                <w:bCs/>
                <w:sz w:val="20"/>
                <w:szCs w:val="20"/>
                <w:lang w:val="en-US"/>
              </w:rPr>
              <w:t xml:space="preserve">outcome </w:t>
            </w:r>
            <w:r w:rsidRPr="007B671D">
              <w:rPr>
                <w:rFonts w:ascii="Arial" w:hAnsi="Arial" w:cs="Arial"/>
                <w:b/>
                <w:bCs/>
                <w:sz w:val="20"/>
                <w:szCs w:val="20"/>
                <w:lang w:val="en-US"/>
              </w:rPr>
              <w:t>level:</w:t>
            </w:r>
          </w:p>
          <w:p w:rsidR="0046225F" w:rsidRPr="007B671D" w:rsidRDefault="0046225F" w:rsidP="006218F2">
            <w:pPr>
              <w:jc w:val="both"/>
              <w:rPr>
                <w:rFonts w:ascii="Arial" w:hAnsi="Arial" w:cs="Arial"/>
                <w:b/>
                <w:bCs/>
                <w:sz w:val="20"/>
                <w:szCs w:val="20"/>
                <w:lang w:val="en-US"/>
              </w:rPr>
            </w:pPr>
          </w:p>
          <w:p w:rsidR="0046225F" w:rsidRPr="001E1979" w:rsidRDefault="0046225F" w:rsidP="00AC57D4">
            <w:pPr>
              <w:pStyle w:val="ListParagraph"/>
              <w:numPr>
                <w:ilvl w:val="0"/>
                <w:numId w:val="51"/>
              </w:numPr>
              <w:jc w:val="both"/>
              <w:rPr>
                <w:rFonts w:ascii="Arial" w:hAnsi="Arial" w:cs="Arial"/>
                <w:sz w:val="20"/>
                <w:lang w:val="ru-RU" w:eastAsia="ru-RU"/>
              </w:rPr>
            </w:pPr>
            <w:r w:rsidRPr="001E1979">
              <w:rPr>
                <w:rFonts w:ascii="Arial" w:hAnsi="Arial" w:cs="Arial"/>
                <w:sz w:val="20"/>
                <w:lang w:val="ru-RU" w:eastAsia="ru-RU"/>
              </w:rPr>
              <w:t>Supporting business activities by ensuring stable operation of the sewage system in Lozova city.</w:t>
            </w:r>
          </w:p>
          <w:p w:rsidR="0046225F" w:rsidRPr="001E1979" w:rsidRDefault="0046225F" w:rsidP="00AC57D4">
            <w:pPr>
              <w:pStyle w:val="ListParagraph"/>
              <w:numPr>
                <w:ilvl w:val="0"/>
                <w:numId w:val="51"/>
              </w:numPr>
              <w:jc w:val="both"/>
              <w:rPr>
                <w:rFonts w:ascii="Arial" w:hAnsi="Arial" w:cs="Arial"/>
                <w:sz w:val="20"/>
                <w:lang w:val="ru-RU" w:eastAsia="ru-RU"/>
              </w:rPr>
            </w:pPr>
            <w:r w:rsidRPr="001E1979">
              <w:rPr>
                <w:rFonts w:ascii="Arial" w:hAnsi="Arial" w:cs="Arial"/>
                <w:sz w:val="20"/>
                <w:lang w:val="ru-RU" w:eastAsia="ru-RU"/>
              </w:rPr>
              <w:t>Promoting continuity and quality of services for community residents.</w:t>
            </w:r>
          </w:p>
          <w:p w:rsidR="0046225F" w:rsidRPr="001E1979" w:rsidRDefault="0046225F" w:rsidP="00AC57D4">
            <w:pPr>
              <w:pStyle w:val="ListParagraph"/>
              <w:numPr>
                <w:ilvl w:val="0"/>
                <w:numId w:val="51"/>
              </w:numPr>
              <w:jc w:val="both"/>
              <w:rPr>
                <w:rFonts w:ascii="Arial" w:hAnsi="Arial" w:cs="Arial"/>
                <w:sz w:val="20"/>
                <w:lang w:val="ru-RU" w:eastAsia="ru-RU"/>
              </w:rPr>
            </w:pPr>
            <w:r w:rsidRPr="001E1979">
              <w:rPr>
                <w:rFonts w:ascii="Arial" w:hAnsi="Arial" w:cs="Arial"/>
                <w:sz w:val="20"/>
                <w:lang w:val="ru-RU" w:eastAsia="ru-RU"/>
              </w:rPr>
              <w:t>Ensuring the resilience of the pressure collector to wartime challenges, taking into account the availability of main and backup pipelines.</w:t>
            </w:r>
          </w:p>
          <w:p w:rsidR="0046225F" w:rsidRPr="001E1979" w:rsidRDefault="0046225F" w:rsidP="00AC57D4">
            <w:pPr>
              <w:pStyle w:val="ListParagraph"/>
              <w:numPr>
                <w:ilvl w:val="0"/>
                <w:numId w:val="51"/>
              </w:numPr>
              <w:jc w:val="both"/>
              <w:rPr>
                <w:rFonts w:ascii="Arial" w:hAnsi="Arial" w:cs="Arial"/>
                <w:sz w:val="20"/>
                <w:lang w:val="ru-RU" w:eastAsia="ru-RU"/>
              </w:rPr>
            </w:pPr>
            <w:r w:rsidRPr="001E1979">
              <w:rPr>
                <w:rFonts w:ascii="Arial" w:hAnsi="Arial" w:cs="Arial"/>
                <w:sz w:val="20"/>
                <w:lang w:val="ru-RU" w:eastAsia="ru-RU"/>
              </w:rPr>
              <w:t>Prevention of accidents, wastewater leakage and possible negative environmental impact.</w:t>
            </w:r>
          </w:p>
          <w:p w:rsidR="0046225F" w:rsidRPr="007B671D" w:rsidRDefault="0046225F" w:rsidP="006218F2">
            <w:pPr>
              <w:jc w:val="both"/>
              <w:rPr>
                <w:rFonts w:ascii="Arial" w:hAnsi="Arial" w:cs="Arial"/>
                <w:b/>
                <w:bCs/>
                <w:sz w:val="20"/>
                <w:szCs w:val="20"/>
                <w:lang w:val="en-US"/>
              </w:rPr>
            </w:pPr>
          </w:p>
          <w:p w:rsidR="0046225F" w:rsidRDefault="0046225F" w:rsidP="006218F2">
            <w:pPr>
              <w:jc w:val="both"/>
              <w:rPr>
                <w:rFonts w:ascii="Arial" w:hAnsi="Arial" w:cs="Arial"/>
                <w:b/>
                <w:bCs/>
                <w:sz w:val="20"/>
                <w:szCs w:val="20"/>
                <w:lang w:val="en-US"/>
              </w:rPr>
            </w:pPr>
            <w:r w:rsidRPr="007B671D">
              <w:rPr>
                <w:rFonts w:ascii="Arial" w:hAnsi="Arial" w:cs="Arial"/>
                <w:b/>
                <w:bCs/>
                <w:sz w:val="20"/>
                <w:szCs w:val="20"/>
                <w:lang w:val="en-US"/>
              </w:rPr>
              <w:t xml:space="preserve">At the </w:t>
            </w:r>
            <w:r w:rsidRPr="006E6A0E">
              <w:rPr>
                <w:rFonts w:ascii="Arial" w:hAnsi="Arial" w:cs="Arial"/>
                <w:b/>
                <w:bCs/>
                <w:sz w:val="20"/>
                <w:szCs w:val="20"/>
                <w:lang w:val="en-US"/>
              </w:rPr>
              <w:t xml:space="preserve">output </w:t>
            </w:r>
            <w:r w:rsidRPr="007B671D">
              <w:rPr>
                <w:rFonts w:ascii="Arial" w:hAnsi="Arial" w:cs="Arial"/>
                <w:b/>
                <w:bCs/>
                <w:sz w:val="20"/>
                <w:szCs w:val="20"/>
                <w:lang w:val="en-US"/>
              </w:rPr>
              <w:t>level:</w:t>
            </w:r>
          </w:p>
          <w:p w:rsidR="0046225F" w:rsidRPr="007B671D" w:rsidRDefault="0046225F" w:rsidP="006218F2">
            <w:pPr>
              <w:jc w:val="both"/>
              <w:rPr>
                <w:rFonts w:ascii="Arial" w:hAnsi="Arial" w:cs="Arial"/>
                <w:b/>
                <w:bCs/>
                <w:sz w:val="20"/>
                <w:szCs w:val="20"/>
                <w:lang w:val="en-US"/>
              </w:rPr>
            </w:pPr>
          </w:p>
          <w:p w:rsidR="0046225F" w:rsidRPr="007B671D" w:rsidRDefault="0046225F" w:rsidP="006218F2">
            <w:pPr>
              <w:jc w:val="both"/>
              <w:rPr>
                <w:rFonts w:ascii="Arial" w:hAnsi="Arial" w:cs="Arial"/>
                <w:b/>
                <w:bCs/>
                <w:sz w:val="20"/>
                <w:szCs w:val="20"/>
                <w:lang w:val="en-US"/>
              </w:rPr>
            </w:pPr>
            <w:r w:rsidRPr="00AC57D4">
              <w:rPr>
                <w:rFonts w:ascii="Arial" w:hAnsi="Arial" w:cs="Arial"/>
                <w:sz w:val="20"/>
                <w:szCs w:val="20"/>
                <w:lang w:val="en-US"/>
              </w:rPr>
              <w:t>Creating conditions for the stable operation of Lozova's business through uninterrupted sewage services, achieved through the reconstruction of a pressure collector from SPS-4 to the treatment facilities.</w:t>
            </w:r>
          </w:p>
          <w:p w:rsidR="0046225F" w:rsidRDefault="0046225F" w:rsidP="006218F2">
            <w:pPr>
              <w:jc w:val="both"/>
              <w:rPr>
                <w:rFonts w:ascii="Arial" w:hAnsi="Arial" w:cs="Arial"/>
                <w:b/>
                <w:bCs/>
                <w:sz w:val="20"/>
                <w:szCs w:val="20"/>
                <w:lang w:val="en-US"/>
              </w:rPr>
            </w:pPr>
            <w:r w:rsidRPr="007B671D">
              <w:rPr>
                <w:rFonts w:ascii="Arial" w:hAnsi="Arial" w:cs="Arial"/>
                <w:b/>
                <w:bCs/>
                <w:sz w:val="20"/>
                <w:szCs w:val="20"/>
                <w:lang w:val="en-US"/>
              </w:rPr>
              <w:t>Quantitative and qualitative indicators:</w:t>
            </w:r>
          </w:p>
          <w:p w:rsidR="0046225F" w:rsidRPr="007B671D" w:rsidRDefault="0046225F" w:rsidP="006218F2">
            <w:pPr>
              <w:jc w:val="both"/>
              <w:rPr>
                <w:rFonts w:ascii="Arial" w:hAnsi="Arial" w:cs="Arial"/>
                <w:b/>
                <w:bCs/>
                <w:sz w:val="20"/>
                <w:szCs w:val="20"/>
                <w:lang w:val="en-US"/>
              </w:rPr>
            </w:pPr>
          </w:p>
          <w:p w:rsidR="0046225F" w:rsidRPr="001E1979" w:rsidRDefault="0046225F" w:rsidP="00882600">
            <w:pPr>
              <w:pStyle w:val="ListParagraph"/>
              <w:numPr>
                <w:ilvl w:val="0"/>
                <w:numId w:val="52"/>
              </w:numPr>
              <w:jc w:val="both"/>
              <w:rPr>
                <w:rFonts w:ascii="Arial" w:hAnsi="Arial" w:cs="Arial"/>
                <w:sz w:val="20"/>
                <w:lang w:val="ru-RU" w:eastAsia="ru-RU"/>
              </w:rPr>
            </w:pPr>
            <w:r w:rsidRPr="001E1979">
              <w:rPr>
                <w:rFonts w:ascii="Arial" w:hAnsi="Arial" w:cs="Arial"/>
                <w:sz w:val="20"/>
                <w:lang w:val="ru-RU" w:eastAsia="ru-RU"/>
              </w:rPr>
              <w:t>189 business facilities that use the water supply and sewage system of Lozova city (including 92 retail facilities, 13 restaurant facilities, 39 service facilities, 45 offices, and other premises) will be able to operate sustainably.</w:t>
            </w:r>
          </w:p>
          <w:p w:rsidR="0046225F" w:rsidRPr="001E1979" w:rsidRDefault="0046225F" w:rsidP="00882600">
            <w:pPr>
              <w:pStyle w:val="ListParagraph"/>
              <w:numPr>
                <w:ilvl w:val="0"/>
                <w:numId w:val="52"/>
              </w:numPr>
              <w:jc w:val="both"/>
              <w:rPr>
                <w:rFonts w:ascii="Arial" w:hAnsi="Arial" w:cs="Arial"/>
                <w:sz w:val="20"/>
                <w:lang w:val="ru-RU" w:eastAsia="ru-RU"/>
              </w:rPr>
            </w:pPr>
            <w:r w:rsidRPr="001E1979">
              <w:rPr>
                <w:rFonts w:ascii="Arial" w:hAnsi="Arial" w:cs="Arial"/>
                <w:sz w:val="20"/>
                <w:lang w:val="ru-RU" w:eastAsia="ru-RU"/>
              </w:rPr>
              <w:t>730 employees of business facilities will be able to work stably in proper sanitary conditions.</w:t>
            </w:r>
          </w:p>
          <w:p w:rsidR="0046225F" w:rsidRPr="001E1979" w:rsidRDefault="0046225F" w:rsidP="00882600">
            <w:pPr>
              <w:pStyle w:val="ListParagraph"/>
              <w:numPr>
                <w:ilvl w:val="0"/>
                <w:numId w:val="52"/>
              </w:numPr>
              <w:jc w:val="both"/>
              <w:rPr>
                <w:rFonts w:ascii="Arial" w:hAnsi="Arial" w:cs="Arial"/>
                <w:sz w:val="20"/>
                <w:lang w:val="ru-RU" w:eastAsia="ru-RU"/>
              </w:rPr>
            </w:pPr>
            <w:r w:rsidRPr="001E1979">
              <w:rPr>
                <w:rFonts w:ascii="Arial" w:hAnsi="Arial" w:cs="Arial"/>
                <w:sz w:val="20"/>
                <w:lang w:val="ru-RU" w:eastAsia="ru-RU"/>
              </w:rPr>
              <w:t>The pressure sewer collector with a length of 5071.38 linear meters will be reconstructed in two-pipe dimensions (main and backup lines).</w:t>
            </w:r>
          </w:p>
          <w:p w:rsidR="0046225F" w:rsidRPr="001E1979" w:rsidRDefault="0046225F" w:rsidP="00882600">
            <w:pPr>
              <w:pStyle w:val="ListParagraph"/>
              <w:numPr>
                <w:ilvl w:val="0"/>
                <w:numId w:val="52"/>
              </w:numPr>
              <w:jc w:val="both"/>
              <w:rPr>
                <w:rFonts w:ascii="Arial" w:hAnsi="Arial" w:cs="Arial"/>
                <w:sz w:val="20"/>
                <w:lang w:val="ru-RU" w:eastAsia="ru-RU"/>
              </w:rPr>
            </w:pPr>
            <w:r w:rsidRPr="001E1979">
              <w:rPr>
                <w:rFonts w:ascii="Arial" w:hAnsi="Arial" w:cs="Arial"/>
                <w:sz w:val="20"/>
                <w:lang w:val="ru-RU" w:eastAsia="ru-RU"/>
              </w:rPr>
              <w:t>33 thousand residents of Lozova and 45 other non-business facilities, including critical infrastructure enterprises, medical facilities, educational institutions, and other facilities, which in total additionally cover more than 8 thousand people, will receive a stable sewerage service.</w:t>
            </w:r>
          </w:p>
          <w:p w:rsidR="0046225F" w:rsidRPr="00AD4E1B" w:rsidRDefault="0046225F" w:rsidP="00AD4E1B">
            <w:pPr>
              <w:jc w:val="both"/>
              <w:rPr>
                <w:rFonts w:ascii="Arial" w:hAnsi="Arial" w:cs="Arial"/>
                <w:sz w:val="20"/>
                <w:szCs w:val="20"/>
              </w:rPr>
            </w:pPr>
          </w:p>
        </w:tc>
      </w:tr>
    </w:tbl>
    <w:p w:rsidR="0046225F" w:rsidRPr="007B671D" w:rsidRDefault="0046225F" w:rsidP="00AC57D4">
      <w:pPr>
        <w:rPr>
          <w:rFonts w:ascii="Arial" w:hAnsi="Arial" w:cs="Arial"/>
          <w:sz w:val="20"/>
          <w:szCs w:val="20"/>
          <w:u w:val="single"/>
          <w:lang w:val="en-US"/>
        </w:rPr>
      </w:pPr>
    </w:p>
    <w:p w:rsidR="0046225F" w:rsidRPr="007B671D" w:rsidRDefault="0046225F" w:rsidP="00AC57D4">
      <w:pPr>
        <w:rPr>
          <w:rFonts w:ascii="Arial" w:hAnsi="Arial" w:cs="Arial"/>
          <w:b/>
          <w:bCs/>
          <w:sz w:val="20"/>
          <w:szCs w:val="20"/>
          <w:lang w:val="en-US"/>
        </w:rPr>
      </w:pPr>
      <w:r w:rsidRPr="007B671D">
        <w:rPr>
          <w:rFonts w:ascii="Arial" w:hAnsi="Arial" w:cs="Arial"/>
          <w:b/>
          <w:bCs/>
          <w:sz w:val="20"/>
          <w:szCs w:val="20"/>
          <w:u w:val="single"/>
          <w:lang w:val="en-US"/>
        </w:rPr>
        <w:t>Scope of Work to be performed by the Municipality</w:t>
      </w:r>
    </w:p>
    <w:p w:rsidR="0046225F" w:rsidRPr="007B671D" w:rsidRDefault="0046225F" w:rsidP="00AC57D4">
      <w:pPr>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225F" w:rsidRPr="00333188" w:rsidTr="00882600">
        <w:tc>
          <w:tcPr>
            <w:tcW w:w="5000" w:type="pct"/>
          </w:tcPr>
          <w:p w:rsidR="0046225F" w:rsidRPr="001E1979" w:rsidRDefault="0046225F" w:rsidP="00882600">
            <w:pPr>
              <w:pStyle w:val="ListParagraph"/>
              <w:numPr>
                <w:ilvl w:val="0"/>
                <w:numId w:val="53"/>
              </w:numPr>
              <w:jc w:val="both"/>
              <w:rPr>
                <w:rFonts w:ascii="Arial" w:hAnsi="Arial" w:cs="Arial"/>
                <w:sz w:val="20"/>
                <w:lang w:val="ru-RU" w:eastAsia="ru-RU"/>
              </w:rPr>
            </w:pPr>
            <w:bookmarkStart w:id="1" w:name="_Hlk148448542"/>
            <w:r w:rsidRPr="001E1979">
              <w:rPr>
                <w:rFonts w:ascii="Arial" w:hAnsi="Arial" w:cs="Arial"/>
                <w:sz w:val="20"/>
                <w:lang w:val="ru-RU" w:eastAsia="ru-RU"/>
              </w:rPr>
              <w:t>Preparation of tender documents for the selection of a contractor</w:t>
            </w:r>
          </w:p>
          <w:p w:rsidR="0046225F" w:rsidRPr="001E1979" w:rsidRDefault="0046225F" w:rsidP="00882600">
            <w:pPr>
              <w:pStyle w:val="ListParagraph"/>
              <w:numPr>
                <w:ilvl w:val="0"/>
                <w:numId w:val="53"/>
              </w:numPr>
              <w:jc w:val="both"/>
              <w:rPr>
                <w:rFonts w:ascii="Arial" w:hAnsi="Arial" w:cs="Arial"/>
                <w:sz w:val="20"/>
                <w:lang w:val="ru-RU" w:eastAsia="ru-RU"/>
              </w:rPr>
            </w:pPr>
            <w:r w:rsidRPr="001E1979">
              <w:rPr>
                <w:rFonts w:ascii="Arial" w:hAnsi="Arial" w:cs="Arial"/>
                <w:sz w:val="20"/>
                <w:lang w:val="ru-RU" w:eastAsia="ru-RU"/>
              </w:rPr>
              <w:t>Determination of the contractor organization and signing the contract</w:t>
            </w:r>
          </w:p>
          <w:p w:rsidR="0046225F" w:rsidRPr="001E1979" w:rsidRDefault="0046225F" w:rsidP="00882600">
            <w:pPr>
              <w:pStyle w:val="ListParagraph"/>
              <w:numPr>
                <w:ilvl w:val="0"/>
                <w:numId w:val="53"/>
              </w:numPr>
              <w:jc w:val="both"/>
              <w:rPr>
                <w:rFonts w:ascii="Arial" w:hAnsi="Arial" w:cs="Arial"/>
                <w:sz w:val="20"/>
                <w:lang w:val="ru-RU" w:eastAsia="ru-RU"/>
              </w:rPr>
            </w:pPr>
            <w:r w:rsidRPr="001E1979">
              <w:rPr>
                <w:rFonts w:ascii="Arial" w:hAnsi="Arial" w:cs="Arial"/>
                <w:sz w:val="20"/>
                <w:lang w:val="ru-RU" w:eastAsia="ru-RU"/>
              </w:rPr>
              <w:t>Execution of construction works on the reconstruction of the pressure collector</w:t>
            </w:r>
          </w:p>
          <w:p w:rsidR="0046225F" w:rsidRPr="001E1979" w:rsidRDefault="0046225F" w:rsidP="00882600">
            <w:pPr>
              <w:pStyle w:val="ListParagraph"/>
              <w:numPr>
                <w:ilvl w:val="0"/>
                <w:numId w:val="53"/>
              </w:numPr>
              <w:jc w:val="both"/>
              <w:rPr>
                <w:rFonts w:ascii="Arial" w:hAnsi="Arial" w:cs="Arial"/>
                <w:sz w:val="20"/>
                <w:lang w:val="ru-RU" w:eastAsia="ru-RU"/>
              </w:rPr>
            </w:pPr>
            <w:r w:rsidRPr="001E1979">
              <w:rPr>
                <w:rFonts w:ascii="Arial" w:hAnsi="Arial" w:cs="Arial"/>
                <w:sz w:val="20"/>
                <w:lang w:val="ru-RU" w:eastAsia="ru-RU"/>
              </w:rPr>
              <w:t>Technical supervision</w:t>
            </w:r>
          </w:p>
          <w:p w:rsidR="0046225F" w:rsidRPr="001E1979" w:rsidRDefault="0046225F" w:rsidP="00882600">
            <w:pPr>
              <w:pStyle w:val="ListParagraph"/>
              <w:numPr>
                <w:ilvl w:val="0"/>
                <w:numId w:val="53"/>
              </w:numPr>
              <w:jc w:val="both"/>
              <w:rPr>
                <w:rFonts w:ascii="Arial" w:hAnsi="Arial" w:cs="Arial"/>
                <w:sz w:val="20"/>
                <w:lang w:val="ru-RU" w:eastAsia="ru-RU"/>
              </w:rPr>
            </w:pPr>
            <w:r w:rsidRPr="001E1979">
              <w:rPr>
                <w:rFonts w:ascii="Arial" w:hAnsi="Arial" w:cs="Arial"/>
                <w:sz w:val="20"/>
                <w:lang w:val="ru-RU" w:eastAsia="ru-RU"/>
              </w:rPr>
              <w:t>Author's supervision</w:t>
            </w:r>
          </w:p>
          <w:p w:rsidR="0046225F" w:rsidRPr="001E1979" w:rsidRDefault="0046225F" w:rsidP="00882600">
            <w:pPr>
              <w:pStyle w:val="ListParagraph"/>
              <w:numPr>
                <w:ilvl w:val="0"/>
                <w:numId w:val="53"/>
              </w:numPr>
              <w:jc w:val="both"/>
              <w:rPr>
                <w:rFonts w:ascii="Arial" w:hAnsi="Arial" w:cs="Arial"/>
                <w:sz w:val="20"/>
                <w:lang w:val="ru-RU" w:eastAsia="ru-RU"/>
              </w:rPr>
            </w:pPr>
            <w:r w:rsidRPr="001E1979">
              <w:rPr>
                <w:rFonts w:ascii="Arial" w:hAnsi="Arial" w:cs="Arial"/>
                <w:sz w:val="20"/>
                <w:lang w:val="ru-RU" w:eastAsia="ru-RU"/>
              </w:rPr>
              <w:t>Customer service maintenance and engineering services</w:t>
            </w:r>
          </w:p>
          <w:p w:rsidR="0046225F" w:rsidRPr="001E1979" w:rsidRDefault="0046225F" w:rsidP="00882600">
            <w:pPr>
              <w:pStyle w:val="ListParagraph"/>
              <w:numPr>
                <w:ilvl w:val="0"/>
                <w:numId w:val="53"/>
              </w:numPr>
              <w:jc w:val="both"/>
              <w:rPr>
                <w:rFonts w:ascii="Arial" w:hAnsi="Arial" w:cs="Arial"/>
                <w:sz w:val="20"/>
                <w:lang w:val="ru-RU" w:eastAsia="ru-RU"/>
              </w:rPr>
            </w:pPr>
            <w:r w:rsidRPr="001E1979">
              <w:rPr>
                <w:rFonts w:ascii="Arial" w:hAnsi="Arial" w:cs="Arial"/>
                <w:sz w:val="20"/>
                <w:lang w:val="ru-RU" w:eastAsia="ru-RU"/>
              </w:rPr>
              <w:t>Monitoring and reporting</w:t>
            </w:r>
          </w:p>
          <w:p w:rsidR="0046225F" w:rsidRPr="00AD4E1B" w:rsidRDefault="0046225F" w:rsidP="00AD4E1B">
            <w:pPr>
              <w:jc w:val="both"/>
              <w:rPr>
                <w:rFonts w:ascii="Arial" w:hAnsi="Arial" w:cs="Arial"/>
                <w:sz w:val="20"/>
                <w:szCs w:val="20"/>
                <w:lang w:val="uk-UA"/>
              </w:rPr>
            </w:pPr>
          </w:p>
        </w:tc>
      </w:tr>
      <w:bookmarkEnd w:id="1"/>
    </w:tbl>
    <w:p w:rsidR="0046225F" w:rsidRDefault="0046225F" w:rsidP="00AC57D4">
      <w:pPr>
        <w:jc w:val="both"/>
        <w:rPr>
          <w:rFonts w:ascii="Arial" w:hAnsi="Arial" w:cs="Arial"/>
          <w:sz w:val="20"/>
          <w:szCs w:val="20"/>
          <w:lang w:val="en-US"/>
        </w:rPr>
      </w:pPr>
    </w:p>
    <w:p w:rsidR="0046225F" w:rsidRPr="00D107F0" w:rsidRDefault="0046225F" w:rsidP="00AC57D4">
      <w:pPr>
        <w:jc w:val="both"/>
        <w:rPr>
          <w:rFonts w:ascii="Arial" w:hAnsi="Arial" w:cs="Arial"/>
          <w:b/>
          <w:bCs/>
          <w:sz w:val="20"/>
          <w:szCs w:val="20"/>
          <w:lang w:val="en-US"/>
        </w:rPr>
      </w:pPr>
      <w:r w:rsidRPr="00D107F0">
        <w:rPr>
          <w:rFonts w:ascii="Arial" w:hAnsi="Arial" w:cs="Arial"/>
          <w:b/>
          <w:bCs/>
          <w:sz w:val="20"/>
          <w:szCs w:val="20"/>
          <w:u w:val="single"/>
          <w:lang w:val="en-US"/>
        </w:rPr>
        <w:t>Specific Responsibilities of the Municipality</w:t>
      </w:r>
    </w:p>
    <w:p w:rsidR="0046225F" w:rsidRPr="00D107F0" w:rsidRDefault="0046225F" w:rsidP="00AC57D4">
      <w:pPr>
        <w:jc w:val="both"/>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225F" w:rsidRPr="00333188" w:rsidTr="00882600">
        <w:tc>
          <w:tcPr>
            <w:tcW w:w="5000" w:type="pct"/>
          </w:tcPr>
          <w:p w:rsidR="0046225F" w:rsidRPr="000F21AD" w:rsidRDefault="0046225F" w:rsidP="006218F2">
            <w:pPr>
              <w:jc w:val="both"/>
              <w:rPr>
                <w:rFonts w:ascii="Arial" w:hAnsi="Arial" w:cs="Arial"/>
                <w:sz w:val="20"/>
                <w:szCs w:val="20"/>
              </w:rPr>
            </w:pPr>
            <w:r w:rsidRPr="007B671D">
              <w:rPr>
                <w:rFonts w:ascii="Arial" w:hAnsi="Arial" w:cs="Arial"/>
                <w:sz w:val="20"/>
                <w:szCs w:val="20"/>
                <w:lang w:val="en-US"/>
              </w:rPr>
              <w:t xml:space="preserve">During the implementation of the Project, a team formed by the Municipality, consisting of the relevant personnel/experts, will oversee implementation, ensuring quality control and timely completion of the Activities. </w:t>
            </w:r>
            <w:r w:rsidRPr="000F21AD">
              <w:rPr>
                <w:rFonts w:ascii="Arial" w:hAnsi="Arial" w:cs="Arial"/>
                <w:sz w:val="20"/>
                <w:szCs w:val="20"/>
              </w:rPr>
              <w:t>Specifically, the Municipality will be responsible for:</w:t>
            </w:r>
          </w:p>
          <w:p w:rsidR="0046225F" w:rsidRPr="000F21AD" w:rsidRDefault="0046225F" w:rsidP="006218F2">
            <w:pPr>
              <w:jc w:val="both"/>
              <w:rPr>
                <w:rFonts w:ascii="Arial" w:hAnsi="Arial" w:cs="Arial"/>
                <w:sz w:val="20"/>
                <w:szCs w:val="20"/>
              </w:rPr>
            </w:pP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The appointment of a qualified team for the implementation and coordination of all Activities under the Letter of Agreement.</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that all necessary design, technical, and procurement documentation and permits are developed or obtained, where relevant.</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obtaining state expert reports for the completed design documentation and submitting to UNDP for quality assurance.</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Collaborate with UNDP on quality assurance and quality control of the developed design documentation.</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Support UNDP in organizing and conducting site visit spot checks to the project sites.</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that all UNDP’s findings on non-compliance with the construction quality and quantity are swiftly eliminated.</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technical supervision by a certified expert over all construction activities related to project implementation.</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transparent procurement procedures in accordance with the national legislation requirement, including but not limited to the Law on Public Procurement.</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In case of any deviations from the result of procurement procedures the Municipality will inform UNDP in writing and will not implement any changes prior to the written confirmation of no-objection from the UNDP side.</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handover of the refurbished/repaired facility to the responsible balance holder.</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 xml:space="preserve">Ensuring submitting properly filled the Funding Authorization and Certificates for Expenditures Form (FACE Form) provided in Attachment 4, to receive a funding tranche, in accordance with the respective Itemized Cost Estimates Form (ICE Form), provided in Attachment 5. The instructions will be provided separately. </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 xml:space="preserve">Ensuring the co-financing of the Activities in the total amount of USD </w:t>
            </w:r>
            <w:r>
              <w:rPr>
                <w:rFonts w:ascii="Arial" w:hAnsi="Arial" w:cs="Arial"/>
                <w:sz w:val="20"/>
                <w:lang w:val="en-GB" w:eastAsia="ru-RU"/>
              </w:rPr>
              <w:t>242,781.77</w:t>
            </w:r>
            <w:r w:rsidRPr="001E1979">
              <w:rPr>
                <w:rFonts w:ascii="Arial" w:hAnsi="Arial" w:cs="Arial"/>
                <w:sz w:val="20"/>
                <w:lang w:val="ru-RU" w:eastAsia="ru-RU"/>
              </w:rPr>
              <w:t xml:space="preserve"> (equivalent of UAH </w:t>
            </w:r>
            <w:r>
              <w:rPr>
                <w:rFonts w:ascii="Arial" w:hAnsi="Arial" w:cs="Arial"/>
                <w:sz w:val="20"/>
                <w:lang w:val="en-GB" w:eastAsia="ru-RU"/>
              </w:rPr>
              <w:t>9,711,270.79</w:t>
            </w:r>
            <w:r w:rsidRPr="001E1979">
              <w:rPr>
                <w:rFonts w:ascii="Arial" w:hAnsi="Arial" w:cs="Arial"/>
                <w:sz w:val="20"/>
                <w:lang w:val="ru-RU" w:eastAsia="ru-RU"/>
              </w:rPr>
              <w:t xml:space="preserve">) as per Attachment 3. The relevant information and supporting documents confirming the co-financing shall be included as attachments to the cumulative financial report provided by the Municipality on a quarterly basis (see p.8 of the Letter of Agreement). </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In case of any deviations from the Scheduled Activities, Facilities, and Payments (see Attachment 3), the Municipality will inform UNDP in writing and will not implement any changes prior to the written confirmation of no-objection from the UNDP side.</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Ensuring the preparation and submission of quarterly financial, narrative progress and final reports (as per a template provided in Attachments 4, 6 and 7) according to the reporting mentioned in pp.8-10 of the Letter of Agreement with the same frequency and the same submission due dates as for financial reporting. The instructions will be provided separately.</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The Municipality will invest maximum efforts to ensure that all parties (organizations/institutions/companies/entities, as well as subcontractors), involved in the projects’ implementation process, operate based on the highest standards of efficiency, expertise, and integrity.</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Granting the UNDP the right, at UNDP’s own expense, to audit or review any books and records related to the use of funding received by the Municipality under the Letter of Agreement, including the availability of relevant personnel of the Municipality, as necessary. The right of UNDP to conduct such audit or review shall not lapse upon expiration or prior termination of the Agreement.</w:t>
            </w:r>
          </w:p>
          <w:p w:rsidR="0046225F" w:rsidRPr="001E1979" w:rsidRDefault="0046225F" w:rsidP="00AD4E1B">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The Partners recognize that the cooperative arrangements should be publicized and therefore agree to acknowledge the role and contribution of each organization in all public information documentation relating to instances of such cooperation and use each organization’s name and emblem in documentation related to the cooperation in accordance with the current policies of each organization and subject to prior written agreement of each Partner.</w:t>
            </w:r>
          </w:p>
          <w:p w:rsidR="0046225F" w:rsidRPr="001E1979" w:rsidRDefault="0046225F" w:rsidP="00AC57D4">
            <w:pPr>
              <w:pStyle w:val="ListParagraph"/>
              <w:numPr>
                <w:ilvl w:val="0"/>
                <w:numId w:val="9"/>
              </w:numPr>
              <w:ind w:left="599" w:hanging="567"/>
              <w:jc w:val="both"/>
              <w:rPr>
                <w:rFonts w:ascii="Arial" w:hAnsi="Arial" w:cs="Arial"/>
                <w:sz w:val="20"/>
                <w:lang w:val="ru-RU" w:eastAsia="ru-RU"/>
              </w:rPr>
            </w:pPr>
            <w:r w:rsidRPr="001E1979">
              <w:rPr>
                <w:rFonts w:ascii="Arial" w:hAnsi="Arial" w:cs="Arial"/>
                <w:sz w:val="20"/>
                <w:lang w:val="ru-RU" w:eastAsia="ru-RU"/>
              </w:rPr>
              <w:t>Completion of all Activities in accordance with the Agreement (as per Attachment 3) no later than 01.09.2024.</w:t>
            </w:r>
          </w:p>
        </w:tc>
      </w:tr>
    </w:tbl>
    <w:p w:rsidR="0046225F" w:rsidRDefault="0046225F" w:rsidP="00AC57D4">
      <w:pPr>
        <w:rPr>
          <w:rFonts w:ascii="Arial" w:hAnsi="Arial" w:cs="Arial"/>
          <w:sz w:val="20"/>
          <w:szCs w:val="20"/>
          <w:u w:val="single"/>
          <w:lang w:val="en-US"/>
        </w:rPr>
      </w:pPr>
    </w:p>
    <w:p w:rsidR="0046225F" w:rsidRDefault="0046225F" w:rsidP="00AC57D4">
      <w:pPr>
        <w:rPr>
          <w:rFonts w:ascii="Arial" w:hAnsi="Arial" w:cs="Arial"/>
          <w:sz w:val="20"/>
          <w:szCs w:val="20"/>
          <w:u w:val="single"/>
          <w:lang w:val="en-US"/>
        </w:rPr>
      </w:pPr>
    </w:p>
    <w:p w:rsidR="0046225F" w:rsidRPr="000F21AD" w:rsidRDefault="0046225F" w:rsidP="00AC57D4">
      <w:pPr>
        <w:rPr>
          <w:rFonts w:ascii="Arial" w:hAnsi="Arial" w:cs="Arial"/>
          <w:b/>
          <w:bCs/>
          <w:sz w:val="20"/>
          <w:szCs w:val="20"/>
        </w:rPr>
      </w:pPr>
      <w:r w:rsidRPr="000F21AD">
        <w:rPr>
          <w:rFonts w:ascii="Arial" w:hAnsi="Arial" w:cs="Arial"/>
          <w:b/>
          <w:bCs/>
          <w:sz w:val="20"/>
          <w:szCs w:val="20"/>
          <w:u w:val="single"/>
        </w:rPr>
        <w:t>Description of inputs</w:t>
      </w:r>
      <w:r w:rsidRPr="000F21AD">
        <w:rPr>
          <w:rFonts w:ascii="Arial" w:hAnsi="Arial" w:cs="Arial"/>
          <w:b/>
          <w:bCs/>
          <w:sz w:val="20"/>
          <w:szCs w:val="20"/>
        </w:rPr>
        <w:t>:</w:t>
      </w:r>
    </w:p>
    <w:p w:rsidR="0046225F" w:rsidRPr="000F21AD" w:rsidRDefault="0046225F" w:rsidP="00AC57D4">
      <w:pPr>
        <w:rPr>
          <w:rFonts w:ascii="Arial" w:hAnsi="Arial" w:cs="Arial"/>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5"/>
      </w:tblGrid>
      <w:tr w:rsidR="0046225F" w:rsidRPr="00333188" w:rsidTr="006218F2">
        <w:tc>
          <w:tcPr>
            <w:tcW w:w="8725" w:type="dxa"/>
          </w:tcPr>
          <w:p w:rsidR="0046225F" w:rsidRPr="00B91362" w:rsidRDefault="0046225F" w:rsidP="006218F2">
            <w:pPr>
              <w:jc w:val="both"/>
              <w:rPr>
                <w:rFonts w:ascii="Arial" w:hAnsi="Arial" w:cs="Arial"/>
                <w:i/>
                <w:iCs/>
                <w:sz w:val="20"/>
                <w:szCs w:val="20"/>
                <w:lang w:val="uk-UA"/>
              </w:rPr>
            </w:pPr>
            <w:r w:rsidRPr="00882600">
              <w:rPr>
                <w:rFonts w:ascii="Arial" w:hAnsi="Arial" w:cs="Arial"/>
                <w:sz w:val="20"/>
                <w:szCs w:val="20"/>
                <w:lang w:val="en-US"/>
              </w:rPr>
              <w:t>The design and estimate documentation for the project “Reconstruction of the pressure collector from the SPS-4 to the treatment facilities in Lozova, Kharkiv region” was developed, and the project was adjusted and reviewed.</w:t>
            </w:r>
          </w:p>
        </w:tc>
      </w:tr>
    </w:tbl>
    <w:p w:rsidR="0046225F" w:rsidRPr="007B671D" w:rsidRDefault="0046225F" w:rsidP="00AC57D4">
      <w:pPr>
        <w:rPr>
          <w:rFonts w:ascii="Arial" w:hAnsi="Arial" w:cs="Arial"/>
          <w:sz w:val="20"/>
          <w:szCs w:val="20"/>
          <w:lang w:val="en-US"/>
        </w:rPr>
      </w:pPr>
    </w:p>
    <w:p w:rsidR="0046225F" w:rsidRPr="000F21AD" w:rsidRDefault="0046225F" w:rsidP="00AC57D4">
      <w:pPr>
        <w:rPr>
          <w:rFonts w:ascii="Arial" w:hAnsi="Arial" w:cs="Arial"/>
          <w:b/>
          <w:bCs/>
          <w:sz w:val="20"/>
          <w:szCs w:val="20"/>
        </w:rPr>
      </w:pPr>
      <w:r w:rsidRPr="000F21AD">
        <w:rPr>
          <w:rFonts w:ascii="Arial" w:hAnsi="Arial" w:cs="Arial"/>
          <w:b/>
          <w:bCs/>
          <w:sz w:val="20"/>
          <w:szCs w:val="20"/>
          <w:u w:val="single"/>
        </w:rPr>
        <w:t>Annexes</w:t>
      </w:r>
      <w:r w:rsidRPr="000F21AD">
        <w:rPr>
          <w:rFonts w:ascii="Arial" w:hAnsi="Arial" w:cs="Arial"/>
          <w:b/>
          <w:bCs/>
          <w:sz w:val="20"/>
          <w:szCs w:val="20"/>
        </w:rPr>
        <w:t>:</w:t>
      </w:r>
    </w:p>
    <w:p w:rsidR="0046225F" w:rsidRPr="000F21AD" w:rsidRDefault="0046225F" w:rsidP="00AC57D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225F" w:rsidRPr="00333188" w:rsidTr="006218F2">
        <w:tc>
          <w:tcPr>
            <w:tcW w:w="0" w:type="auto"/>
          </w:tcPr>
          <w:p w:rsidR="0046225F" w:rsidRPr="007B671D" w:rsidRDefault="0046225F" w:rsidP="006218F2">
            <w:pPr>
              <w:rPr>
                <w:rFonts w:ascii="Arial" w:hAnsi="Arial" w:cs="Arial"/>
                <w:i/>
                <w:iCs/>
                <w:sz w:val="20"/>
                <w:szCs w:val="20"/>
                <w:lang w:val="en-US"/>
              </w:rPr>
            </w:pPr>
            <w:r w:rsidRPr="00882600">
              <w:rPr>
                <w:rFonts w:ascii="Arial" w:hAnsi="Arial" w:cs="Arial"/>
                <w:i/>
                <w:iCs/>
                <w:sz w:val="20"/>
                <w:szCs w:val="20"/>
                <w:lang w:val="en-US"/>
              </w:rPr>
              <w:t>Design and estimate documentation for the project “Reconstruction of the pressure collector from the SPS-4 to the treatment plant in Lozova, Kharkiv region”</w:t>
            </w:r>
          </w:p>
        </w:tc>
      </w:tr>
    </w:tbl>
    <w:p w:rsidR="0046225F" w:rsidRPr="007B671D" w:rsidRDefault="0046225F" w:rsidP="00AC57D4">
      <w:pPr>
        <w:rPr>
          <w:rFonts w:ascii="Calibri" w:hAnsi="Calibri" w:cs="Calibri"/>
          <w:sz w:val="20"/>
          <w:szCs w:val="20"/>
          <w:lang w:val="en-US"/>
        </w:rPr>
      </w:pPr>
    </w:p>
    <w:p w:rsidR="0046225F" w:rsidRPr="007B671D" w:rsidRDefault="0046225F" w:rsidP="00AC57D4">
      <w:pPr>
        <w:rPr>
          <w:rFonts w:ascii="Calibri" w:hAnsi="Calibri"/>
          <w:b/>
          <w:bCs/>
          <w:sz w:val="20"/>
          <w:szCs w:val="20"/>
          <w:lang w:val="en-US"/>
        </w:rPr>
      </w:pPr>
      <w:r w:rsidRPr="007B671D">
        <w:rPr>
          <w:rFonts w:ascii="Calibri" w:hAnsi="Calibri"/>
          <w:b/>
          <w:bCs/>
          <w:sz w:val="20"/>
          <w:szCs w:val="20"/>
          <w:lang w:val="en-US"/>
        </w:rPr>
        <w:br w:type="page"/>
      </w:r>
    </w:p>
    <w:p w:rsidR="0046225F" w:rsidRPr="00B91362" w:rsidRDefault="0046225F" w:rsidP="00AC57D4">
      <w:pPr>
        <w:tabs>
          <w:tab w:val="left" w:pos="3969"/>
        </w:tabs>
        <w:jc w:val="both"/>
        <w:rPr>
          <w:rFonts w:ascii="Arial" w:hAnsi="Arial" w:cs="Arial"/>
          <w:sz w:val="20"/>
          <w:szCs w:val="20"/>
          <w:lang w:val="en-US"/>
        </w:rPr>
      </w:pPr>
      <w:r w:rsidRPr="00B91362">
        <w:rPr>
          <w:rFonts w:ascii="Arial" w:hAnsi="Arial" w:cs="Arial"/>
          <w:b/>
          <w:bCs/>
          <w:sz w:val="20"/>
          <w:szCs w:val="20"/>
          <w:lang w:val="uk-UA"/>
        </w:rPr>
        <w:t>Номер проєкту:</w:t>
      </w:r>
      <w:r w:rsidRPr="00B91362">
        <w:rPr>
          <w:rFonts w:ascii="Arial" w:hAnsi="Arial" w:cs="Arial"/>
          <w:sz w:val="20"/>
          <w:szCs w:val="20"/>
          <w:lang w:val="uk-UA"/>
        </w:rPr>
        <w:t> </w:t>
      </w:r>
      <w:r w:rsidRPr="00B91362">
        <w:rPr>
          <w:rFonts w:ascii="Arial" w:hAnsi="Arial" w:cs="Arial"/>
          <w:sz w:val="20"/>
          <w:szCs w:val="20"/>
          <w:lang w:val="en-US"/>
        </w:rPr>
        <w:t>00134284</w:t>
      </w:r>
    </w:p>
    <w:p w:rsidR="0046225F" w:rsidRPr="00B91362" w:rsidRDefault="0046225F" w:rsidP="00AC57D4">
      <w:pPr>
        <w:tabs>
          <w:tab w:val="left" w:pos="3969"/>
        </w:tabs>
        <w:jc w:val="both"/>
        <w:rPr>
          <w:rFonts w:ascii="Arial" w:hAnsi="Arial" w:cs="Arial"/>
          <w:sz w:val="20"/>
          <w:szCs w:val="20"/>
          <w:lang w:val="uk-UA"/>
        </w:rPr>
      </w:pPr>
      <w:r w:rsidRPr="00B91362">
        <w:rPr>
          <w:rFonts w:ascii="Arial" w:hAnsi="Arial" w:cs="Arial"/>
          <w:b/>
          <w:bCs/>
          <w:sz w:val="20"/>
          <w:szCs w:val="20"/>
          <w:lang w:val="uk-UA"/>
        </w:rPr>
        <w:t>Назва рамкового проєкту:</w:t>
      </w:r>
      <w:r w:rsidRPr="00B91362">
        <w:rPr>
          <w:lang w:val="uk-UA"/>
        </w:rPr>
        <w:t xml:space="preserve"> </w:t>
      </w:r>
      <w:r w:rsidRPr="00B91362">
        <w:rPr>
          <w:rFonts w:ascii="Arial" w:hAnsi="Arial" w:cs="Arial"/>
          <w:sz w:val="20"/>
          <w:szCs w:val="20"/>
          <w:lang w:val="uk-UA"/>
        </w:rPr>
        <w:t>Підтримка швидкого економічного відновлення українських муніципалітетів (SRER)</w:t>
      </w:r>
    </w:p>
    <w:p w:rsidR="0046225F" w:rsidRPr="00B91362" w:rsidRDefault="0046225F" w:rsidP="00AC57D4">
      <w:pPr>
        <w:tabs>
          <w:tab w:val="left" w:pos="3969"/>
        </w:tabs>
        <w:jc w:val="both"/>
        <w:rPr>
          <w:rFonts w:ascii="Arial" w:hAnsi="Arial" w:cs="Arial"/>
          <w:sz w:val="20"/>
          <w:szCs w:val="20"/>
          <w:lang w:val="uk-UA"/>
        </w:rPr>
      </w:pPr>
      <w:r w:rsidRPr="00B91362">
        <w:rPr>
          <w:rFonts w:ascii="Arial" w:hAnsi="Arial" w:cs="Arial"/>
          <w:b/>
          <w:bCs/>
          <w:sz w:val="20"/>
          <w:szCs w:val="20"/>
          <w:lang w:val="uk-UA"/>
        </w:rPr>
        <w:t>Назва проєкту:</w:t>
      </w:r>
      <w:r w:rsidRPr="00B91362">
        <w:rPr>
          <w:rFonts w:ascii="Arial" w:hAnsi="Arial" w:cs="Arial"/>
          <w:sz w:val="20"/>
          <w:szCs w:val="20"/>
          <w:lang w:val="uk-UA"/>
        </w:rPr>
        <w:t xml:space="preserve"> Підтримка Лозівської міської </w:t>
      </w:r>
      <w:r>
        <w:rPr>
          <w:rFonts w:ascii="Arial" w:hAnsi="Arial" w:cs="Arial"/>
          <w:sz w:val="20"/>
          <w:szCs w:val="20"/>
          <w:lang w:val="uk-UA"/>
        </w:rPr>
        <w:t>ради</w:t>
      </w:r>
      <w:r w:rsidRPr="00B91362">
        <w:rPr>
          <w:rFonts w:ascii="Arial" w:hAnsi="Arial" w:cs="Arial"/>
          <w:sz w:val="20"/>
          <w:szCs w:val="20"/>
          <w:lang w:val="uk-UA"/>
        </w:rPr>
        <w:t xml:space="preserve"> для економічного відновлення шляхом реалізації проєктної ініціативи </w:t>
      </w:r>
      <w:bookmarkStart w:id="2" w:name="_Hlk167191425"/>
      <w:r w:rsidRPr="00274AE1">
        <w:rPr>
          <w:rFonts w:ascii="Arial" w:hAnsi="Arial" w:cs="Arial"/>
          <w:b/>
          <w:sz w:val="20"/>
          <w:szCs w:val="20"/>
          <w:lang w:val="uk-UA"/>
        </w:rPr>
        <w:t>«Реконструкція напірного колектору від КНС-4 до очисних споруд м. Лозова Харківської області»</w:t>
      </w:r>
      <w:bookmarkEnd w:id="2"/>
      <w:r w:rsidRPr="00B91362">
        <w:rPr>
          <w:rFonts w:ascii="Arial" w:hAnsi="Arial" w:cs="Arial"/>
          <w:sz w:val="20"/>
          <w:szCs w:val="20"/>
          <w:lang w:val="uk-UA"/>
        </w:rPr>
        <w:t xml:space="preserve">» (SRER </w:t>
      </w:r>
      <w:r w:rsidRPr="00B91362">
        <w:rPr>
          <w:rFonts w:ascii="Arial" w:hAnsi="Arial" w:cs="Arial"/>
          <w:sz w:val="20"/>
          <w:szCs w:val="20"/>
          <w:lang w:val="en-US"/>
        </w:rPr>
        <w:t>Lozova</w:t>
      </w:r>
      <w:r w:rsidRPr="00B91362">
        <w:rPr>
          <w:rFonts w:ascii="Arial" w:hAnsi="Arial" w:cs="Arial"/>
          <w:sz w:val="20"/>
          <w:szCs w:val="20"/>
          <w:lang w:val="uk-UA"/>
        </w:rPr>
        <w:t>)</w:t>
      </w:r>
    </w:p>
    <w:p w:rsidR="0046225F" w:rsidRPr="00B91362" w:rsidRDefault="0046225F" w:rsidP="00AC57D4">
      <w:pPr>
        <w:tabs>
          <w:tab w:val="left" w:pos="3969"/>
        </w:tabs>
        <w:jc w:val="both"/>
        <w:rPr>
          <w:rFonts w:ascii="Arial" w:hAnsi="Arial" w:cs="Arial"/>
          <w:sz w:val="20"/>
          <w:szCs w:val="20"/>
          <w:lang w:val="uk-UA"/>
        </w:rPr>
      </w:pPr>
    </w:p>
    <w:p w:rsidR="0046225F" w:rsidRPr="00B91362" w:rsidRDefault="0046225F" w:rsidP="00AC57D4">
      <w:pPr>
        <w:tabs>
          <w:tab w:val="left" w:pos="3969"/>
        </w:tabs>
        <w:jc w:val="both"/>
        <w:rPr>
          <w:rFonts w:ascii="Arial" w:hAnsi="Arial" w:cs="Arial"/>
          <w:sz w:val="20"/>
          <w:szCs w:val="20"/>
          <w:lang w:val="uk-UA"/>
        </w:rPr>
      </w:pPr>
      <w:r w:rsidRPr="00B91362">
        <w:rPr>
          <w:rFonts w:ascii="Arial" w:hAnsi="Arial" w:cs="Arial"/>
          <w:b/>
          <w:bCs/>
          <w:sz w:val="20"/>
          <w:szCs w:val="20"/>
          <w:lang w:val="uk-UA"/>
        </w:rPr>
        <w:t>Загальна сума проєкту:</w:t>
      </w:r>
      <w:r w:rsidRPr="00B91362">
        <w:rPr>
          <w:rFonts w:ascii="Arial" w:hAnsi="Arial" w:cs="Arial"/>
          <w:sz w:val="20"/>
          <w:szCs w:val="20"/>
          <w:lang w:val="uk-UA"/>
        </w:rPr>
        <w:t xml:space="preserve"> </w:t>
      </w:r>
      <w:r w:rsidRPr="00274AE1">
        <w:rPr>
          <w:rFonts w:ascii="Arial" w:hAnsi="Arial" w:cs="Arial"/>
          <w:sz w:val="20"/>
          <w:szCs w:val="20"/>
          <w:lang w:val="uk-UA"/>
        </w:rPr>
        <w:t>1 </w:t>
      </w:r>
      <w:r>
        <w:rPr>
          <w:rFonts w:ascii="Arial" w:hAnsi="Arial" w:cs="Arial"/>
          <w:sz w:val="20"/>
          <w:szCs w:val="20"/>
          <w:lang w:val="uk-UA"/>
        </w:rPr>
        <w:t>186</w:t>
      </w:r>
      <w:r w:rsidRPr="00274AE1">
        <w:rPr>
          <w:rFonts w:ascii="Arial" w:hAnsi="Arial" w:cs="Arial"/>
          <w:sz w:val="20"/>
          <w:szCs w:val="20"/>
          <w:lang w:val="uk-UA"/>
        </w:rPr>
        <w:t> </w:t>
      </w:r>
      <w:r>
        <w:rPr>
          <w:rFonts w:ascii="Arial" w:hAnsi="Arial" w:cs="Arial"/>
          <w:sz w:val="20"/>
          <w:szCs w:val="20"/>
          <w:lang w:val="uk-UA"/>
        </w:rPr>
        <w:t>846</w:t>
      </w:r>
      <w:r w:rsidRPr="00274AE1">
        <w:rPr>
          <w:rFonts w:ascii="Arial" w:hAnsi="Arial" w:cs="Arial"/>
          <w:sz w:val="20"/>
          <w:szCs w:val="20"/>
          <w:lang w:val="uk-UA"/>
        </w:rPr>
        <w:t>,</w:t>
      </w:r>
      <w:r>
        <w:rPr>
          <w:rFonts w:ascii="Arial" w:hAnsi="Arial" w:cs="Arial"/>
          <w:sz w:val="20"/>
          <w:szCs w:val="20"/>
          <w:lang w:val="uk-UA"/>
        </w:rPr>
        <w:t>59</w:t>
      </w:r>
      <w:r w:rsidRPr="00B91362">
        <w:rPr>
          <w:rFonts w:ascii="Arial" w:hAnsi="Arial" w:cs="Arial"/>
          <w:sz w:val="20"/>
          <w:szCs w:val="20"/>
          <w:lang w:val="uk-UA"/>
        </w:rPr>
        <w:t xml:space="preserve"> дол</w:t>
      </w:r>
      <w:r>
        <w:rPr>
          <w:rFonts w:ascii="Arial" w:hAnsi="Arial" w:cs="Arial"/>
          <w:sz w:val="20"/>
          <w:szCs w:val="20"/>
          <w:lang w:val="uk-UA"/>
        </w:rPr>
        <w:t xml:space="preserve">арів </w:t>
      </w:r>
      <w:r w:rsidRPr="00B91362">
        <w:rPr>
          <w:rFonts w:ascii="Arial" w:hAnsi="Arial" w:cs="Arial"/>
          <w:sz w:val="20"/>
          <w:szCs w:val="20"/>
          <w:lang w:val="uk-UA"/>
        </w:rPr>
        <w:t xml:space="preserve">США </w:t>
      </w:r>
      <w:r>
        <w:rPr>
          <w:rFonts w:ascii="Arial" w:hAnsi="Arial" w:cs="Arial"/>
          <w:sz w:val="20"/>
          <w:szCs w:val="20"/>
          <w:lang w:val="uk-UA"/>
        </w:rPr>
        <w:t xml:space="preserve">(еквівалент </w:t>
      </w:r>
      <w:r w:rsidRPr="00AD4E1B">
        <w:rPr>
          <w:rFonts w:ascii="Arial" w:hAnsi="Arial" w:cs="Arial"/>
          <w:bCs/>
          <w:sz w:val="20"/>
          <w:szCs w:val="20"/>
          <w:lang w:val="uk-UA"/>
        </w:rPr>
        <w:t>47 473 863,60</w:t>
      </w:r>
      <w:r>
        <w:rPr>
          <w:rFonts w:ascii="Arial" w:hAnsi="Arial" w:cs="Arial"/>
          <w:b/>
          <w:sz w:val="20"/>
          <w:szCs w:val="20"/>
          <w:lang w:val="uk-UA"/>
        </w:rPr>
        <w:t xml:space="preserve"> </w:t>
      </w:r>
      <w:r w:rsidRPr="00B91362">
        <w:rPr>
          <w:rFonts w:ascii="Arial" w:hAnsi="Arial" w:cs="Arial"/>
          <w:sz w:val="20"/>
          <w:szCs w:val="20"/>
          <w:lang w:val="uk-UA"/>
        </w:rPr>
        <w:t>грн)</w:t>
      </w:r>
    </w:p>
    <w:p w:rsidR="0046225F" w:rsidRPr="00B91362" w:rsidRDefault="0046225F" w:rsidP="00AC57D4">
      <w:pPr>
        <w:tabs>
          <w:tab w:val="left" w:pos="3969"/>
        </w:tabs>
        <w:jc w:val="both"/>
        <w:rPr>
          <w:rFonts w:ascii="Arial" w:hAnsi="Arial" w:cs="Arial"/>
          <w:sz w:val="20"/>
          <w:szCs w:val="20"/>
          <w:lang w:val="uk-UA"/>
        </w:rPr>
      </w:pPr>
      <w:r w:rsidRPr="00B91362">
        <w:rPr>
          <w:rFonts w:ascii="Arial" w:hAnsi="Arial" w:cs="Arial"/>
          <w:sz w:val="20"/>
          <w:szCs w:val="20"/>
          <w:lang w:val="uk-UA"/>
        </w:rPr>
        <w:t>У тому числі:</w:t>
      </w:r>
    </w:p>
    <w:p w:rsidR="0046225F" w:rsidRPr="00B91362" w:rsidRDefault="0046225F" w:rsidP="00AC57D4">
      <w:pPr>
        <w:pStyle w:val="ListParagraph"/>
        <w:numPr>
          <w:ilvl w:val="0"/>
          <w:numId w:val="50"/>
        </w:numPr>
        <w:tabs>
          <w:tab w:val="left" w:pos="3969"/>
        </w:tabs>
        <w:ind w:left="426"/>
        <w:jc w:val="both"/>
        <w:rPr>
          <w:rFonts w:ascii="Arial" w:hAnsi="Arial" w:cs="Arial"/>
          <w:sz w:val="20"/>
          <w:lang/>
        </w:rPr>
      </w:pPr>
      <w:r w:rsidRPr="00B91362">
        <w:rPr>
          <w:rFonts w:ascii="Arial" w:hAnsi="Arial" w:cs="Arial"/>
          <w:sz w:val="20"/>
          <w:lang/>
        </w:rPr>
        <w:t xml:space="preserve">внесок ПРООН – </w:t>
      </w:r>
      <w:r w:rsidRPr="00274AE1">
        <w:rPr>
          <w:rFonts w:ascii="Arial" w:hAnsi="Arial" w:cs="Arial"/>
          <w:sz w:val="20"/>
          <w:lang/>
        </w:rPr>
        <w:t>944</w:t>
      </w:r>
      <w:r>
        <w:rPr>
          <w:rFonts w:ascii="Arial" w:hAnsi="Arial" w:cs="Arial"/>
          <w:sz w:val="20"/>
          <w:lang w:val="en-GB"/>
        </w:rPr>
        <w:t xml:space="preserve"> </w:t>
      </w:r>
      <w:r w:rsidRPr="00274AE1">
        <w:rPr>
          <w:rFonts w:ascii="Arial" w:hAnsi="Arial" w:cs="Arial"/>
          <w:sz w:val="20"/>
          <w:lang/>
        </w:rPr>
        <w:t>064</w:t>
      </w:r>
      <w:r>
        <w:rPr>
          <w:rFonts w:ascii="Arial" w:hAnsi="Arial" w:cs="Arial"/>
          <w:sz w:val="20"/>
          <w:lang w:val="en-GB"/>
        </w:rPr>
        <w:t>,</w:t>
      </w:r>
      <w:r w:rsidRPr="00274AE1">
        <w:rPr>
          <w:rFonts w:ascii="Arial" w:hAnsi="Arial" w:cs="Arial"/>
          <w:sz w:val="20"/>
          <w:lang/>
        </w:rPr>
        <w:t>82</w:t>
      </w:r>
      <w:r w:rsidRPr="00B91362">
        <w:rPr>
          <w:rFonts w:ascii="Arial" w:hAnsi="Arial" w:cs="Arial"/>
          <w:sz w:val="20"/>
          <w:lang/>
        </w:rPr>
        <w:t xml:space="preserve"> дол</w:t>
      </w:r>
      <w:r>
        <w:rPr>
          <w:rFonts w:ascii="Arial" w:hAnsi="Arial" w:cs="Arial"/>
          <w:sz w:val="20"/>
          <w:lang/>
        </w:rPr>
        <w:t xml:space="preserve">арів </w:t>
      </w:r>
      <w:r w:rsidRPr="00B91362">
        <w:rPr>
          <w:rFonts w:ascii="Arial" w:hAnsi="Arial" w:cs="Arial"/>
          <w:sz w:val="20"/>
          <w:lang/>
        </w:rPr>
        <w:t xml:space="preserve">США </w:t>
      </w:r>
      <w:r>
        <w:rPr>
          <w:rFonts w:ascii="Arial" w:hAnsi="Arial" w:cs="Arial"/>
          <w:sz w:val="20"/>
          <w:lang/>
        </w:rPr>
        <w:t xml:space="preserve">(еквівалент </w:t>
      </w:r>
      <w:r w:rsidRPr="00274AE1">
        <w:rPr>
          <w:rFonts w:ascii="Arial" w:hAnsi="Arial" w:cs="Arial"/>
          <w:sz w:val="20"/>
          <w:lang/>
        </w:rPr>
        <w:t>3</w:t>
      </w:r>
      <w:r>
        <w:rPr>
          <w:rFonts w:ascii="Arial" w:hAnsi="Arial" w:cs="Arial"/>
          <w:sz w:val="20"/>
          <w:lang/>
        </w:rPr>
        <w:t>7</w:t>
      </w:r>
      <w:r w:rsidRPr="00274AE1">
        <w:rPr>
          <w:rFonts w:ascii="Arial" w:hAnsi="Arial" w:cs="Arial"/>
          <w:sz w:val="20"/>
          <w:lang/>
        </w:rPr>
        <w:t> </w:t>
      </w:r>
      <w:r>
        <w:rPr>
          <w:rFonts w:ascii="Arial" w:hAnsi="Arial" w:cs="Arial"/>
          <w:sz w:val="20"/>
          <w:lang/>
        </w:rPr>
        <w:t>762</w:t>
      </w:r>
      <w:r w:rsidRPr="00274AE1">
        <w:rPr>
          <w:rFonts w:ascii="Arial" w:hAnsi="Arial" w:cs="Arial"/>
          <w:sz w:val="20"/>
          <w:lang/>
        </w:rPr>
        <w:t> </w:t>
      </w:r>
      <w:r>
        <w:rPr>
          <w:rFonts w:ascii="Arial" w:hAnsi="Arial" w:cs="Arial"/>
          <w:sz w:val="20"/>
          <w:lang/>
        </w:rPr>
        <w:t>592</w:t>
      </w:r>
      <w:r w:rsidRPr="00274AE1">
        <w:rPr>
          <w:rFonts w:ascii="Arial" w:hAnsi="Arial" w:cs="Arial"/>
          <w:sz w:val="20"/>
          <w:lang/>
        </w:rPr>
        <w:t>,</w:t>
      </w:r>
      <w:r>
        <w:rPr>
          <w:rFonts w:ascii="Arial" w:hAnsi="Arial" w:cs="Arial"/>
          <w:sz w:val="20"/>
          <w:lang/>
        </w:rPr>
        <w:t xml:space="preserve">80 </w:t>
      </w:r>
      <w:r w:rsidRPr="00B91362">
        <w:rPr>
          <w:rFonts w:ascii="Arial" w:hAnsi="Arial" w:cs="Arial"/>
          <w:sz w:val="20"/>
          <w:lang/>
        </w:rPr>
        <w:t xml:space="preserve">грн) </w:t>
      </w:r>
    </w:p>
    <w:p w:rsidR="0046225F" w:rsidRPr="00B91362" w:rsidRDefault="0046225F" w:rsidP="00AC57D4">
      <w:pPr>
        <w:pStyle w:val="ListParagraph"/>
        <w:numPr>
          <w:ilvl w:val="0"/>
          <w:numId w:val="50"/>
        </w:numPr>
        <w:tabs>
          <w:tab w:val="left" w:pos="3969"/>
        </w:tabs>
        <w:ind w:left="426"/>
        <w:jc w:val="both"/>
        <w:rPr>
          <w:rFonts w:ascii="Arial" w:hAnsi="Arial" w:cs="Arial"/>
          <w:sz w:val="20"/>
          <w:lang/>
        </w:rPr>
      </w:pPr>
      <w:r w:rsidRPr="00B91362">
        <w:rPr>
          <w:rFonts w:ascii="Arial" w:hAnsi="Arial" w:cs="Arial"/>
          <w:sz w:val="20"/>
          <w:lang/>
        </w:rPr>
        <w:t xml:space="preserve">внесок муніципалітету (співфінансування) </w:t>
      </w:r>
      <w:r>
        <w:rPr>
          <w:rFonts w:ascii="Arial" w:hAnsi="Arial" w:cs="Arial"/>
          <w:sz w:val="20"/>
          <w:lang/>
        </w:rPr>
        <w:t>–</w:t>
      </w:r>
      <w:r w:rsidRPr="00B91362">
        <w:rPr>
          <w:rFonts w:ascii="Arial" w:hAnsi="Arial" w:cs="Arial"/>
          <w:sz w:val="20"/>
          <w:lang/>
        </w:rPr>
        <w:t xml:space="preserve"> </w:t>
      </w:r>
      <w:r w:rsidRPr="00274AE1">
        <w:rPr>
          <w:rFonts w:ascii="Arial" w:hAnsi="Arial" w:cs="Arial"/>
          <w:sz w:val="20"/>
          <w:lang/>
        </w:rPr>
        <w:t>2</w:t>
      </w:r>
      <w:r>
        <w:rPr>
          <w:rFonts w:ascii="Arial" w:hAnsi="Arial" w:cs="Arial"/>
          <w:sz w:val="20"/>
          <w:lang/>
        </w:rPr>
        <w:t>42</w:t>
      </w:r>
      <w:r w:rsidRPr="00274AE1">
        <w:rPr>
          <w:rFonts w:ascii="Arial" w:hAnsi="Arial" w:cs="Arial"/>
          <w:sz w:val="20"/>
          <w:lang/>
        </w:rPr>
        <w:t> </w:t>
      </w:r>
      <w:r>
        <w:rPr>
          <w:rFonts w:ascii="Arial" w:hAnsi="Arial" w:cs="Arial"/>
          <w:sz w:val="20"/>
          <w:lang/>
        </w:rPr>
        <w:t>781</w:t>
      </w:r>
      <w:r w:rsidRPr="00274AE1">
        <w:rPr>
          <w:rFonts w:ascii="Arial" w:hAnsi="Arial" w:cs="Arial"/>
          <w:sz w:val="20"/>
          <w:lang/>
        </w:rPr>
        <w:t>,</w:t>
      </w:r>
      <w:r>
        <w:rPr>
          <w:rFonts w:ascii="Arial" w:hAnsi="Arial" w:cs="Arial"/>
          <w:sz w:val="20"/>
          <w:lang/>
        </w:rPr>
        <w:t>77</w:t>
      </w:r>
      <w:r w:rsidRPr="00B91362">
        <w:rPr>
          <w:rFonts w:ascii="Arial" w:hAnsi="Arial" w:cs="Arial"/>
          <w:sz w:val="20"/>
          <w:lang/>
        </w:rPr>
        <w:t xml:space="preserve"> дол</w:t>
      </w:r>
      <w:r>
        <w:rPr>
          <w:rFonts w:ascii="Arial" w:hAnsi="Arial" w:cs="Arial"/>
          <w:sz w:val="20"/>
          <w:lang/>
        </w:rPr>
        <w:t xml:space="preserve">арів </w:t>
      </w:r>
      <w:r w:rsidRPr="00B91362">
        <w:rPr>
          <w:rFonts w:ascii="Arial" w:hAnsi="Arial" w:cs="Arial"/>
          <w:sz w:val="20"/>
          <w:lang/>
        </w:rPr>
        <w:t xml:space="preserve">США </w:t>
      </w:r>
      <w:r>
        <w:rPr>
          <w:rFonts w:ascii="Arial" w:hAnsi="Arial" w:cs="Arial"/>
          <w:sz w:val="20"/>
          <w:lang/>
        </w:rPr>
        <w:t>(еквівалент 9</w:t>
      </w:r>
      <w:r w:rsidRPr="00274AE1">
        <w:rPr>
          <w:rFonts w:ascii="Arial" w:hAnsi="Arial" w:cs="Arial"/>
          <w:sz w:val="20"/>
          <w:lang/>
        </w:rPr>
        <w:t> </w:t>
      </w:r>
      <w:r>
        <w:rPr>
          <w:rFonts w:ascii="Arial" w:hAnsi="Arial" w:cs="Arial"/>
          <w:sz w:val="20"/>
          <w:lang/>
        </w:rPr>
        <w:t>711</w:t>
      </w:r>
      <w:r w:rsidRPr="00274AE1">
        <w:rPr>
          <w:rFonts w:ascii="Arial" w:hAnsi="Arial" w:cs="Arial"/>
          <w:sz w:val="20"/>
          <w:lang/>
        </w:rPr>
        <w:t> </w:t>
      </w:r>
      <w:r>
        <w:rPr>
          <w:rFonts w:ascii="Arial" w:hAnsi="Arial" w:cs="Arial"/>
          <w:sz w:val="20"/>
          <w:lang/>
        </w:rPr>
        <w:t>270</w:t>
      </w:r>
      <w:r w:rsidRPr="00274AE1">
        <w:rPr>
          <w:rFonts w:ascii="Arial" w:hAnsi="Arial" w:cs="Arial"/>
          <w:sz w:val="20"/>
          <w:lang/>
        </w:rPr>
        <w:t>,</w:t>
      </w:r>
      <w:r>
        <w:rPr>
          <w:rFonts w:ascii="Arial" w:hAnsi="Arial" w:cs="Arial"/>
          <w:sz w:val="20"/>
          <w:lang/>
        </w:rPr>
        <w:t>80</w:t>
      </w:r>
      <w:r w:rsidRPr="0083649A">
        <w:rPr>
          <w:rFonts w:ascii="Arial" w:hAnsi="Arial" w:cs="Arial"/>
          <w:sz w:val="20"/>
        </w:rPr>
        <w:t xml:space="preserve"> </w:t>
      </w:r>
      <w:r w:rsidRPr="00B91362">
        <w:rPr>
          <w:rFonts w:ascii="Arial" w:hAnsi="Arial" w:cs="Arial"/>
          <w:sz w:val="20"/>
          <w:lang/>
        </w:rPr>
        <w:t>грн)</w:t>
      </w:r>
    </w:p>
    <w:p w:rsidR="0046225F" w:rsidRDefault="0046225F" w:rsidP="00AC57D4">
      <w:pPr>
        <w:rPr>
          <w:rFonts w:ascii="Arial" w:hAnsi="Arial" w:cs="Arial"/>
          <w:sz w:val="20"/>
          <w:szCs w:val="20"/>
          <w:lang w:val="uk-UA"/>
        </w:rPr>
      </w:pPr>
    </w:p>
    <w:p w:rsidR="0046225F" w:rsidRPr="000F21AD" w:rsidRDefault="0046225F" w:rsidP="00AC57D4">
      <w:pPr>
        <w:rPr>
          <w:rFonts w:ascii="Arial" w:hAnsi="Arial" w:cs="Arial"/>
          <w:b/>
          <w:bCs/>
          <w:sz w:val="20"/>
          <w:szCs w:val="20"/>
          <w:u w:val="single"/>
          <w:lang w:val="uk-UA"/>
        </w:rPr>
      </w:pPr>
      <w:r w:rsidRPr="000F21AD">
        <w:rPr>
          <w:rFonts w:ascii="Arial" w:hAnsi="Arial" w:cs="Arial"/>
          <w:b/>
          <w:bCs/>
          <w:sz w:val="20"/>
          <w:szCs w:val="20"/>
          <w:u w:val="single"/>
          <w:lang w:val="uk-UA"/>
        </w:rPr>
        <w:t>Результати, яких має досягти Муніципалітет</w:t>
      </w:r>
    </w:p>
    <w:p w:rsidR="0046225F" w:rsidRPr="000F21AD" w:rsidRDefault="0046225F" w:rsidP="00AC57D4">
      <w:pPr>
        <w:rPr>
          <w:rFonts w:ascii="Arial" w:hAnsi="Arial" w:cs="Arial"/>
          <w:sz w:val="20"/>
          <w:szCs w:val="20"/>
          <w:u w:val="single"/>
          <w:lang w:val="uk-UA"/>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46225F" w:rsidRPr="00333188" w:rsidTr="006218F2">
        <w:tc>
          <w:tcPr>
            <w:tcW w:w="8635" w:type="dxa"/>
          </w:tcPr>
          <w:p w:rsidR="0046225F" w:rsidRDefault="0046225F" w:rsidP="006218F2">
            <w:pPr>
              <w:jc w:val="both"/>
              <w:rPr>
                <w:rFonts w:ascii="Arial" w:hAnsi="Arial" w:cs="Arial"/>
                <w:b/>
                <w:bCs/>
                <w:sz w:val="20"/>
                <w:szCs w:val="20"/>
                <w:lang w:val="uk-UA"/>
              </w:rPr>
            </w:pPr>
            <w:bookmarkStart w:id="3" w:name="_Hlk167959239"/>
            <w:r w:rsidRPr="000F21AD">
              <w:rPr>
                <w:rFonts w:ascii="Arial" w:hAnsi="Arial" w:cs="Arial"/>
                <w:b/>
                <w:bCs/>
                <w:sz w:val="20"/>
                <w:szCs w:val="20"/>
                <w:lang w:val="uk-UA"/>
              </w:rPr>
              <w:t>На вихідному рівні</w:t>
            </w:r>
            <w:r w:rsidRPr="00B84442">
              <w:rPr>
                <w:rFonts w:ascii="Arial" w:hAnsi="Arial" w:cs="Arial"/>
                <w:b/>
                <w:bCs/>
                <w:sz w:val="20"/>
                <w:szCs w:val="20"/>
                <w:lang w:val="uk-UA"/>
              </w:rPr>
              <w:t xml:space="preserve"> (out</w:t>
            </w:r>
            <w:r>
              <w:rPr>
                <w:rFonts w:ascii="Arial" w:hAnsi="Arial" w:cs="Arial"/>
                <w:b/>
                <w:bCs/>
                <w:sz w:val="20"/>
                <w:szCs w:val="20"/>
                <w:lang w:val="en-US"/>
              </w:rPr>
              <w:t>come</w:t>
            </w:r>
            <w:r w:rsidRPr="00B84442">
              <w:rPr>
                <w:rFonts w:ascii="Arial" w:hAnsi="Arial" w:cs="Arial"/>
                <w:b/>
                <w:bCs/>
                <w:sz w:val="20"/>
                <w:szCs w:val="20"/>
                <w:lang w:val="uk-UA"/>
              </w:rPr>
              <w:t>)</w:t>
            </w:r>
            <w:r w:rsidRPr="000F21AD">
              <w:rPr>
                <w:rFonts w:ascii="Arial" w:hAnsi="Arial" w:cs="Arial"/>
                <w:b/>
                <w:bCs/>
                <w:sz w:val="20"/>
                <w:szCs w:val="20"/>
                <w:lang w:val="uk-UA"/>
              </w:rPr>
              <w:t>:</w:t>
            </w:r>
          </w:p>
          <w:p w:rsidR="0046225F" w:rsidRPr="000F21AD" w:rsidRDefault="0046225F" w:rsidP="006218F2">
            <w:pPr>
              <w:jc w:val="both"/>
              <w:rPr>
                <w:rFonts w:ascii="Arial" w:hAnsi="Arial" w:cs="Arial"/>
                <w:b/>
                <w:bCs/>
                <w:sz w:val="20"/>
                <w:szCs w:val="20"/>
                <w:lang w:val="uk-UA"/>
              </w:rPr>
            </w:pPr>
          </w:p>
          <w:p w:rsidR="0046225F" w:rsidRPr="0005459A" w:rsidRDefault="0046225F" w:rsidP="00AC57D4">
            <w:pPr>
              <w:pStyle w:val="ListParagraph"/>
              <w:numPr>
                <w:ilvl w:val="0"/>
                <w:numId w:val="54"/>
              </w:numPr>
              <w:jc w:val="both"/>
              <w:rPr>
                <w:rFonts w:ascii="Arial" w:hAnsi="Arial" w:cs="Arial"/>
                <w:sz w:val="20"/>
                <w:lang w:eastAsia="ru-RU"/>
              </w:rPr>
            </w:pPr>
            <w:bookmarkStart w:id="4" w:name="_Hlk167958032"/>
            <w:r w:rsidRPr="0005459A">
              <w:rPr>
                <w:rFonts w:ascii="Arial" w:hAnsi="Arial" w:cs="Arial"/>
                <w:sz w:val="20"/>
                <w:lang w:eastAsia="ru-RU"/>
              </w:rPr>
              <w:t>Підтримка діяльності бізнесу через забезпечення стабільної роботи системи водовідведення в місті Лозова.</w:t>
            </w:r>
          </w:p>
          <w:p w:rsidR="0046225F" w:rsidRPr="0005459A" w:rsidRDefault="0046225F" w:rsidP="00AC57D4">
            <w:pPr>
              <w:pStyle w:val="ListParagraph"/>
              <w:numPr>
                <w:ilvl w:val="0"/>
                <w:numId w:val="54"/>
              </w:numPr>
              <w:jc w:val="both"/>
              <w:rPr>
                <w:rFonts w:ascii="Arial" w:hAnsi="Arial" w:cs="Arial"/>
                <w:sz w:val="20"/>
                <w:lang w:eastAsia="ru-RU"/>
              </w:rPr>
            </w:pPr>
            <w:r w:rsidRPr="0005459A">
              <w:rPr>
                <w:rFonts w:ascii="Arial" w:hAnsi="Arial" w:cs="Arial"/>
                <w:sz w:val="20"/>
                <w:lang w:eastAsia="ru-RU"/>
              </w:rPr>
              <w:t>Сприяння безперервності та якості послуг для мешканців громади.</w:t>
            </w:r>
          </w:p>
          <w:p w:rsidR="0046225F" w:rsidRPr="0005459A" w:rsidRDefault="0046225F" w:rsidP="00AC57D4">
            <w:pPr>
              <w:pStyle w:val="ListParagraph"/>
              <w:numPr>
                <w:ilvl w:val="0"/>
                <w:numId w:val="54"/>
              </w:numPr>
              <w:jc w:val="both"/>
              <w:rPr>
                <w:rFonts w:ascii="Arial" w:hAnsi="Arial" w:cs="Arial"/>
                <w:sz w:val="20"/>
                <w:lang w:eastAsia="ru-RU"/>
              </w:rPr>
            </w:pPr>
            <w:r w:rsidRPr="0005459A">
              <w:rPr>
                <w:rFonts w:ascii="Arial" w:hAnsi="Arial" w:cs="Arial"/>
                <w:sz w:val="20"/>
                <w:lang w:eastAsia="ru-RU"/>
              </w:rPr>
              <w:t>Забезпечення стійкості напірного колектору до викликів воєнного часу враховуючи наявність основного та резервного трубопроводів.</w:t>
            </w:r>
          </w:p>
          <w:p w:rsidR="0046225F" w:rsidRPr="0005459A" w:rsidRDefault="0046225F" w:rsidP="00AC57D4">
            <w:pPr>
              <w:pStyle w:val="ListParagraph"/>
              <w:numPr>
                <w:ilvl w:val="0"/>
                <w:numId w:val="54"/>
              </w:numPr>
              <w:jc w:val="both"/>
              <w:rPr>
                <w:rFonts w:ascii="Arial" w:hAnsi="Arial" w:cs="Arial"/>
                <w:sz w:val="20"/>
                <w:lang w:eastAsia="ru-RU"/>
              </w:rPr>
            </w:pPr>
            <w:r w:rsidRPr="0005459A">
              <w:rPr>
                <w:rFonts w:ascii="Arial" w:hAnsi="Arial" w:cs="Arial"/>
                <w:sz w:val="20"/>
                <w:lang w:eastAsia="ru-RU"/>
              </w:rPr>
              <w:t>Недопущення аварій, витоку стічних вод та можливого негативного екологічного впливу на навколишнє середовище.</w:t>
            </w:r>
          </w:p>
          <w:bookmarkEnd w:id="4"/>
          <w:p w:rsidR="0046225F" w:rsidRPr="00B84442" w:rsidRDefault="0046225F" w:rsidP="006218F2">
            <w:pPr>
              <w:jc w:val="both"/>
              <w:rPr>
                <w:rFonts w:ascii="Arial" w:hAnsi="Arial" w:cs="Arial"/>
                <w:sz w:val="20"/>
                <w:szCs w:val="20"/>
                <w:lang w:val="uk-UA"/>
              </w:rPr>
            </w:pPr>
          </w:p>
          <w:p w:rsidR="0046225F" w:rsidRDefault="0046225F" w:rsidP="006218F2">
            <w:pPr>
              <w:jc w:val="both"/>
              <w:rPr>
                <w:rFonts w:ascii="Arial" w:hAnsi="Arial" w:cs="Arial"/>
                <w:b/>
                <w:bCs/>
                <w:sz w:val="20"/>
                <w:szCs w:val="20"/>
                <w:lang w:val="uk-UA"/>
              </w:rPr>
            </w:pPr>
            <w:r w:rsidRPr="000F21AD">
              <w:rPr>
                <w:rFonts w:ascii="Arial" w:hAnsi="Arial" w:cs="Arial"/>
                <w:b/>
                <w:bCs/>
                <w:sz w:val="20"/>
                <w:szCs w:val="20"/>
                <w:lang w:val="uk-UA"/>
              </w:rPr>
              <w:t>На рівні результатів</w:t>
            </w:r>
            <w:r w:rsidRPr="00B84442">
              <w:rPr>
                <w:rFonts w:ascii="Arial" w:hAnsi="Arial" w:cs="Arial"/>
                <w:b/>
                <w:bCs/>
                <w:sz w:val="20"/>
                <w:szCs w:val="20"/>
                <w:lang w:val="uk-UA"/>
              </w:rPr>
              <w:t xml:space="preserve"> (out</w:t>
            </w:r>
            <w:r>
              <w:rPr>
                <w:rFonts w:ascii="Arial" w:hAnsi="Arial" w:cs="Arial"/>
                <w:b/>
                <w:bCs/>
                <w:sz w:val="20"/>
                <w:szCs w:val="20"/>
                <w:lang w:val="en-US"/>
              </w:rPr>
              <w:t>put</w:t>
            </w:r>
            <w:r w:rsidRPr="00B84442">
              <w:rPr>
                <w:rFonts w:ascii="Arial" w:hAnsi="Arial" w:cs="Arial"/>
                <w:b/>
                <w:bCs/>
                <w:sz w:val="20"/>
                <w:szCs w:val="20"/>
                <w:lang w:val="uk-UA"/>
              </w:rPr>
              <w:t>)</w:t>
            </w:r>
            <w:r w:rsidRPr="000F21AD">
              <w:rPr>
                <w:rFonts w:ascii="Arial" w:hAnsi="Arial" w:cs="Arial"/>
                <w:b/>
                <w:bCs/>
                <w:sz w:val="20"/>
                <w:szCs w:val="20"/>
                <w:lang w:val="uk-UA"/>
              </w:rPr>
              <w:t>:</w:t>
            </w:r>
          </w:p>
          <w:p w:rsidR="0046225F" w:rsidRPr="000F21AD" w:rsidRDefault="0046225F" w:rsidP="006218F2">
            <w:pPr>
              <w:jc w:val="both"/>
              <w:rPr>
                <w:rFonts w:ascii="Arial" w:hAnsi="Arial" w:cs="Arial"/>
                <w:b/>
                <w:bCs/>
                <w:sz w:val="20"/>
                <w:szCs w:val="20"/>
                <w:lang w:val="uk-UA"/>
              </w:rPr>
            </w:pPr>
          </w:p>
          <w:p w:rsidR="0046225F" w:rsidRPr="00B84442" w:rsidRDefault="0046225F" w:rsidP="006218F2">
            <w:pPr>
              <w:jc w:val="both"/>
              <w:rPr>
                <w:rFonts w:ascii="Arial" w:hAnsi="Arial" w:cs="Arial"/>
                <w:sz w:val="20"/>
                <w:szCs w:val="20"/>
                <w:lang w:val="uk-UA"/>
              </w:rPr>
            </w:pPr>
            <w:r w:rsidRPr="0005459A">
              <w:rPr>
                <w:rFonts w:ascii="Arial" w:hAnsi="Arial" w:cs="Arial"/>
                <w:sz w:val="20"/>
                <w:szCs w:val="20"/>
                <w:lang w:val="uk-UA"/>
              </w:rPr>
              <w:t>Створення умов для стабільної роботи бізнесу міста Лозова за рахунок безперебійного отримання послуги водовідведення, досягнутого шляхом реконструкції напірного каналізаційного колектору від КНС-4 до очисних споруд.</w:t>
            </w:r>
          </w:p>
          <w:p w:rsidR="0046225F" w:rsidRPr="00B84442" w:rsidRDefault="0046225F" w:rsidP="006218F2">
            <w:pPr>
              <w:jc w:val="both"/>
              <w:rPr>
                <w:rFonts w:ascii="Arial" w:hAnsi="Arial" w:cs="Arial"/>
                <w:b/>
                <w:bCs/>
                <w:sz w:val="20"/>
                <w:szCs w:val="20"/>
                <w:lang w:val="uk-UA"/>
              </w:rPr>
            </w:pPr>
          </w:p>
          <w:p w:rsidR="0046225F" w:rsidRDefault="0046225F" w:rsidP="006218F2">
            <w:pPr>
              <w:jc w:val="both"/>
              <w:rPr>
                <w:rFonts w:ascii="Arial" w:hAnsi="Arial" w:cs="Arial"/>
                <w:b/>
                <w:bCs/>
                <w:sz w:val="20"/>
                <w:szCs w:val="20"/>
                <w:lang w:val="uk-UA"/>
              </w:rPr>
            </w:pPr>
            <w:r w:rsidRPr="000F21AD">
              <w:rPr>
                <w:rFonts w:ascii="Arial" w:hAnsi="Arial" w:cs="Arial"/>
                <w:b/>
                <w:bCs/>
                <w:sz w:val="20"/>
                <w:szCs w:val="20"/>
                <w:lang w:val="uk-UA"/>
              </w:rPr>
              <w:t>Кількісні та якісні показники:</w:t>
            </w:r>
          </w:p>
          <w:p w:rsidR="0046225F" w:rsidRPr="000F21AD" w:rsidRDefault="0046225F" w:rsidP="006218F2">
            <w:pPr>
              <w:jc w:val="both"/>
              <w:rPr>
                <w:rFonts w:ascii="Arial" w:hAnsi="Arial" w:cs="Arial"/>
                <w:b/>
                <w:bCs/>
                <w:sz w:val="20"/>
                <w:szCs w:val="20"/>
                <w:lang w:val="uk-UA"/>
              </w:rPr>
            </w:pPr>
          </w:p>
          <w:p w:rsidR="0046225F" w:rsidRPr="0005459A" w:rsidRDefault="0046225F" w:rsidP="00AC57D4">
            <w:pPr>
              <w:pStyle w:val="ListParagraph"/>
              <w:numPr>
                <w:ilvl w:val="0"/>
                <w:numId w:val="55"/>
              </w:numPr>
              <w:jc w:val="both"/>
              <w:rPr>
                <w:rFonts w:ascii="Arial" w:hAnsi="Arial" w:cs="Arial"/>
                <w:sz w:val="20"/>
                <w:lang w:eastAsia="ru-RU"/>
              </w:rPr>
            </w:pPr>
            <w:r w:rsidRPr="0005459A">
              <w:rPr>
                <w:rFonts w:ascii="Arial" w:hAnsi="Arial" w:cs="Arial"/>
                <w:sz w:val="20"/>
                <w:lang w:eastAsia="ru-RU"/>
              </w:rPr>
              <w:t>189 об'єктів бізнесу, які користуються системою водопостачання та водовідведення міста Лозова  (у тому числі: торговельні об'єкти – 92, об’єкти ресторанного господарства – 13, об’єкти надання послуг – 39, офіси та інші приміщення – 45), отримають можливість сталого функціонування.</w:t>
            </w:r>
          </w:p>
          <w:p w:rsidR="0046225F" w:rsidRPr="0005459A" w:rsidRDefault="0046225F" w:rsidP="00AC57D4">
            <w:pPr>
              <w:pStyle w:val="ListParagraph"/>
              <w:numPr>
                <w:ilvl w:val="0"/>
                <w:numId w:val="55"/>
              </w:numPr>
              <w:jc w:val="both"/>
              <w:rPr>
                <w:rFonts w:ascii="Arial" w:hAnsi="Arial" w:cs="Arial"/>
                <w:sz w:val="20"/>
                <w:lang w:eastAsia="ru-RU"/>
              </w:rPr>
            </w:pPr>
            <w:r w:rsidRPr="0005459A">
              <w:rPr>
                <w:rFonts w:ascii="Arial" w:hAnsi="Arial" w:cs="Arial"/>
                <w:sz w:val="20"/>
                <w:lang w:eastAsia="ru-RU"/>
              </w:rPr>
              <w:t>730 працівників бізнесових об’єктів отримають можливість стабільно працювати в належних санітарно-побутових умовах.</w:t>
            </w:r>
          </w:p>
          <w:p w:rsidR="0046225F" w:rsidRPr="0005459A" w:rsidRDefault="0046225F" w:rsidP="00AC57D4">
            <w:pPr>
              <w:pStyle w:val="ListParagraph"/>
              <w:numPr>
                <w:ilvl w:val="0"/>
                <w:numId w:val="55"/>
              </w:numPr>
              <w:jc w:val="both"/>
              <w:rPr>
                <w:rFonts w:ascii="Arial" w:hAnsi="Arial" w:cs="Arial"/>
                <w:sz w:val="20"/>
                <w:lang w:eastAsia="ru-RU"/>
              </w:rPr>
            </w:pPr>
            <w:r w:rsidRPr="0005459A">
              <w:rPr>
                <w:rFonts w:ascii="Arial" w:hAnsi="Arial" w:cs="Arial"/>
                <w:sz w:val="20"/>
                <w:lang w:eastAsia="ru-RU"/>
              </w:rPr>
              <w:t>Напірний каналізаційний колектор довжиною 5071,38 погонних метрів буде реконструйований у двотрубному вимірі (основної та резервної</w:t>
            </w:r>
            <w:r>
              <w:rPr>
                <w:rFonts w:ascii="Arial" w:hAnsi="Arial" w:cs="Arial"/>
                <w:sz w:val="20"/>
                <w:lang w:eastAsia="ru-RU"/>
              </w:rPr>
              <w:t xml:space="preserve"> лінії</w:t>
            </w:r>
            <w:r w:rsidRPr="0005459A">
              <w:rPr>
                <w:rFonts w:ascii="Arial" w:hAnsi="Arial" w:cs="Arial"/>
                <w:sz w:val="20"/>
                <w:lang w:eastAsia="ru-RU"/>
              </w:rPr>
              <w:t>).</w:t>
            </w:r>
          </w:p>
          <w:p w:rsidR="0046225F" w:rsidRDefault="0046225F" w:rsidP="00AC57D4">
            <w:pPr>
              <w:pStyle w:val="ListParagraph"/>
              <w:numPr>
                <w:ilvl w:val="0"/>
                <w:numId w:val="55"/>
              </w:numPr>
              <w:jc w:val="both"/>
              <w:rPr>
                <w:rFonts w:ascii="Arial" w:hAnsi="Arial" w:cs="Arial"/>
                <w:sz w:val="20"/>
                <w:lang w:eastAsia="ru-RU"/>
              </w:rPr>
            </w:pPr>
            <w:r w:rsidRPr="0005459A">
              <w:rPr>
                <w:rFonts w:ascii="Arial" w:hAnsi="Arial" w:cs="Arial"/>
                <w:sz w:val="20"/>
                <w:lang w:eastAsia="ru-RU"/>
              </w:rPr>
              <w:t>33 тисячі мешканців міста Лозова та 45 інших об’єктів не пов’язаних з бізнесом, серед яких: підприємства критичної інфраструктури, медичні установи, навчальні заклади та інші об’єкти, які в цілому додатково охоплюють понад 8 тисяч осіб, отримають стабільну послугу водовідведення.</w:t>
            </w:r>
          </w:p>
          <w:bookmarkEnd w:id="3"/>
          <w:p w:rsidR="0046225F" w:rsidRPr="00B84442" w:rsidRDefault="0046225F" w:rsidP="00AC57D4">
            <w:pPr>
              <w:pStyle w:val="ListParagraph"/>
              <w:numPr>
                <w:ilvl w:val="0"/>
                <w:numId w:val="55"/>
              </w:numPr>
              <w:jc w:val="both"/>
              <w:rPr>
                <w:rFonts w:ascii="Arial" w:hAnsi="Arial" w:cs="Arial"/>
                <w:b/>
                <w:bCs/>
                <w:sz w:val="20"/>
                <w:lang w:eastAsia="ru-RU"/>
              </w:rPr>
            </w:pPr>
          </w:p>
        </w:tc>
      </w:tr>
    </w:tbl>
    <w:p w:rsidR="0046225F" w:rsidRPr="000F21AD" w:rsidRDefault="0046225F" w:rsidP="00AC57D4">
      <w:pPr>
        <w:rPr>
          <w:rFonts w:ascii="Arial" w:hAnsi="Arial" w:cs="Arial"/>
          <w:sz w:val="20"/>
          <w:szCs w:val="20"/>
          <w:u w:val="single"/>
          <w:lang w:val="uk-UA"/>
        </w:rPr>
      </w:pPr>
    </w:p>
    <w:p w:rsidR="0046225F" w:rsidRPr="000F21AD" w:rsidRDefault="0046225F" w:rsidP="00AC57D4">
      <w:pPr>
        <w:rPr>
          <w:rFonts w:ascii="Arial" w:hAnsi="Arial" w:cs="Arial"/>
          <w:b/>
          <w:bCs/>
          <w:sz w:val="20"/>
          <w:szCs w:val="20"/>
          <w:lang w:val="uk-UA"/>
        </w:rPr>
      </w:pPr>
      <w:bookmarkStart w:id="5" w:name="_Hlk167961718"/>
      <w:r w:rsidRPr="000F21AD">
        <w:rPr>
          <w:rFonts w:ascii="Arial" w:hAnsi="Arial" w:cs="Arial"/>
          <w:b/>
          <w:bCs/>
          <w:sz w:val="20"/>
          <w:szCs w:val="20"/>
          <w:u w:val="single"/>
          <w:lang w:val="uk-UA"/>
        </w:rPr>
        <w:t>Опис роботи, яку має виконувати Муніципалітет</w:t>
      </w:r>
      <w:bookmarkEnd w:id="5"/>
    </w:p>
    <w:p w:rsidR="0046225F" w:rsidRPr="000F21AD" w:rsidRDefault="0046225F" w:rsidP="00AC57D4">
      <w:pPr>
        <w:rPr>
          <w:rFonts w:ascii="Arial" w:hAnsi="Arial" w:cs="Arial"/>
          <w:sz w:val="20"/>
          <w:szCs w:val="20"/>
          <w:lang w:val="uk-UA"/>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46225F" w:rsidRPr="00646A1F" w:rsidTr="006218F2">
        <w:tc>
          <w:tcPr>
            <w:tcW w:w="8635" w:type="dxa"/>
          </w:tcPr>
          <w:p w:rsidR="0046225F" w:rsidRPr="0005459A" w:rsidRDefault="0046225F" w:rsidP="00882600">
            <w:pPr>
              <w:pStyle w:val="ListParagraph"/>
              <w:numPr>
                <w:ilvl w:val="0"/>
                <w:numId w:val="56"/>
              </w:numPr>
              <w:jc w:val="both"/>
              <w:rPr>
                <w:rFonts w:ascii="Arial" w:hAnsi="Arial" w:cs="Arial"/>
                <w:sz w:val="20"/>
                <w:lang w:eastAsia="ru-RU"/>
              </w:rPr>
            </w:pPr>
            <w:bookmarkStart w:id="6" w:name="_Hlk148448566"/>
            <w:bookmarkStart w:id="7" w:name="_Hlk167961747"/>
            <w:r w:rsidRPr="0005459A">
              <w:rPr>
                <w:rFonts w:ascii="Arial" w:hAnsi="Arial" w:cs="Arial"/>
                <w:sz w:val="20"/>
                <w:lang w:eastAsia="ru-RU"/>
              </w:rPr>
              <w:t>Підготовка тендерної документації для визначення підрядної організації</w:t>
            </w:r>
          </w:p>
          <w:p w:rsidR="0046225F" w:rsidRPr="0005459A" w:rsidRDefault="0046225F" w:rsidP="00882600">
            <w:pPr>
              <w:pStyle w:val="ListParagraph"/>
              <w:numPr>
                <w:ilvl w:val="0"/>
                <w:numId w:val="56"/>
              </w:numPr>
              <w:jc w:val="both"/>
              <w:rPr>
                <w:rFonts w:ascii="Arial" w:hAnsi="Arial" w:cs="Arial"/>
                <w:sz w:val="20"/>
                <w:lang w:eastAsia="ru-RU"/>
              </w:rPr>
            </w:pPr>
            <w:r w:rsidRPr="0005459A">
              <w:rPr>
                <w:rFonts w:ascii="Arial" w:hAnsi="Arial" w:cs="Arial"/>
                <w:sz w:val="20"/>
                <w:lang w:eastAsia="ru-RU"/>
              </w:rPr>
              <w:t>Визначення підрядної організації та укладання договору</w:t>
            </w:r>
          </w:p>
          <w:p w:rsidR="0046225F" w:rsidRPr="0005459A" w:rsidRDefault="0046225F" w:rsidP="00882600">
            <w:pPr>
              <w:pStyle w:val="ListParagraph"/>
              <w:numPr>
                <w:ilvl w:val="0"/>
                <w:numId w:val="56"/>
              </w:numPr>
              <w:jc w:val="both"/>
              <w:rPr>
                <w:rFonts w:ascii="Arial" w:hAnsi="Arial" w:cs="Arial"/>
                <w:sz w:val="20"/>
                <w:lang w:eastAsia="ru-RU"/>
              </w:rPr>
            </w:pPr>
            <w:r w:rsidRPr="0005459A">
              <w:rPr>
                <w:rFonts w:ascii="Arial" w:hAnsi="Arial" w:cs="Arial"/>
                <w:sz w:val="20"/>
                <w:lang w:eastAsia="ru-RU"/>
              </w:rPr>
              <w:t>Виконання будівельних робіт з реконструкції напірного колектору</w:t>
            </w:r>
          </w:p>
          <w:p w:rsidR="0046225F" w:rsidRPr="0005459A" w:rsidRDefault="0046225F" w:rsidP="00882600">
            <w:pPr>
              <w:pStyle w:val="ListParagraph"/>
              <w:numPr>
                <w:ilvl w:val="0"/>
                <w:numId w:val="56"/>
              </w:numPr>
              <w:jc w:val="both"/>
              <w:rPr>
                <w:rFonts w:ascii="Arial" w:hAnsi="Arial" w:cs="Arial"/>
                <w:sz w:val="20"/>
                <w:lang w:eastAsia="ru-RU"/>
              </w:rPr>
            </w:pPr>
            <w:r w:rsidRPr="0005459A">
              <w:rPr>
                <w:rFonts w:ascii="Arial" w:hAnsi="Arial" w:cs="Arial"/>
                <w:sz w:val="20"/>
                <w:lang w:eastAsia="ru-RU"/>
              </w:rPr>
              <w:t>Технічний нагляд</w:t>
            </w:r>
          </w:p>
          <w:p w:rsidR="0046225F" w:rsidRPr="0005459A" w:rsidRDefault="0046225F" w:rsidP="00882600">
            <w:pPr>
              <w:pStyle w:val="ListParagraph"/>
              <w:numPr>
                <w:ilvl w:val="0"/>
                <w:numId w:val="56"/>
              </w:numPr>
              <w:jc w:val="both"/>
              <w:rPr>
                <w:rFonts w:ascii="Arial" w:hAnsi="Arial" w:cs="Arial"/>
                <w:sz w:val="20"/>
                <w:lang w:eastAsia="ru-RU"/>
              </w:rPr>
            </w:pPr>
            <w:r w:rsidRPr="0005459A">
              <w:rPr>
                <w:rFonts w:ascii="Arial" w:hAnsi="Arial" w:cs="Arial"/>
                <w:sz w:val="20"/>
                <w:lang w:eastAsia="ru-RU"/>
              </w:rPr>
              <w:t>Авторський нагляд</w:t>
            </w:r>
          </w:p>
          <w:p w:rsidR="0046225F" w:rsidRDefault="0046225F" w:rsidP="00882600">
            <w:pPr>
              <w:pStyle w:val="ListParagraph"/>
              <w:numPr>
                <w:ilvl w:val="0"/>
                <w:numId w:val="56"/>
              </w:numPr>
              <w:jc w:val="both"/>
              <w:rPr>
                <w:rFonts w:ascii="Arial" w:hAnsi="Arial" w:cs="Arial"/>
                <w:sz w:val="20"/>
                <w:lang w:eastAsia="ru-RU"/>
              </w:rPr>
            </w:pPr>
            <w:bookmarkStart w:id="8" w:name="_Hlk167976193"/>
            <w:r>
              <w:rPr>
                <w:rFonts w:ascii="Arial" w:hAnsi="Arial" w:cs="Arial"/>
                <w:sz w:val="20"/>
                <w:lang w:eastAsia="ru-RU"/>
              </w:rPr>
              <w:t>Утримання служби замовника та інжинірингові послуги</w:t>
            </w:r>
            <w:bookmarkEnd w:id="8"/>
          </w:p>
          <w:p w:rsidR="0046225F" w:rsidRDefault="0046225F" w:rsidP="00882600">
            <w:pPr>
              <w:pStyle w:val="ListParagraph"/>
              <w:numPr>
                <w:ilvl w:val="0"/>
                <w:numId w:val="56"/>
              </w:numPr>
              <w:jc w:val="both"/>
              <w:rPr>
                <w:rFonts w:ascii="Arial" w:hAnsi="Arial" w:cs="Arial"/>
                <w:sz w:val="20"/>
                <w:lang w:eastAsia="ru-RU"/>
              </w:rPr>
            </w:pPr>
            <w:r w:rsidRPr="0005459A">
              <w:rPr>
                <w:rFonts w:ascii="Arial" w:hAnsi="Arial" w:cs="Arial"/>
                <w:sz w:val="20"/>
                <w:lang w:eastAsia="ru-RU"/>
              </w:rPr>
              <w:t>Моніторинг та звіт</w:t>
            </w:r>
          </w:p>
          <w:p w:rsidR="0046225F" w:rsidRPr="00B84442" w:rsidRDefault="0046225F" w:rsidP="006218F2">
            <w:pPr>
              <w:jc w:val="both"/>
              <w:rPr>
                <w:rFonts w:ascii="Arial" w:hAnsi="Arial" w:cs="Arial"/>
                <w:sz w:val="20"/>
                <w:szCs w:val="20"/>
                <w:lang w:val="uk-UA"/>
              </w:rPr>
            </w:pPr>
          </w:p>
          <w:bookmarkEnd w:id="6"/>
          <w:bookmarkEnd w:id="7"/>
          <w:p w:rsidR="0046225F" w:rsidRPr="000F2434" w:rsidRDefault="0046225F" w:rsidP="006218F2">
            <w:pPr>
              <w:ind w:left="306"/>
              <w:rPr>
                <w:rFonts w:ascii="Arial" w:hAnsi="Arial" w:cs="Arial"/>
                <w:sz w:val="20"/>
                <w:szCs w:val="20"/>
                <w:lang w:val="uk-UA"/>
              </w:rPr>
            </w:pPr>
          </w:p>
        </w:tc>
      </w:tr>
    </w:tbl>
    <w:p w:rsidR="0046225F" w:rsidRDefault="0046225F" w:rsidP="00AC57D4">
      <w:pPr>
        <w:rPr>
          <w:rFonts w:ascii="Arial" w:hAnsi="Arial" w:cs="Arial"/>
          <w:sz w:val="20"/>
          <w:szCs w:val="20"/>
          <w:lang w:val="uk-UA"/>
        </w:rPr>
      </w:pPr>
    </w:p>
    <w:p w:rsidR="0046225F" w:rsidRDefault="0046225F" w:rsidP="00AC57D4">
      <w:pPr>
        <w:rPr>
          <w:rFonts w:ascii="Arial" w:hAnsi="Arial" w:cs="Arial"/>
          <w:sz w:val="20"/>
          <w:szCs w:val="20"/>
          <w:lang w:val="uk-UA"/>
        </w:rPr>
      </w:pPr>
    </w:p>
    <w:p w:rsidR="0046225F" w:rsidRPr="000F21AD" w:rsidRDefault="0046225F" w:rsidP="00AC57D4">
      <w:pPr>
        <w:rPr>
          <w:rFonts w:ascii="Arial" w:hAnsi="Arial" w:cs="Arial"/>
          <w:b/>
          <w:bCs/>
          <w:sz w:val="20"/>
          <w:szCs w:val="20"/>
          <w:lang w:val="uk-UA"/>
        </w:rPr>
      </w:pPr>
      <w:r w:rsidRPr="000F21AD">
        <w:rPr>
          <w:rFonts w:ascii="Arial" w:hAnsi="Arial" w:cs="Arial"/>
          <w:b/>
          <w:bCs/>
          <w:sz w:val="20"/>
          <w:szCs w:val="20"/>
          <w:u w:val="single"/>
          <w:lang w:val="uk-UA"/>
        </w:rPr>
        <w:t>Конкретні обов’язки Муніципалітету</w:t>
      </w:r>
    </w:p>
    <w:p w:rsidR="0046225F" w:rsidRPr="000F21AD" w:rsidRDefault="0046225F" w:rsidP="00AC57D4">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225F" w:rsidRPr="00190C23" w:rsidTr="006218F2">
        <w:tc>
          <w:tcPr>
            <w:tcW w:w="0" w:type="auto"/>
          </w:tcPr>
          <w:p w:rsidR="0046225F" w:rsidRPr="000F21AD" w:rsidRDefault="0046225F" w:rsidP="006218F2">
            <w:pPr>
              <w:jc w:val="both"/>
              <w:rPr>
                <w:rFonts w:ascii="Arial" w:hAnsi="Arial" w:cs="Arial"/>
                <w:sz w:val="20"/>
                <w:szCs w:val="20"/>
                <w:lang w:val="uk-UA"/>
              </w:rPr>
            </w:pPr>
            <w:r w:rsidRPr="000F21AD">
              <w:rPr>
                <w:rFonts w:ascii="Arial" w:hAnsi="Arial" w:cs="Arial"/>
                <w:sz w:val="20"/>
                <w:szCs w:val="20"/>
                <w:lang w:val="uk-UA"/>
              </w:rPr>
              <w:t>Під час реалізації Проєкту команда, сформована Муніципалітетом, що складається з відповідного персоналу/експертів, буде здійснювати нагляд за реалізацією, забезпечуючи контроль якості та своєчасне завершення Заходів. Зокрема, Муніципалітет буде відповідати за:</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Призначення кваліфікованої команди для реалізації та координації всіх Заходів, передбачених Листом-угодою.</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Забезпечення розробки або отримання всієї необхідної проєктної, технічної та закупівельної документації та дозволів, де це доречно.</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Забезпечення отримання висновків державної експертизи на завершену проєктну документацію та подання її до ПРООН для забезпечення якості.</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Співпрацю з ПРООН щодо забезпечення якості та контролю якості розробленої проєктної документації.</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Підтримку ПРООН в організації та проведенні виїзних перевірок на об’єктах проєкту.</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Забезпечення швидкого усунення всіх зауважень ПРООН щодо невідповідності якості та обсягів будівництва.</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Забезпечення технічного нагляду з боку сертифікованого експерта за всіма будівельними роботами, пов’язаними з реалізацією проєкту.</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Забезпечення прозорих процедур закупівель відповідно до вимог національного законодавства, включаючи, але не обмежуючись Законом «Про публічні закупівлі».</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У разі будь-яких відхилень від результатів процедур закупівель Муніципалітет письмово повідомить ПРООН і не здійснюватиме жодних змін до отримання письмового підтвердження відсутності заперечень з боку ПРООН.</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Забезпечення передачі відремонтованого/відновленого об’єкта відповідальному балансоутримувачу.</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 xml:space="preserve">Забезпечення подання належним чином заповненої форми FACE для отримання фінансового траншу (наведена у Додатку </w:t>
            </w:r>
            <w:r w:rsidRPr="001E1979">
              <w:rPr>
                <w:rFonts w:ascii="Arial" w:hAnsi="Arial" w:cs="Arial"/>
                <w:sz w:val="20"/>
                <w:lang w:val="ru-RU" w:eastAsia="ru-RU"/>
              </w:rPr>
              <w:t>4</w:t>
            </w:r>
            <w:r w:rsidRPr="000F21AD">
              <w:rPr>
                <w:rFonts w:ascii="Arial" w:hAnsi="Arial" w:cs="Arial"/>
                <w:sz w:val="20"/>
                <w:lang w:eastAsia="ru-RU"/>
              </w:rPr>
              <w:t xml:space="preserve">) згідно з відповідною формою ICE (наведена у Додатку </w:t>
            </w:r>
            <w:r>
              <w:rPr>
                <w:rFonts w:ascii="Arial" w:hAnsi="Arial" w:cs="Arial"/>
                <w:sz w:val="20"/>
                <w:lang w:val="en-GB" w:eastAsia="ru-RU"/>
              </w:rPr>
              <w:t>5</w:t>
            </w:r>
            <w:r w:rsidRPr="000F21AD">
              <w:rPr>
                <w:rFonts w:ascii="Arial" w:hAnsi="Arial" w:cs="Arial"/>
                <w:sz w:val="20"/>
                <w:lang w:eastAsia="ru-RU"/>
              </w:rPr>
              <w:t xml:space="preserve">). Інструкції будуть надані окремо. </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 xml:space="preserve">Забезпечення співфінансування Заходів на загальну суму </w:t>
            </w:r>
            <w:r w:rsidRPr="0005459A">
              <w:rPr>
                <w:rFonts w:ascii="Arial" w:hAnsi="Arial" w:cs="Arial"/>
                <w:sz w:val="20"/>
                <w:lang w:eastAsia="ru-RU"/>
              </w:rPr>
              <w:t>2</w:t>
            </w:r>
            <w:r>
              <w:rPr>
                <w:rFonts w:ascii="Arial" w:hAnsi="Arial" w:cs="Arial"/>
                <w:sz w:val="20"/>
                <w:lang w:eastAsia="ru-RU"/>
              </w:rPr>
              <w:t>42</w:t>
            </w:r>
            <w:r w:rsidRPr="0005459A">
              <w:rPr>
                <w:rFonts w:ascii="Arial" w:hAnsi="Arial" w:cs="Arial"/>
                <w:sz w:val="20"/>
                <w:lang w:eastAsia="ru-RU"/>
              </w:rPr>
              <w:t>,</w:t>
            </w:r>
            <w:r>
              <w:rPr>
                <w:rFonts w:ascii="Arial" w:hAnsi="Arial" w:cs="Arial"/>
                <w:sz w:val="20"/>
                <w:lang w:eastAsia="ru-RU"/>
              </w:rPr>
              <w:t>781</w:t>
            </w:r>
            <w:r w:rsidRPr="0005459A">
              <w:rPr>
                <w:rFonts w:ascii="Arial" w:hAnsi="Arial" w:cs="Arial"/>
                <w:sz w:val="20"/>
                <w:lang w:eastAsia="ru-RU"/>
              </w:rPr>
              <w:t>.</w:t>
            </w:r>
            <w:r>
              <w:rPr>
                <w:rFonts w:ascii="Arial" w:hAnsi="Arial" w:cs="Arial"/>
                <w:sz w:val="20"/>
                <w:lang w:eastAsia="ru-RU"/>
              </w:rPr>
              <w:t>77</w:t>
            </w:r>
            <w:r w:rsidRPr="000F21AD">
              <w:rPr>
                <w:rFonts w:ascii="Arial" w:hAnsi="Arial" w:cs="Arial"/>
                <w:sz w:val="20"/>
                <w:lang w:eastAsia="ru-RU"/>
              </w:rPr>
              <w:t xml:space="preserve"> доларів США (еквівалент </w:t>
            </w:r>
            <w:r>
              <w:rPr>
                <w:rFonts w:ascii="Arial" w:hAnsi="Arial" w:cs="Arial"/>
                <w:sz w:val="20"/>
                <w:lang w:eastAsia="ru-RU"/>
              </w:rPr>
              <w:t>9</w:t>
            </w:r>
            <w:r w:rsidRPr="0005459A">
              <w:rPr>
                <w:rFonts w:ascii="Arial" w:hAnsi="Arial" w:cs="Arial"/>
                <w:sz w:val="20"/>
                <w:lang w:eastAsia="ru-RU"/>
              </w:rPr>
              <w:t> </w:t>
            </w:r>
            <w:r>
              <w:rPr>
                <w:rFonts w:ascii="Arial" w:hAnsi="Arial" w:cs="Arial"/>
                <w:sz w:val="20"/>
                <w:lang w:eastAsia="ru-RU"/>
              </w:rPr>
              <w:t>711</w:t>
            </w:r>
            <w:r w:rsidRPr="0005459A">
              <w:rPr>
                <w:rFonts w:ascii="Arial" w:hAnsi="Arial" w:cs="Arial"/>
                <w:sz w:val="20"/>
                <w:lang w:eastAsia="ru-RU"/>
              </w:rPr>
              <w:t> </w:t>
            </w:r>
            <w:r>
              <w:rPr>
                <w:rFonts w:ascii="Arial" w:hAnsi="Arial" w:cs="Arial"/>
                <w:sz w:val="20"/>
                <w:lang w:eastAsia="ru-RU"/>
              </w:rPr>
              <w:t>270</w:t>
            </w:r>
            <w:r w:rsidRPr="0005459A">
              <w:rPr>
                <w:rFonts w:ascii="Arial" w:hAnsi="Arial" w:cs="Arial"/>
                <w:sz w:val="20"/>
                <w:lang w:eastAsia="ru-RU"/>
              </w:rPr>
              <w:t>,</w:t>
            </w:r>
            <w:r>
              <w:rPr>
                <w:rFonts w:ascii="Arial" w:hAnsi="Arial" w:cs="Arial"/>
                <w:sz w:val="20"/>
                <w:lang w:eastAsia="ru-RU"/>
              </w:rPr>
              <w:t xml:space="preserve">79 </w:t>
            </w:r>
            <w:r w:rsidRPr="000F21AD">
              <w:rPr>
                <w:rFonts w:ascii="Arial" w:hAnsi="Arial" w:cs="Arial"/>
                <w:sz w:val="20"/>
                <w:lang w:eastAsia="ru-RU"/>
              </w:rPr>
              <w:t xml:space="preserve">грн) відповідно до Додатка 3. Відповідна інформація та супроводжуючі документи, що підтверджують співфінансування, повинні бути включені як додатки до загального фінансового звіту, що надається Муніципалітетом щоквартально (див. п. 8 Листа-угоди). </w:t>
            </w:r>
          </w:p>
          <w:p w:rsidR="0046225F" w:rsidRPr="00AF6C17"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 xml:space="preserve">У разі будь-яких відхилень від Запланованих Заходів, Об’єктів та Платежів (див. Додаток 3), Муніципалітет письмово проінформує ПРООН та не </w:t>
            </w:r>
            <w:r w:rsidRPr="00AF6C17">
              <w:rPr>
                <w:rFonts w:ascii="Arial" w:hAnsi="Arial" w:cs="Arial"/>
                <w:sz w:val="20"/>
                <w:lang w:eastAsia="ru-RU"/>
              </w:rPr>
              <w:t>здійснюватиме жодних змін до отримання письмового підтвердження відсутності заперечень з боку ПРООН.</w:t>
            </w:r>
          </w:p>
          <w:p w:rsidR="0046225F" w:rsidRPr="00AF6C17" w:rsidRDefault="0046225F" w:rsidP="00AC57D4">
            <w:pPr>
              <w:pStyle w:val="ListParagraph"/>
              <w:numPr>
                <w:ilvl w:val="0"/>
                <w:numId w:val="25"/>
              </w:numPr>
              <w:ind w:left="599" w:hanging="567"/>
              <w:jc w:val="both"/>
              <w:rPr>
                <w:rFonts w:ascii="Arial" w:hAnsi="Arial" w:cs="Arial"/>
                <w:sz w:val="20"/>
                <w:lang w:eastAsia="ru-RU"/>
              </w:rPr>
            </w:pPr>
            <w:r w:rsidRPr="00AF6C17">
              <w:rPr>
                <w:rFonts w:ascii="Arial" w:hAnsi="Arial" w:cs="Arial"/>
                <w:sz w:val="20"/>
                <w:lang w:eastAsia="ru-RU"/>
              </w:rPr>
              <w:t>Забезпечення підготовки та подання щоквартальних фінансових, описових та підсумкових звітів [типові зразки яких наведено у Додатках 4, 6 та 7]  відповідно до звітності, зазначеної у пп. 8-10 Листа-угоди, з тією ж періодичністю та у ті ж строки, що й для фінансової звітності. Інструкції будуть надані окремо.</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AF6C17">
              <w:rPr>
                <w:rFonts w:ascii="Arial" w:hAnsi="Arial" w:cs="Arial"/>
                <w:sz w:val="20"/>
                <w:lang w:eastAsia="ru-RU"/>
              </w:rPr>
              <w:t>Муніципалітет докладатиме максимальних зусиль для забезпечення того, щоб усі сторони (організації/установи/компанії/підприємства, а також субпідрядники), залучені до процесу реалізації проєктів, діяли на основі найвищих стандартів ефективності,</w:t>
            </w:r>
            <w:r w:rsidRPr="000F21AD">
              <w:rPr>
                <w:rFonts w:ascii="Arial" w:hAnsi="Arial" w:cs="Arial"/>
                <w:sz w:val="20"/>
                <w:lang w:eastAsia="ru-RU"/>
              </w:rPr>
              <w:t xml:space="preserve"> компетентності та доброчесності.</w:t>
            </w:r>
          </w:p>
          <w:p w:rsidR="0046225F"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Надання ПРООН права власним коштом проводити аудит або перевірку будь-яких бухгалтерських книг і записів, пов’язаних з використанням коштів, отриманих Муніципалітетом відповідно до Листа-угоди, включаючи наявність відповідного персоналу Муніципалітету, у разі необхідності. Право ПРООН на проведення такого аудиту або перевірки не втрачає чинності після закінчення терміну дії або дострокового розірвання Угоди.</w:t>
            </w:r>
          </w:p>
          <w:p w:rsidR="0046225F" w:rsidRPr="00E50E47" w:rsidRDefault="0046225F" w:rsidP="00AC57D4">
            <w:pPr>
              <w:pStyle w:val="ListParagraph"/>
              <w:numPr>
                <w:ilvl w:val="0"/>
                <w:numId w:val="25"/>
              </w:numPr>
              <w:ind w:left="599" w:hanging="567"/>
              <w:jc w:val="both"/>
              <w:rPr>
                <w:rFonts w:ascii="Arial" w:hAnsi="Arial" w:cs="Arial"/>
                <w:sz w:val="20"/>
                <w:lang w:eastAsia="ru-RU"/>
              </w:rPr>
            </w:pPr>
            <w:r w:rsidRPr="00E50E47">
              <w:rPr>
                <w:rFonts w:ascii="Arial" w:hAnsi="Arial" w:cs="Arial"/>
                <w:sz w:val="20"/>
                <w:lang w:eastAsia="ru-RU"/>
              </w:rPr>
              <w:t>Партнери визнають, що домовленості про співпрацю повинні бути опубліковані і, отже, погоджуються визнати роль і внесок кожної організації у всю документацію з інформацією публічного характеру, що стосується такої співпраці, і використовувати назву і емблеми кожної організації в документації пов'язаної зі співпрацею відповідно до поточної політики кожної організації та за умови попередньої письмової згоди кожної із сторін.</w:t>
            </w:r>
          </w:p>
          <w:p w:rsidR="0046225F" w:rsidRPr="000F21AD" w:rsidRDefault="0046225F" w:rsidP="00AC57D4">
            <w:pPr>
              <w:pStyle w:val="ListParagraph"/>
              <w:numPr>
                <w:ilvl w:val="0"/>
                <w:numId w:val="25"/>
              </w:numPr>
              <w:ind w:left="599" w:hanging="567"/>
              <w:jc w:val="both"/>
              <w:rPr>
                <w:rFonts w:ascii="Arial" w:hAnsi="Arial" w:cs="Arial"/>
                <w:sz w:val="20"/>
                <w:lang w:eastAsia="ru-RU"/>
              </w:rPr>
            </w:pPr>
            <w:r w:rsidRPr="000F21AD">
              <w:rPr>
                <w:rFonts w:ascii="Arial" w:hAnsi="Arial" w:cs="Arial"/>
                <w:sz w:val="20"/>
                <w:lang w:eastAsia="ru-RU"/>
              </w:rPr>
              <w:t xml:space="preserve">Завершення всіх Заходів відповідно до Угоди (згідно з Додатком 3) не пізніше </w:t>
            </w:r>
            <w:r w:rsidRPr="001E1979">
              <w:rPr>
                <w:rFonts w:ascii="Arial" w:hAnsi="Arial" w:cs="Arial"/>
                <w:sz w:val="20"/>
                <w:lang w:val="ru-RU" w:eastAsia="ru-RU"/>
              </w:rPr>
              <w:t>01.11</w:t>
            </w:r>
            <w:r>
              <w:rPr>
                <w:rFonts w:ascii="Arial" w:hAnsi="Arial" w:cs="Arial"/>
                <w:sz w:val="20"/>
                <w:lang w:eastAsia="ru-RU"/>
              </w:rPr>
              <w:t>.</w:t>
            </w:r>
            <w:r w:rsidRPr="001E1979">
              <w:rPr>
                <w:rFonts w:ascii="Arial" w:hAnsi="Arial" w:cs="Arial"/>
                <w:sz w:val="20"/>
                <w:lang w:val="ru-RU" w:eastAsia="ru-RU"/>
              </w:rPr>
              <w:t>2024.</w:t>
            </w:r>
          </w:p>
        </w:tc>
      </w:tr>
    </w:tbl>
    <w:p w:rsidR="0046225F" w:rsidRDefault="0046225F" w:rsidP="00AC57D4">
      <w:pPr>
        <w:rPr>
          <w:rFonts w:ascii="Arial" w:hAnsi="Arial" w:cs="Arial"/>
          <w:sz w:val="20"/>
          <w:szCs w:val="20"/>
          <w:u w:val="single"/>
          <w:lang w:val="uk-UA"/>
        </w:rPr>
      </w:pPr>
    </w:p>
    <w:p w:rsidR="0046225F" w:rsidRDefault="0046225F" w:rsidP="00AC57D4">
      <w:pPr>
        <w:rPr>
          <w:rFonts w:ascii="Arial" w:hAnsi="Arial" w:cs="Arial"/>
          <w:b/>
          <w:bCs/>
          <w:sz w:val="20"/>
          <w:szCs w:val="20"/>
          <w:lang w:val="uk-UA"/>
        </w:rPr>
      </w:pPr>
      <w:r w:rsidRPr="000F21AD">
        <w:rPr>
          <w:rFonts w:ascii="Arial" w:hAnsi="Arial" w:cs="Arial"/>
          <w:b/>
          <w:bCs/>
          <w:sz w:val="20"/>
          <w:szCs w:val="20"/>
          <w:u w:val="single"/>
          <w:lang w:val="uk-UA"/>
        </w:rPr>
        <w:t>Опис вхідних ресурсів</w:t>
      </w:r>
      <w:r w:rsidRPr="000F21AD">
        <w:rPr>
          <w:rFonts w:ascii="Arial" w:hAnsi="Arial" w:cs="Arial"/>
          <w:b/>
          <w:bCs/>
          <w:sz w:val="20"/>
          <w:szCs w:val="20"/>
          <w:lang w:val="uk-UA"/>
        </w:rPr>
        <w:t>:</w:t>
      </w:r>
    </w:p>
    <w:p w:rsidR="0046225F" w:rsidRPr="000F21AD" w:rsidRDefault="0046225F" w:rsidP="00AC57D4">
      <w:pPr>
        <w:rPr>
          <w:rFonts w:ascii="Arial" w:hAnsi="Arial" w:cs="Arial"/>
          <w:b/>
          <w:bCs/>
          <w:sz w:val="20"/>
          <w:szCs w:val="20"/>
          <w:lang w:val="uk-U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46225F" w:rsidRPr="00274AE1" w:rsidTr="00AC57D4">
        <w:tc>
          <w:tcPr>
            <w:tcW w:w="9067" w:type="dxa"/>
          </w:tcPr>
          <w:p w:rsidR="0046225F" w:rsidRPr="00B91362" w:rsidRDefault="0046225F" w:rsidP="006218F2">
            <w:pPr>
              <w:jc w:val="both"/>
              <w:rPr>
                <w:rFonts w:ascii="Arial" w:hAnsi="Arial" w:cs="Arial"/>
                <w:i/>
                <w:iCs/>
                <w:sz w:val="20"/>
                <w:szCs w:val="20"/>
                <w:lang w:val="uk-UA"/>
              </w:rPr>
            </w:pPr>
            <w:r w:rsidRPr="000913A2">
              <w:rPr>
                <w:rFonts w:ascii="Arial" w:hAnsi="Arial" w:cs="Arial"/>
                <w:sz w:val="20"/>
                <w:szCs w:val="20"/>
                <w:lang w:val="uk-UA"/>
              </w:rPr>
              <w:t>Розроблена проєктно-кошторисна документація проєкту «Реконструкція напірного колектору від КНС-4 до очисних споруд м. Лозова Харківської області», проведено коригування та експертизу проєкту.</w:t>
            </w:r>
          </w:p>
        </w:tc>
      </w:tr>
    </w:tbl>
    <w:p w:rsidR="0046225F" w:rsidRPr="000F21AD" w:rsidRDefault="0046225F" w:rsidP="00AC57D4">
      <w:pPr>
        <w:rPr>
          <w:rFonts w:ascii="Arial" w:hAnsi="Arial" w:cs="Arial"/>
          <w:sz w:val="20"/>
          <w:szCs w:val="20"/>
          <w:lang w:val="uk-UA"/>
        </w:rPr>
      </w:pPr>
    </w:p>
    <w:p w:rsidR="0046225F" w:rsidRPr="000F21AD" w:rsidRDefault="0046225F" w:rsidP="00AC57D4">
      <w:pPr>
        <w:rPr>
          <w:rFonts w:ascii="Arial" w:hAnsi="Arial" w:cs="Arial"/>
          <w:b/>
          <w:bCs/>
          <w:sz w:val="20"/>
          <w:szCs w:val="20"/>
          <w:lang w:val="uk-UA"/>
        </w:rPr>
      </w:pPr>
      <w:r w:rsidRPr="000F21AD">
        <w:rPr>
          <w:rFonts w:ascii="Arial" w:hAnsi="Arial" w:cs="Arial"/>
          <w:b/>
          <w:bCs/>
          <w:sz w:val="20"/>
          <w:szCs w:val="20"/>
          <w:u w:val="single"/>
          <w:lang w:val="uk-UA"/>
        </w:rPr>
        <w:t>Додатки</w:t>
      </w:r>
      <w:r w:rsidRPr="000F21AD">
        <w:rPr>
          <w:rFonts w:ascii="Arial" w:hAnsi="Arial" w:cs="Arial"/>
          <w:b/>
          <w:bCs/>
          <w:sz w:val="20"/>
          <w:szCs w:val="20"/>
          <w:lang w:val="uk-UA"/>
        </w:rPr>
        <w:t>:</w:t>
      </w:r>
    </w:p>
    <w:p w:rsidR="0046225F" w:rsidRPr="000F21AD" w:rsidRDefault="0046225F" w:rsidP="00AC57D4">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225F" w:rsidRPr="00190C23" w:rsidTr="006218F2">
        <w:tc>
          <w:tcPr>
            <w:tcW w:w="0" w:type="auto"/>
          </w:tcPr>
          <w:p w:rsidR="0046225F" w:rsidRPr="000F21AD" w:rsidRDefault="0046225F" w:rsidP="006218F2">
            <w:pPr>
              <w:rPr>
                <w:rFonts w:ascii="Arial" w:hAnsi="Arial" w:cs="Arial"/>
                <w:i/>
                <w:iCs/>
                <w:sz w:val="20"/>
                <w:szCs w:val="20"/>
                <w:lang w:val="uk-UA"/>
              </w:rPr>
            </w:pPr>
            <w:r w:rsidRPr="0005459A">
              <w:rPr>
                <w:rFonts w:ascii="Arial" w:hAnsi="Arial" w:cs="Arial"/>
                <w:i/>
                <w:iCs/>
                <w:sz w:val="20"/>
                <w:szCs w:val="20"/>
                <w:lang w:val="uk-UA"/>
              </w:rPr>
              <w:t>Проєктно-кошторисна документація на проєкт «Реконструкція напірного колектору від КНС-4 до очисних споруд м. Лозова Харківської області»</w:t>
            </w:r>
          </w:p>
        </w:tc>
      </w:tr>
    </w:tbl>
    <w:p w:rsidR="0046225F" w:rsidRDefault="0046225F" w:rsidP="00126E5E">
      <w:pPr>
        <w:jc w:val="both"/>
        <w:rPr>
          <w:rFonts w:ascii="Calibri" w:hAnsi="Calibri" w:cs="Calibri"/>
          <w:b/>
          <w:bCs/>
          <w:color w:val="000000"/>
          <w:sz w:val="20"/>
          <w:lang w:val="en-GB"/>
        </w:rPr>
      </w:pPr>
    </w:p>
    <w:p w:rsidR="0046225F" w:rsidRDefault="0046225F" w:rsidP="00126E5E">
      <w:pPr>
        <w:jc w:val="both"/>
        <w:rPr>
          <w:rFonts w:ascii="Calibri" w:hAnsi="Calibri" w:cs="Calibri"/>
          <w:b/>
          <w:bCs/>
          <w:color w:val="000000"/>
          <w:sz w:val="20"/>
          <w:lang w:val="en-GB"/>
        </w:rPr>
        <w:sectPr w:rsidR="0046225F" w:rsidSect="00AD4E1B">
          <w:footerReference w:type="default" r:id="rId7"/>
          <w:headerReference w:type="first" r:id="rId8"/>
          <w:footerReference w:type="first" r:id="rId9"/>
          <w:pgSz w:w="11906" w:h="16838" w:code="9"/>
          <w:pgMar w:top="1276" w:right="1440" w:bottom="709" w:left="1440" w:header="708" w:footer="812" w:gutter="0"/>
          <w:cols w:space="720"/>
          <w:titlePg/>
          <w:docGrid w:linePitch="326"/>
        </w:sectPr>
      </w:pPr>
    </w:p>
    <w:p w:rsidR="0046225F" w:rsidRDefault="0046225F" w:rsidP="00126E5E">
      <w:pPr>
        <w:jc w:val="both"/>
        <w:rPr>
          <w:rFonts w:ascii="Calibri" w:hAnsi="Calibri" w:cs="Calibri"/>
          <w:b/>
          <w:bCs/>
          <w:color w:val="000000"/>
          <w:sz w:val="20"/>
          <w:lang w:val="en-GB"/>
        </w:rPr>
      </w:pPr>
    </w:p>
    <w:p w:rsidR="0046225F" w:rsidRDefault="0046225F" w:rsidP="00126E5E">
      <w:pPr>
        <w:jc w:val="both"/>
        <w:rPr>
          <w:rFonts w:ascii="Calibri" w:hAnsi="Calibri" w:cs="Calibri"/>
          <w:b/>
          <w:bCs/>
          <w:color w:val="000000"/>
          <w:sz w:val="20"/>
          <w:lang w:val="en-GB"/>
        </w:rPr>
      </w:pPr>
    </w:p>
    <w:p w:rsidR="0046225F" w:rsidRDefault="0046225F" w:rsidP="00126E5E">
      <w:pPr>
        <w:jc w:val="both"/>
        <w:rPr>
          <w:rFonts w:ascii="Calibri" w:hAnsi="Calibri" w:cs="Calibri"/>
          <w:b/>
          <w:bCs/>
          <w:color w:val="000000"/>
          <w:sz w:val="20"/>
          <w:lang w:val="en-GB"/>
        </w:rPr>
      </w:pPr>
    </w:p>
    <w:p w:rsidR="0046225F" w:rsidRDefault="0046225F" w:rsidP="00126E5E">
      <w:pPr>
        <w:jc w:val="both"/>
        <w:rPr>
          <w:rFonts w:ascii="Calibri" w:hAnsi="Calibri" w:cs="Calibri"/>
          <w:b/>
          <w:bCs/>
          <w:color w:val="000000"/>
          <w:sz w:val="20"/>
          <w:lang w:val="en-GB"/>
        </w:rPr>
      </w:pPr>
    </w:p>
    <w:p w:rsidR="0046225F" w:rsidRDefault="0046225F" w:rsidP="00126E5E">
      <w:pPr>
        <w:jc w:val="both"/>
        <w:rPr>
          <w:rFonts w:ascii="Calibri" w:hAnsi="Calibri" w:cs="Calibri"/>
          <w:b/>
          <w:bCs/>
          <w:color w:val="000000"/>
          <w:sz w:val="20"/>
          <w:lang w:val="en-GB"/>
        </w:rPr>
      </w:pPr>
    </w:p>
    <w:p w:rsidR="0046225F" w:rsidRPr="00F84C2C" w:rsidRDefault="0046225F" w:rsidP="007D687B">
      <w:pPr>
        <w:jc w:val="center"/>
        <w:rPr>
          <w:rFonts w:ascii="Arial" w:hAnsi="Arial" w:cs="Arial"/>
          <w:b/>
          <w:bCs/>
          <w:color w:val="000000"/>
          <w:sz w:val="20"/>
          <w:lang w:val="uk-UA"/>
        </w:rPr>
      </w:pPr>
      <w:bookmarkStart w:id="9" w:name="_GoBack"/>
      <w:bookmarkEnd w:id="9"/>
      <w:r w:rsidRPr="00AD4E1B">
        <w:rPr>
          <w:rFonts w:ascii="Arial" w:hAnsi="Arial" w:cs="Arial"/>
          <w:b/>
          <w:bCs/>
          <w:color w:val="000000"/>
          <w:sz w:val="20"/>
          <w:lang w:val="en-GB"/>
        </w:rPr>
        <w:t>ATTACHMENT</w:t>
      </w:r>
      <w:r w:rsidRPr="00FC2B0D">
        <w:rPr>
          <w:rFonts w:ascii="Arial" w:hAnsi="Arial" w:cs="Arial"/>
          <w:b/>
          <w:bCs/>
          <w:color w:val="000000"/>
          <w:sz w:val="20"/>
          <w:lang w:val="en-GB"/>
        </w:rPr>
        <w:t xml:space="preserve"> </w:t>
      </w:r>
      <w:r>
        <w:rPr>
          <w:rFonts w:ascii="Arial" w:hAnsi="Arial" w:cs="Arial"/>
          <w:b/>
          <w:bCs/>
          <w:color w:val="000000"/>
          <w:sz w:val="20"/>
          <w:lang w:val="uk-UA"/>
        </w:rPr>
        <w:t>3</w:t>
      </w:r>
      <w:r w:rsidRPr="00FC2B0D">
        <w:rPr>
          <w:rFonts w:ascii="Arial" w:hAnsi="Arial" w:cs="Arial"/>
          <w:b/>
          <w:bCs/>
          <w:color w:val="000000"/>
          <w:sz w:val="20"/>
          <w:lang w:val="en-GB"/>
        </w:rPr>
        <w:t xml:space="preserve"> / ДОДАТОК </w:t>
      </w:r>
      <w:r>
        <w:rPr>
          <w:rFonts w:ascii="Arial" w:hAnsi="Arial" w:cs="Arial"/>
          <w:b/>
          <w:bCs/>
          <w:color w:val="000000"/>
          <w:sz w:val="20"/>
          <w:lang w:val="uk-UA"/>
        </w:rPr>
        <w:t>3</w:t>
      </w:r>
    </w:p>
    <w:p w:rsidR="0046225F" w:rsidRPr="003467F4" w:rsidRDefault="0046225F" w:rsidP="007D687B">
      <w:pPr>
        <w:ind w:right="208"/>
        <w:jc w:val="center"/>
        <w:rPr>
          <w:rFonts w:ascii="Calibri" w:hAnsi="Calibri" w:cs="Calibri"/>
          <w:b/>
          <w:bCs/>
          <w:color w:val="000000"/>
          <w:sz w:val="20"/>
          <w:lang w:val="en-GB"/>
        </w:rPr>
      </w:pPr>
      <w:r w:rsidRPr="00FC2B0D">
        <w:rPr>
          <w:rFonts w:ascii="Arial" w:hAnsi="Arial" w:cs="Arial"/>
          <w:b/>
          <w:bCs/>
          <w:color w:val="000000"/>
          <w:sz w:val="20"/>
          <w:lang w:val="en-GB"/>
        </w:rPr>
        <w:t>SCHEDULED ACTIVITIES, FACILITIES, AND PAYMENTS / ГРАФІК ЗАХОДІВ, ЗАСОБІВ І ПЛАТЕЖІВ</w:t>
      </w:r>
    </w:p>
    <w:p w:rsidR="0046225F" w:rsidRPr="003467F4" w:rsidRDefault="0046225F" w:rsidP="007D687B">
      <w:pPr>
        <w:pStyle w:val="Heading2"/>
        <w:jc w:val="right"/>
        <w:rPr>
          <w:rFonts w:ascii="Calibri" w:hAnsi="Calibri" w:cs="Calibri"/>
          <w:sz w:val="18"/>
          <w:szCs w:val="18"/>
        </w:rPr>
      </w:pPr>
      <w:r w:rsidRPr="003467F4">
        <w:rPr>
          <w:rFonts w:ascii="Calibri" w:hAnsi="Calibri" w:cs="Calibri"/>
          <w:sz w:val="18"/>
          <w:szCs w:val="18"/>
        </w:rPr>
        <w:t>Years 2024 /</w:t>
      </w:r>
    </w:p>
    <w:p w:rsidR="0046225F" w:rsidRPr="003467F4" w:rsidRDefault="0046225F" w:rsidP="007D687B">
      <w:pPr>
        <w:pStyle w:val="Heading2"/>
        <w:jc w:val="right"/>
        <w:rPr>
          <w:rFonts w:ascii="Calibri" w:hAnsi="Calibri" w:cs="Calibri"/>
          <w:b w:val="0"/>
          <w:sz w:val="18"/>
          <w:szCs w:val="18"/>
        </w:rPr>
      </w:pPr>
      <w:r w:rsidRPr="003467F4">
        <w:rPr>
          <w:rFonts w:ascii="Calibri" w:hAnsi="Calibri" w:cs="Calibri"/>
          <w:sz w:val="18"/>
          <w:szCs w:val="18"/>
        </w:rPr>
        <w:t xml:space="preserve">Роки 2024     </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8"/>
        <w:gridCol w:w="2708"/>
        <w:gridCol w:w="236"/>
        <w:gridCol w:w="236"/>
        <w:gridCol w:w="236"/>
        <w:gridCol w:w="236"/>
        <w:gridCol w:w="236"/>
        <w:gridCol w:w="236"/>
        <w:gridCol w:w="236"/>
        <w:gridCol w:w="313"/>
        <w:gridCol w:w="282"/>
        <w:gridCol w:w="425"/>
        <w:gridCol w:w="291"/>
        <w:gridCol w:w="1300"/>
        <w:gridCol w:w="1568"/>
        <w:gridCol w:w="1807"/>
        <w:gridCol w:w="653"/>
        <w:gridCol w:w="511"/>
        <w:gridCol w:w="608"/>
      </w:tblGrid>
      <w:tr w:rsidR="0046225F" w:rsidRPr="005003CD" w:rsidTr="00B7609E">
        <w:trPr>
          <w:trHeight w:val="856"/>
          <w:jc w:val="center"/>
        </w:trPr>
        <w:tc>
          <w:tcPr>
            <w:tcW w:w="752" w:type="pct"/>
            <w:vMerge w:val="restart"/>
            <w:vAlign w:val="center"/>
          </w:tcPr>
          <w:p w:rsidR="0046225F" w:rsidRPr="00AF2AFB" w:rsidRDefault="0046225F" w:rsidP="006218F2">
            <w:pPr>
              <w:jc w:val="center"/>
              <w:rPr>
                <w:rFonts w:ascii="Calibri" w:hAnsi="Calibri" w:cs="Calibri"/>
                <w:b/>
                <w:bCs/>
                <w:sz w:val="18"/>
                <w:szCs w:val="18"/>
                <w:lang w:val="en-GB"/>
              </w:rPr>
            </w:pPr>
            <w:bookmarkStart w:id="10" w:name="_Hlk512245932"/>
            <w:r w:rsidRPr="00AF2AFB">
              <w:rPr>
                <w:rFonts w:ascii="Calibri" w:hAnsi="Calibri" w:cs="Calibri"/>
                <w:b/>
                <w:bCs/>
                <w:sz w:val="18"/>
                <w:szCs w:val="18"/>
                <w:lang w:val="en-GB"/>
              </w:rPr>
              <w:t>EXPECTED OUTCOMES</w:t>
            </w:r>
          </w:p>
          <w:p w:rsidR="0046225F" w:rsidRPr="00AF2AFB" w:rsidRDefault="0046225F" w:rsidP="006218F2">
            <w:pPr>
              <w:jc w:val="center"/>
              <w:rPr>
                <w:rFonts w:ascii="Calibri" w:hAnsi="Calibri" w:cs="Calibri"/>
                <w:b/>
                <w:bCs/>
                <w:sz w:val="18"/>
                <w:szCs w:val="18"/>
                <w:lang w:val="uk-UA"/>
              </w:rPr>
            </w:pPr>
            <w:r w:rsidRPr="00AF2AFB">
              <w:rPr>
                <w:rFonts w:ascii="Calibri" w:hAnsi="Calibri" w:cs="Calibri"/>
                <w:sz w:val="18"/>
                <w:szCs w:val="18"/>
                <w:lang w:val="en-GB"/>
              </w:rPr>
              <w:t>and indicators including annual objectives</w:t>
            </w:r>
            <w:r w:rsidRPr="00AF2AFB">
              <w:rPr>
                <w:rFonts w:ascii="Calibri" w:hAnsi="Calibri" w:cs="Calibri"/>
                <w:sz w:val="18"/>
                <w:szCs w:val="18"/>
                <w:lang w:val="uk-UA"/>
              </w:rPr>
              <w:t xml:space="preserve"> / </w:t>
            </w:r>
            <w:r w:rsidRPr="00AF2AFB">
              <w:rPr>
                <w:rFonts w:ascii="Calibri" w:hAnsi="Calibri" w:cs="Calibri"/>
                <w:b/>
                <w:bCs/>
                <w:sz w:val="18"/>
                <w:szCs w:val="18"/>
                <w:lang w:val="uk-UA"/>
              </w:rPr>
              <w:t>ОЧІКУВАНІ РЕЗУЛЬТАТИ ПРОГРАМИ</w:t>
            </w:r>
          </w:p>
          <w:p w:rsidR="0046225F" w:rsidRPr="00AF2AFB" w:rsidRDefault="0046225F" w:rsidP="006218F2">
            <w:pPr>
              <w:jc w:val="center"/>
              <w:rPr>
                <w:rFonts w:ascii="Calibri" w:hAnsi="Calibri" w:cs="Calibri"/>
                <w:sz w:val="18"/>
                <w:szCs w:val="18"/>
                <w:lang w:val="uk-UA"/>
              </w:rPr>
            </w:pPr>
            <w:r w:rsidRPr="00AF2AFB">
              <w:rPr>
                <w:rFonts w:ascii="Calibri" w:hAnsi="Calibri" w:cs="Calibri"/>
                <w:sz w:val="18"/>
                <w:szCs w:val="18"/>
                <w:lang w:val="uk-UA"/>
              </w:rPr>
              <w:t>та показники, включаючи річні планові показники</w:t>
            </w:r>
          </w:p>
        </w:tc>
        <w:tc>
          <w:tcPr>
            <w:tcW w:w="952" w:type="pct"/>
            <w:vMerge w:val="restart"/>
            <w:vAlign w:val="center"/>
          </w:tcPr>
          <w:p w:rsidR="0046225F" w:rsidRPr="00AF2AFB" w:rsidRDefault="0046225F" w:rsidP="006218F2">
            <w:pPr>
              <w:jc w:val="center"/>
              <w:rPr>
                <w:rFonts w:ascii="Calibri" w:hAnsi="Calibri" w:cs="Calibri"/>
                <w:b/>
                <w:bCs/>
                <w:sz w:val="18"/>
                <w:szCs w:val="18"/>
                <w:lang w:val="en-GB"/>
              </w:rPr>
            </w:pPr>
            <w:r w:rsidRPr="00AF2AFB">
              <w:rPr>
                <w:rFonts w:ascii="Calibri" w:hAnsi="Calibri" w:cs="Calibri"/>
                <w:b/>
                <w:bCs/>
                <w:sz w:val="18"/>
                <w:szCs w:val="18"/>
                <w:lang w:val="en-GB"/>
              </w:rPr>
              <w:t>PLANNED ACTIVITIES</w:t>
            </w:r>
          </w:p>
          <w:p w:rsidR="0046225F" w:rsidRPr="00AF2AFB" w:rsidRDefault="0046225F" w:rsidP="006218F2">
            <w:pPr>
              <w:jc w:val="center"/>
              <w:rPr>
                <w:rFonts w:ascii="Calibri" w:hAnsi="Calibri" w:cs="Calibri"/>
                <w:i/>
                <w:iCs/>
                <w:sz w:val="18"/>
                <w:szCs w:val="18"/>
                <w:lang w:val="uk-UA"/>
              </w:rPr>
            </w:pPr>
            <w:r w:rsidRPr="00AF2AFB">
              <w:rPr>
                <w:rFonts w:ascii="Calibri" w:hAnsi="Calibri" w:cs="Calibri"/>
                <w:i/>
                <w:iCs/>
                <w:sz w:val="18"/>
                <w:szCs w:val="18"/>
                <w:lang w:val="en-GB"/>
              </w:rPr>
              <w:t xml:space="preserve">List of all activities to be undertaken during the planned period according to the listed outcomes </w:t>
            </w:r>
            <w:r w:rsidRPr="00AF2AFB">
              <w:rPr>
                <w:rFonts w:ascii="Calibri" w:hAnsi="Calibri" w:cs="Calibri"/>
                <w:i/>
                <w:iCs/>
                <w:sz w:val="18"/>
                <w:szCs w:val="18"/>
                <w:lang w:val="uk-UA"/>
              </w:rPr>
              <w:t xml:space="preserve">/ </w:t>
            </w:r>
          </w:p>
          <w:p w:rsidR="0046225F" w:rsidRPr="00AF2AFB" w:rsidRDefault="0046225F" w:rsidP="006218F2">
            <w:pPr>
              <w:jc w:val="center"/>
              <w:rPr>
                <w:rFonts w:ascii="Calibri" w:hAnsi="Calibri" w:cs="Calibri"/>
                <w:i/>
                <w:iCs/>
                <w:sz w:val="18"/>
                <w:szCs w:val="18"/>
                <w:lang w:val="uk-UA"/>
              </w:rPr>
            </w:pPr>
            <w:r w:rsidRPr="00AF2AFB">
              <w:rPr>
                <w:rFonts w:ascii="Calibri" w:hAnsi="Calibri" w:cs="Calibri"/>
                <w:b/>
                <w:bCs/>
                <w:i/>
                <w:iCs/>
                <w:sz w:val="18"/>
                <w:szCs w:val="18"/>
                <w:lang w:val="uk-UA"/>
              </w:rPr>
              <w:t>ЗАПЛАНОВАНІ ЗАХОДИ</w:t>
            </w:r>
          </w:p>
          <w:p w:rsidR="0046225F" w:rsidRPr="00AF2AFB" w:rsidRDefault="0046225F" w:rsidP="006218F2">
            <w:pPr>
              <w:jc w:val="center"/>
              <w:rPr>
                <w:rFonts w:ascii="Calibri" w:hAnsi="Calibri" w:cs="Calibri"/>
                <w:sz w:val="18"/>
                <w:szCs w:val="18"/>
                <w:lang w:val="uk-UA"/>
              </w:rPr>
            </w:pPr>
            <w:r w:rsidRPr="00AF2AFB">
              <w:rPr>
                <w:rFonts w:ascii="Calibri" w:hAnsi="Calibri" w:cs="Calibri"/>
                <w:i/>
                <w:iCs/>
                <w:sz w:val="18"/>
                <w:szCs w:val="18"/>
                <w:lang w:val="uk-UA"/>
              </w:rPr>
              <w:t>Вкажіть усі заходи, які будуть проводитися протягом року для досягнення заявлених результатів</w:t>
            </w:r>
          </w:p>
        </w:tc>
        <w:tc>
          <w:tcPr>
            <w:tcW w:w="1023" w:type="pct"/>
            <w:gridSpan w:val="11"/>
          </w:tcPr>
          <w:p w:rsidR="0046225F" w:rsidRPr="00AF2AFB" w:rsidRDefault="0046225F" w:rsidP="006218F2">
            <w:pPr>
              <w:jc w:val="center"/>
              <w:rPr>
                <w:rFonts w:ascii="Calibri" w:hAnsi="Calibri" w:cs="Calibri"/>
                <w:b/>
                <w:bCs/>
                <w:sz w:val="18"/>
                <w:szCs w:val="18"/>
                <w:lang w:val="uk-UA"/>
              </w:rPr>
            </w:pPr>
            <w:r w:rsidRPr="00AF2AFB">
              <w:rPr>
                <w:rFonts w:ascii="Calibri" w:hAnsi="Calibri" w:cs="Calibri"/>
                <w:b/>
                <w:bCs/>
                <w:sz w:val="18"/>
                <w:szCs w:val="18"/>
                <w:lang w:val="en-GB"/>
              </w:rPr>
              <w:t>Time frame (2024)</w:t>
            </w:r>
            <w:r w:rsidRPr="00AF2AFB">
              <w:rPr>
                <w:rFonts w:ascii="Calibri" w:hAnsi="Calibri" w:cs="Calibri"/>
                <w:b/>
                <w:bCs/>
                <w:sz w:val="18"/>
                <w:szCs w:val="18"/>
                <w:lang w:val="uk-UA"/>
              </w:rPr>
              <w:t xml:space="preserve"> / Період (2024)</w:t>
            </w:r>
          </w:p>
        </w:tc>
        <w:tc>
          <w:tcPr>
            <w:tcW w:w="1646" w:type="pct"/>
            <w:gridSpan w:val="3"/>
            <w:vAlign w:val="center"/>
          </w:tcPr>
          <w:p w:rsidR="0046225F" w:rsidRPr="00AF2AFB" w:rsidRDefault="0046225F" w:rsidP="006218F2">
            <w:pPr>
              <w:jc w:val="center"/>
              <w:rPr>
                <w:rFonts w:ascii="Calibri" w:hAnsi="Calibri" w:cs="Calibri"/>
                <w:b/>
                <w:bCs/>
                <w:sz w:val="18"/>
                <w:szCs w:val="18"/>
                <w:lang w:val="uk-UA"/>
              </w:rPr>
            </w:pPr>
            <w:r w:rsidRPr="00AF2AFB">
              <w:rPr>
                <w:rFonts w:ascii="Calibri" w:hAnsi="Calibri" w:cs="Calibri"/>
                <w:b/>
                <w:bCs/>
                <w:sz w:val="18"/>
                <w:szCs w:val="18"/>
                <w:lang w:val="en-GB"/>
              </w:rPr>
              <w:t>Planned</w:t>
            </w:r>
            <w:r w:rsidRPr="00AF2AFB">
              <w:rPr>
                <w:rFonts w:ascii="Calibri" w:hAnsi="Calibri" w:cs="Calibri"/>
                <w:b/>
                <w:bCs/>
                <w:sz w:val="18"/>
                <w:szCs w:val="18"/>
              </w:rPr>
              <w:t xml:space="preserve"> </w:t>
            </w:r>
            <w:r w:rsidRPr="00AF2AFB">
              <w:rPr>
                <w:rFonts w:ascii="Calibri" w:hAnsi="Calibri" w:cs="Calibri"/>
                <w:b/>
                <w:bCs/>
                <w:sz w:val="18"/>
                <w:szCs w:val="18"/>
                <w:lang w:val="en-GB"/>
              </w:rPr>
              <w:t>budget</w:t>
            </w:r>
            <w:r w:rsidRPr="00AF2AFB">
              <w:rPr>
                <w:rFonts w:ascii="Calibri" w:hAnsi="Calibri" w:cs="Calibri"/>
                <w:b/>
                <w:bCs/>
                <w:sz w:val="18"/>
                <w:szCs w:val="18"/>
              </w:rPr>
              <w:t xml:space="preserve">, </w:t>
            </w:r>
            <w:r w:rsidRPr="00AF2AFB">
              <w:rPr>
                <w:rFonts w:ascii="Calibri" w:hAnsi="Calibri" w:cs="Calibri"/>
                <w:b/>
                <w:bCs/>
                <w:sz w:val="18"/>
                <w:szCs w:val="18"/>
                <w:lang w:val="en-GB"/>
              </w:rPr>
              <w:t>USD</w:t>
            </w:r>
            <w:r w:rsidRPr="00AF2AFB">
              <w:rPr>
                <w:rFonts w:ascii="Calibri" w:hAnsi="Calibri" w:cs="Calibri"/>
                <w:b/>
                <w:bCs/>
                <w:sz w:val="18"/>
                <w:szCs w:val="18"/>
                <w:lang w:val="uk-UA"/>
              </w:rPr>
              <w:t xml:space="preserve"> /</w:t>
            </w:r>
            <w:r w:rsidRPr="00AF2AFB">
              <w:rPr>
                <w:rFonts w:ascii="Calibri" w:hAnsi="Calibri" w:cs="Calibri"/>
                <w:b/>
                <w:bCs/>
                <w:sz w:val="18"/>
                <w:szCs w:val="18"/>
                <w:lang w:val="uk-UA"/>
              </w:rPr>
              <w:br/>
              <w:t>Запланований бюджет, доларів США</w:t>
            </w:r>
          </w:p>
        </w:tc>
        <w:tc>
          <w:tcPr>
            <w:tcW w:w="627" w:type="pct"/>
            <w:gridSpan w:val="3"/>
            <w:vAlign w:val="center"/>
          </w:tcPr>
          <w:p w:rsidR="0046225F" w:rsidRPr="00AF2AFB" w:rsidRDefault="0046225F" w:rsidP="006218F2">
            <w:pPr>
              <w:jc w:val="center"/>
              <w:rPr>
                <w:rFonts w:ascii="Calibri" w:hAnsi="Calibri" w:cs="Calibri"/>
                <w:b/>
                <w:bCs/>
                <w:sz w:val="18"/>
                <w:szCs w:val="18"/>
                <w:lang w:val="uk-UA"/>
              </w:rPr>
            </w:pPr>
            <w:r w:rsidRPr="00AF2AFB">
              <w:rPr>
                <w:rFonts w:ascii="Calibri" w:hAnsi="Calibri" w:cs="Calibri"/>
                <w:b/>
                <w:bCs/>
                <w:sz w:val="18"/>
                <w:szCs w:val="18"/>
                <w:lang w:val="en-GB"/>
              </w:rPr>
              <w:t>Schedule of payments by UNDP</w:t>
            </w:r>
            <w:r w:rsidRPr="00AF2AFB">
              <w:rPr>
                <w:rFonts w:ascii="Calibri" w:hAnsi="Calibri" w:cs="Calibri"/>
                <w:b/>
                <w:bCs/>
                <w:sz w:val="18"/>
                <w:szCs w:val="18"/>
                <w:lang w:val="uk-UA"/>
              </w:rPr>
              <w:t xml:space="preserve"> /</w:t>
            </w:r>
            <w:r w:rsidRPr="00AF2AFB">
              <w:rPr>
                <w:rFonts w:ascii="Calibri" w:hAnsi="Calibri" w:cs="Calibri"/>
                <w:b/>
                <w:bCs/>
                <w:sz w:val="18"/>
                <w:szCs w:val="18"/>
                <w:lang w:val="uk-UA"/>
              </w:rPr>
              <w:br/>
              <w:t>Графік платежів ПРООН</w:t>
            </w:r>
          </w:p>
        </w:tc>
      </w:tr>
      <w:bookmarkEnd w:id="10"/>
      <w:tr w:rsidR="0046225F" w:rsidRPr="00AF2AFB" w:rsidTr="00B7609E">
        <w:trPr>
          <w:cantSplit/>
          <w:trHeight w:val="244"/>
          <w:tblHeader/>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rPr>
                <w:rFonts w:ascii="Calibri" w:hAnsi="Calibri" w:cs="Calibri"/>
                <w:sz w:val="18"/>
                <w:szCs w:val="18"/>
                <w:lang w:val="en-GB"/>
              </w:rPr>
            </w:pPr>
          </w:p>
        </w:tc>
        <w:tc>
          <w:tcPr>
            <w:tcW w:w="238" w:type="pct"/>
            <w:gridSpan w:val="3"/>
            <w:vMerge w:val="restart"/>
            <w:textDirection w:val="btLr"/>
            <w:vAlign w:val="center"/>
          </w:tcPr>
          <w:p w:rsidR="0046225F" w:rsidRPr="00AF2AFB" w:rsidRDefault="0046225F" w:rsidP="006218F2">
            <w:pPr>
              <w:spacing w:line="276" w:lineRule="auto"/>
              <w:ind w:left="113" w:right="113"/>
              <w:jc w:val="center"/>
              <w:rPr>
                <w:rFonts w:ascii="Calibri" w:hAnsi="Calibri" w:cs="Calibri"/>
                <w:b/>
                <w:sz w:val="18"/>
                <w:szCs w:val="18"/>
                <w:lang w:val="en-GB"/>
              </w:rPr>
            </w:pPr>
            <w:r w:rsidRPr="0076539F">
              <w:rPr>
                <w:rFonts w:ascii="Calibri" w:hAnsi="Calibri" w:cs="Calibri"/>
                <w:b/>
                <w:sz w:val="18"/>
                <w:szCs w:val="18"/>
                <w:lang w:val="en-GB"/>
              </w:rPr>
              <w:t>01.-03.2024</w:t>
            </w:r>
          </w:p>
        </w:tc>
        <w:tc>
          <w:tcPr>
            <w:tcW w:w="238" w:type="pct"/>
            <w:gridSpan w:val="3"/>
            <w:vMerge w:val="restart"/>
            <w:textDirection w:val="btLr"/>
            <w:vAlign w:val="center"/>
          </w:tcPr>
          <w:p w:rsidR="0046225F" w:rsidRPr="00AF2AFB" w:rsidRDefault="0046225F" w:rsidP="006218F2">
            <w:pPr>
              <w:spacing w:line="276" w:lineRule="auto"/>
              <w:ind w:left="113" w:right="113"/>
              <w:jc w:val="center"/>
              <w:rPr>
                <w:rFonts w:ascii="Calibri" w:hAnsi="Calibri" w:cs="Calibri"/>
                <w:b/>
                <w:color w:val="FF0000"/>
                <w:sz w:val="18"/>
                <w:szCs w:val="18"/>
                <w:lang w:val="en-GB"/>
              </w:rPr>
            </w:pPr>
            <w:r w:rsidRPr="0076539F">
              <w:rPr>
                <w:rFonts w:ascii="Calibri" w:hAnsi="Calibri" w:cs="Calibri"/>
                <w:b/>
                <w:sz w:val="18"/>
                <w:szCs w:val="18"/>
                <w:lang w:val="en-GB"/>
              </w:rPr>
              <w:t>04.-06.2024</w:t>
            </w:r>
          </w:p>
        </w:tc>
        <w:tc>
          <w:tcPr>
            <w:tcW w:w="292" w:type="pct"/>
            <w:gridSpan w:val="3"/>
            <w:vMerge w:val="restart"/>
            <w:textDirection w:val="btLr"/>
            <w:vAlign w:val="center"/>
          </w:tcPr>
          <w:p w:rsidR="0046225F" w:rsidRPr="00AF2AFB" w:rsidRDefault="0046225F" w:rsidP="006218F2">
            <w:pPr>
              <w:spacing w:line="276" w:lineRule="auto"/>
              <w:ind w:left="113" w:right="113"/>
              <w:jc w:val="center"/>
              <w:rPr>
                <w:rFonts w:ascii="Calibri" w:hAnsi="Calibri" w:cs="Calibri"/>
                <w:b/>
                <w:sz w:val="18"/>
                <w:szCs w:val="18"/>
                <w:lang w:val="en-GB"/>
              </w:rPr>
            </w:pPr>
            <w:r w:rsidRPr="0076539F">
              <w:rPr>
                <w:rFonts w:ascii="Calibri" w:hAnsi="Calibri" w:cs="Calibri"/>
                <w:b/>
                <w:sz w:val="18"/>
                <w:szCs w:val="18"/>
                <w:lang w:val="en-GB"/>
              </w:rPr>
              <w:t>07.-0</w:t>
            </w:r>
            <w:r>
              <w:rPr>
                <w:rFonts w:ascii="Calibri" w:hAnsi="Calibri" w:cs="Calibri"/>
                <w:b/>
                <w:sz w:val="18"/>
                <w:szCs w:val="18"/>
                <w:lang w:val="uk-UA"/>
              </w:rPr>
              <w:t>9</w:t>
            </w:r>
            <w:r w:rsidRPr="0076539F">
              <w:rPr>
                <w:rFonts w:ascii="Calibri" w:hAnsi="Calibri" w:cs="Calibri"/>
                <w:b/>
                <w:sz w:val="18"/>
                <w:szCs w:val="18"/>
                <w:lang w:val="en-GB"/>
              </w:rPr>
              <w:t>.2024</w:t>
            </w:r>
          </w:p>
        </w:tc>
        <w:tc>
          <w:tcPr>
            <w:tcW w:w="255" w:type="pct"/>
            <w:gridSpan w:val="2"/>
            <w:vMerge w:val="restart"/>
            <w:textDirection w:val="btLr"/>
          </w:tcPr>
          <w:p w:rsidR="0046225F" w:rsidRPr="00AF2AFB" w:rsidRDefault="0046225F" w:rsidP="006218F2">
            <w:pPr>
              <w:spacing w:line="276" w:lineRule="auto"/>
              <w:ind w:left="113" w:right="113"/>
              <w:jc w:val="center"/>
              <w:rPr>
                <w:rFonts w:ascii="Calibri" w:hAnsi="Calibri" w:cs="Calibri"/>
                <w:b/>
                <w:sz w:val="18"/>
                <w:szCs w:val="18"/>
                <w:lang w:val="en-GB"/>
              </w:rPr>
            </w:pPr>
            <w:r>
              <w:rPr>
                <w:rFonts w:ascii="Calibri" w:hAnsi="Calibri" w:cs="Calibri"/>
                <w:b/>
                <w:sz w:val="18"/>
                <w:szCs w:val="18"/>
                <w:lang w:val="uk-UA"/>
              </w:rPr>
              <w:t>10.</w:t>
            </w:r>
            <w:r w:rsidRPr="00AF2AFB">
              <w:rPr>
                <w:rFonts w:ascii="Calibri" w:hAnsi="Calibri" w:cs="Calibri"/>
                <w:b/>
                <w:sz w:val="18"/>
                <w:szCs w:val="18"/>
                <w:lang w:val="en-GB"/>
              </w:rPr>
              <w:t>-</w:t>
            </w:r>
            <w:r>
              <w:rPr>
                <w:rFonts w:ascii="Calibri" w:hAnsi="Calibri" w:cs="Calibri"/>
                <w:b/>
                <w:sz w:val="18"/>
                <w:szCs w:val="18"/>
                <w:lang w:val="uk-UA"/>
              </w:rPr>
              <w:t>11.</w:t>
            </w:r>
            <w:r w:rsidRPr="00AF2AFB">
              <w:rPr>
                <w:rFonts w:ascii="Calibri" w:hAnsi="Calibri" w:cs="Calibri"/>
                <w:b/>
                <w:sz w:val="18"/>
                <w:szCs w:val="18"/>
                <w:lang w:val="en-GB"/>
              </w:rPr>
              <w:t>2024</w:t>
            </w:r>
          </w:p>
        </w:tc>
        <w:tc>
          <w:tcPr>
            <w:tcW w:w="458" w:type="pct"/>
            <w:vMerge w:val="restart"/>
            <w:textDirection w:val="btLr"/>
            <w:vAlign w:val="center"/>
          </w:tcPr>
          <w:p w:rsidR="0046225F" w:rsidRPr="00AF2AFB" w:rsidRDefault="0046225F" w:rsidP="006218F2">
            <w:pPr>
              <w:ind w:left="113" w:right="113"/>
              <w:jc w:val="center"/>
              <w:rPr>
                <w:rFonts w:ascii="Calibri" w:hAnsi="Calibri" w:cs="Calibri"/>
                <w:b/>
                <w:sz w:val="18"/>
                <w:szCs w:val="18"/>
                <w:lang w:val="uk-UA"/>
              </w:rPr>
            </w:pPr>
            <w:r w:rsidRPr="00AF2AFB">
              <w:rPr>
                <w:rFonts w:ascii="Calibri" w:hAnsi="Calibri" w:cs="Calibri"/>
                <w:b/>
                <w:sz w:val="18"/>
                <w:szCs w:val="18"/>
                <w:lang w:val="en-GB"/>
              </w:rPr>
              <w:t>Budget description</w:t>
            </w:r>
            <w:r w:rsidRPr="00AF2AFB">
              <w:rPr>
                <w:rFonts w:ascii="Calibri" w:hAnsi="Calibri" w:cs="Calibri"/>
                <w:b/>
                <w:sz w:val="18"/>
                <w:szCs w:val="18"/>
                <w:lang w:val="uk-UA"/>
              </w:rPr>
              <w:t xml:space="preserve"> / Опис бюджету</w:t>
            </w:r>
          </w:p>
        </w:tc>
        <w:tc>
          <w:tcPr>
            <w:tcW w:w="552" w:type="pct"/>
            <w:vMerge w:val="restart"/>
            <w:textDirection w:val="btLr"/>
            <w:vAlign w:val="center"/>
          </w:tcPr>
          <w:p w:rsidR="0046225F" w:rsidRPr="00AF2AFB" w:rsidRDefault="0046225F" w:rsidP="006218F2">
            <w:pPr>
              <w:ind w:left="113" w:right="113"/>
              <w:jc w:val="center"/>
              <w:rPr>
                <w:rFonts w:ascii="Calibri" w:hAnsi="Calibri" w:cs="Calibri"/>
                <w:b/>
                <w:sz w:val="18"/>
                <w:szCs w:val="18"/>
                <w:lang w:val="uk-UA"/>
              </w:rPr>
            </w:pPr>
            <w:r w:rsidRPr="00AF2AFB">
              <w:rPr>
                <w:rFonts w:ascii="Calibri" w:hAnsi="Calibri" w:cs="Calibri"/>
                <w:b/>
                <w:sz w:val="18"/>
                <w:szCs w:val="18"/>
                <w:lang w:val="en-GB"/>
              </w:rPr>
              <w:t>Source</w:t>
            </w:r>
            <w:r w:rsidRPr="00AF2AFB">
              <w:rPr>
                <w:rFonts w:ascii="Calibri" w:hAnsi="Calibri" w:cs="Calibri"/>
                <w:b/>
                <w:sz w:val="18"/>
                <w:szCs w:val="18"/>
                <w:lang w:val="uk-UA"/>
              </w:rPr>
              <w:t xml:space="preserve"> / Джерело бюджету</w:t>
            </w:r>
          </w:p>
        </w:tc>
        <w:tc>
          <w:tcPr>
            <w:tcW w:w="636" w:type="pct"/>
            <w:vMerge w:val="restart"/>
            <w:vAlign w:val="center"/>
          </w:tcPr>
          <w:p w:rsidR="0046225F" w:rsidRPr="00AF2AFB" w:rsidRDefault="0046225F" w:rsidP="006218F2">
            <w:pPr>
              <w:ind w:left="113" w:right="113"/>
              <w:jc w:val="center"/>
              <w:rPr>
                <w:rFonts w:ascii="Calibri" w:hAnsi="Calibri" w:cs="Calibri"/>
                <w:b/>
                <w:sz w:val="18"/>
                <w:szCs w:val="18"/>
                <w:lang w:val="uk-UA"/>
              </w:rPr>
            </w:pPr>
            <w:r w:rsidRPr="00AF2AFB">
              <w:rPr>
                <w:rFonts w:ascii="Calibri" w:hAnsi="Calibri" w:cs="Calibri"/>
                <w:b/>
                <w:sz w:val="18"/>
                <w:szCs w:val="18"/>
                <w:lang w:val="uk-UA"/>
              </w:rPr>
              <w:t>Amount / Сума</w:t>
            </w:r>
          </w:p>
        </w:tc>
        <w:tc>
          <w:tcPr>
            <w:tcW w:w="627" w:type="pct"/>
            <w:gridSpan w:val="3"/>
            <w:vAlign w:val="center"/>
          </w:tcPr>
          <w:p w:rsidR="0046225F" w:rsidRPr="00AF2AFB" w:rsidRDefault="0046225F" w:rsidP="006218F2">
            <w:pPr>
              <w:spacing w:before="120"/>
              <w:jc w:val="center"/>
              <w:rPr>
                <w:rFonts w:ascii="Calibri" w:hAnsi="Calibri" w:cs="Calibri"/>
                <w:b/>
                <w:sz w:val="18"/>
                <w:szCs w:val="18"/>
                <w:lang w:val="en-GB"/>
              </w:rPr>
            </w:pPr>
            <w:r w:rsidRPr="00AF2AFB">
              <w:rPr>
                <w:rFonts w:ascii="Calibri" w:hAnsi="Calibri" w:cs="Calibri"/>
                <w:b/>
                <w:sz w:val="18"/>
                <w:szCs w:val="18"/>
                <w:lang w:val="en-GB"/>
              </w:rPr>
              <w:t>2024</w:t>
            </w:r>
          </w:p>
        </w:tc>
      </w:tr>
      <w:tr w:rsidR="0046225F" w:rsidRPr="00AF2AFB" w:rsidTr="00B7609E">
        <w:trPr>
          <w:cantSplit/>
          <w:trHeight w:val="961"/>
          <w:tblHeader/>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rPr>
                <w:rFonts w:ascii="Calibri" w:hAnsi="Calibri" w:cs="Calibri"/>
                <w:sz w:val="18"/>
                <w:szCs w:val="18"/>
                <w:lang w:val="en-GB"/>
              </w:rPr>
            </w:pPr>
          </w:p>
        </w:tc>
        <w:tc>
          <w:tcPr>
            <w:tcW w:w="238" w:type="pct"/>
            <w:gridSpan w:val="3"/>
            <w:vMerge/>
            <w:textDirection w:val="btLr"/>
          </w:tcPr>
          <w:p w:rsidR="0046225F" w:rsidRPr="00AF2AFB" w:rsidRDefault="0046225F" w:rsidP="006218F2">
            <w:pPr>
              <w:ind w:left="113" w:right="113"/>
              <w:jc w:val="center"/>
              <w:rPr>
                <w:rFonts w:ascii="Calibri" w:hAnsi="Calibri" w:cs="Calibri"/>
                <w:b/>
                <w:sz w:val="18"/>
                <w:szCs w:val="18"/>
                <w:lang w:val="en-GB"/>
              </w:rPr>
            </w:pPr>
          </w:p>
        </w:tc>
        <w:tc>
          <w:tcPr>
            <w:tcW w:w="238" w:type="pct"/>
            <w:gridSpan w:val="3"/>
            <w:vMerge/>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92" w:type="pct"/>
            <w:gridSpan w:val="3"/>
            <w:vMerge/>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55" w:type="pct"/>
            <w:gridSpan w:val="2"/>
            <w:vMerge/>
          </w:tcPr>
          <w:p w:rsidR="0046225F" w:rsidRPr="00AF2AFB" w:rsidRDefault="0046225F" w:rsidP="006218F2">
            <w:pPr>
              <w:jc w:val="center"/>
              <w:rPr>
                <w:rFonts w:ascii="Calibri" w:hAnsi="Calibri" w:cs="Calibri"/>
                <w:b/>
                <w:sz w:val="18"/>
                <w:szCs w:val="18"/>
                <w:lang w:val="en-GB"/>
              </w:rPr>
            </w:pPr>
          </w:p>
        </w:tc>
        <w:tc>
          <w:tcPr>
            <w:tcW w:w="458" w:type="pct"/>
            <w:vMerge/>
            <w:vAlign w:val="center"/>
          </w:tcPr>
          <w:p w:rsidR="0046225F" w:rsidRPr="00AF2AFB" w:rsidRDefault="0046225F" w:rsidP="006218F2">
            <w:pPr>
              <w:jc w:val="center"/>
              <w:rPr>
                <w:rFonts w:ascii="Calibri" w:hAnsi="Calibri" w:cs="Calibri"/>
                <w:b/>
                <w:sz w:val="18"/>
                <w:szCs w:val="18"/>
                <w:lang w:val="en-GB"/>
              </w:rPr>
            </w:pPr>
          </w:p>
        </w:tc>
        <w:tc>
          <w:tcPr>
            <w:tcW w:w="552" w:type="pct"/>
            <w:vMerge/>
            <w:vAlign w:val="center"/>
          </w:tcPr>
          <w:p w:rsidR="0046225F" w:rsidRPr="00AF2AFB" w:rsidRDefault="0046225F" w:rsidP="006218F2">
            <w:pPr>
              <w:jc w:val="center"/>
              <w:rPr>
                <w:rFonts w:ascii="Calibri" w:hAnsi="Calibri" w:cs="Calibri"/>
                <w:b/>
                <w:sz w:val="18"/>
                <w:szCs w:val="18"/>
                <w:lang w:val="en-GB"/>
              </w:rPr>
            </w:pPr>
          </w:p>
        </w:tc>
        <w:tc>
          <w:tcPr>
            <w:tcW w:w="636" w:type="pct"/>
            <w:vMerge/>
            <w:vAlign w:val="center"/>
          </w:tcPr>
          <w:p w:rsidR="0046225F" w:rsidRPr="00AF2AFB" w:rsidRDefault="0046225F" w:rsidP="006218F2">
            <w:pPr>
              <w:jc w:val="center"/>
              <w:rPr>
                <w:rFonts w:ascii="Calibri" w:hAnsi="Calibri" w:cs="Calibri"/>
                <w:b/>
                <w:sz w:val="18"/>
                <w:szCs w:val="18"/>
                <w:lang w:val="en-GB"/>
              </w:rPr>
            </w:pPr>
          </w:p>
        </w:tc>
        <w:tc>
          <w:tcPr>
            <w:tcW w:w="231" w:type="pct"/>
            <w:vAlign w:val="center"/>
          </w:tcPr>
          <w:p w:rsidR="0046225F" w:rsidRDefault="0046225F" w:rsidP="006218F2">
            <w:pPr>
              <w:jc w:val="center"/>
              <w:rPr>
                <w:rFonts w:ascii="Calibri" w:hAnsi="Calibri" w:cs="Calibri"/>
                <w:b/>
                <w:sz w:val="18"/>
                <w:szCs w:val="18"/>
                <w:lang w:val="uk-UA"/>
              </w:rPr>
            </w:pPr>
            <w:r w:rsidRPr="00AF2AFB">
              <w:rPr>
                <w:rFonts w:ascii="Calibri" w:hAnsi="Calibri" w:cs="Calibri"/>
                <w:b/>
                <w:sz w:val="18"/>
                <w:szCs w:val="18"/>
                <w:lang w:val="en-GB"/>
              </w:rPr>
              <w:t>Q1</w:t>
            </w:r>
            <w:r w:rsidRPr="00AF2AFB">
              <w:rPr>
                <w:rFonts w:ascii="Calibri" w:hAnsi="Calibri" w:cs="Calibri"/>
                <w:b/>
                <w:sz w:val="18"/>
                <w:szCs w:val="18"/>
                <w:lang w:val="uk-UA"/>
              </w:rPr>
              <w:t>/</w:t>
            </w:r>
          </w:p>
          <w:p w:rsidR="0046225F" w:rsidRPr="00AF2AFB" w:rsidRDefault="0046225F" w:rsidP="006218F2">
            <w:pPr>
              <w:jc w:val="center"/>
              <w:rPr>
                <w:rFonts w:ascii="Calibri" w:hAnsi="Calibri" w:cs="Calibri"/>
                <w:b/>
                <w:sz w:val="18"/>
                <w:szCs w:val="18"/>
                <w:lang w:val="uk-UA"/>
              </w:rPr>
            </w:pPr>
            <w:r w:rsidRPr="00AF2AFB">
              <w:rPr>
                <w:rFonts w:ascii="Calibri" w:hAnsi="Calibri" w:cs="Calibri"/>
                <w:b/>
                <w:sz w:val="18"/>
                <w:szCs w:val="18"/>
                <w:lang w:val="uk-UA"/>
              </w:rPr>
              <w:t>К1</w:t>
            </w:r>
          </w:p>
        </w:tc>
        <w:tc>
          <w:tcPr>
            <w:tcW w:w="181"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b/>
                <w:sz w:val="18"/>
                <w:szCs w:val="18"/>
                <w:lang w:val="en-GB"/>
              </w:rPr>
              <w:t>Q2</w:t>
            </w:r>
            <w:r w:rsidRPr="00AF2AFB">
              <w:rPr>
                <w:rFonts w:ascii="Calibri" w:hAnsi="Calibri" w:cs="Calibri"/>
                <w:b/>
                <w:sz w:val="18"/>
                <w:szCs w:val="18"/>
                <w:lang w:val="uk-UA"/>
              </w:rPr>
              <w:t>/</w:t>
            </w:r>
          </w:p>
          <w:p w:rsidR="0046225F" w:rsidRPr="00AF2AFB" w:rsidRDefault="0046225F" w:rsidP="006218F2">
            <w:pPr>
              <w:jc w:val="center"/>
              <w:rPr>
                <w:rFonts w:ascii="Calibri" w:hAnsi="Calibri" w:cs="Calibri"/>
                <w:b/>
                <w:sz w:val="18"/>
                <w:szCs w:val="18"/>
                <w:lang w:val="uk-UA"/>
              </w:rPr>
            </w:pPr>
            <w:r w:rsidRPr="00AF2AFB">
              <w:rPr>
                <w:rFonts w:ascii="Calibri" w:hAnsi="Calibri" w:cs="Calibri"/>
                <w:b/>
                <w:sz w:val="18"/>
                <w:szCs w:val="18"/>
                <w:lang w:val="uk-UA"/>
              </w:rPr>
              <w:t>К2</w:t>
            </w:r>
          </w:p>
        </w:tc>
        <w:tc>
          <w:tcPr>
            <w:tcW w:w="215"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b/>
                <w:sz w:val="18"/>
                <w:szCs w:val="18"/>
                <w:lang w:val="en-GB"/>
              </w:rPr>
              <w:t>Q3</w:t>
            </w:r>
            <w:r w:rsidRPr="00AF2AFB">
              <w:rPr>
                <w:rFonts w:ascii="Calibri" w:hAnsi="Calibri" w:cs="Calibri"/>
                <w:b/>
                <w:sz w:val="18"/>
                <w:szCs w:val="18"/>
                <w:lang w:val="uk-UA"/>
              </w:rPr>
              <w:t>/</w:t>
            </w:r>
          </w:p>
          <w:p w:rsidR="0046225F" w:rsidRPr="00AF2AFB" w:rsidRDefault="0046225F" w:rsidP="006218F2">
            <w:pPr>
              <w:jc w:val="center"/>
              <w:rPr>
                <w:rFonts w:ascii="Calibri" w:hAnsi="Calibri" w:cs="Calibri"/>
                <w:b/>
                <w:sz w:val="18"/>
                <w:szCs w:val="18"/>
                <w:lang w:val="uk-UA"/>
              </w:rPr>
            </w:pPr>
            <w:r w:rsidRPr="00AF2AFB">
              <w:rPr>
                <w:rFonts w:ascii="Calibri" w:hAnsi="Calibri" w:cs="Calibri"/>
                <w:b/>
                <w:sz w:val="18"/>
                <w:szCs w:val="18"/>
                <w:lang w:val="uk-UA"/>
              </w:rPr>
              <w:t>К3</w:t>
            </w:r>
          </w:p>
        </w:tc>
      </w:tr>
      <w:tr w:rsidR="0046225F" w:rsidRPr="00AF2AFB" w:rsidTr="00B7609E">
        <w:trPr>
          <w:trHeight w:val="567"/>
          <w:jc w:val="center"/>
        </w:trPr>
        <w:tc>
          <w:tcPr>
            <w:tcW w:w="752" w:type="pct"/>
            <w:vMerge w:val="restart"/>
            <w:vAlign w:val="center"/>
          </w:tcPr>
          <w:p w:rsidR="0046225F" w:rsidRPr="00177936" w:rsidRDefault="0046225F" w:rsidP="006218F2">
            <w:pPr>
              <w:tabs>
                <w:tab w:val="left" w:pos="308"/>
              </w:tabs>
              <w:jc w:val="both"/>
              <w:rPr>
                <w:rFonts w:ascii="Calibri" w:hAnsi="Calibri" w:cs="Calibri"/>
                <w:sz w:val="18"/>
                <w:szCs w:val="18"/>
                <w:lang w:val="uk-UA"/>
              </w:rPr>
            </w:pPr>
            <w:r w:rsidRPr="00177936">
              <w:rPr>
                <w:rFonts w:ascii="Calibri" w:hAnsi="Calibri" w:cs="Calibri"/>
                <w:b/>
                <w:sz w:val="18"/>
                <w:szCs w:val="18"/>
                <w:lang w:val="en-GB"/>
              </w:rPr>
              <w:t>Target</w:t>
            </w:r>
            <w:r w:rsidRPr="00177936">
              <w:rPr>
                <w:rFonts w:ascii="Calibri" w:hAnsi="Calibri" w:cs="Calibri"/>
                <w:b/>
                <w:sz w:val="18"/>
                <w:szCs w:val="18"/>
              </w:rPr>
              <w:t xml:space="preserve"> </w:t>
            </w:r>
            <w:r w:rsidRPr="00177936">
              <w:rPr>
                <w:rFonts w:ascii="Calibri" w:hAnsi="Calibri" w:cs="Calibri"/>
                <w:b/>
                <w:bCs/>
                <w:sz w:val="18"/>
                <w:szCs w:val="18"/>
                <w:lang w:val="uk-UA"/>
              </w:rPr>
              <w:t>indicators</w:t>
            </w:r>
            <w:r w:rsidRPr="00177936">
              <w:rPr>
                <w:rFonts w:ascii="Calibri" w:hAnsi="Calibri" w:cs="Calibri"/>
                <w:b/>
                <w:sz w:val="18"/>
                <w:szCs w:val="18"/>
                <w:lang w:val="uk-UA"/>
              </w:rPr>
              <w:t xml:space="preserve"> / Цільові показники</w:t>
            </w:r>
            <w:r w:rsidRPr="00177936">
              <w:rPr>
                <w:rFonts w:ascii="Calibri" w:hAnsi="Calibri" w:cs="Calibri"/>
                <w:b/>
                <w:sz w:val="18"/>
                <w:szCs w:val="18"/>
              </w:rPr>
              <w:t>:</w:t>
            </w:r>
          </w:p>
          <w:p w:rsidR="0046225F" w:rsidRPr="00177936" w:rsidRDefault="0046225F" w:rsidP="00177936">
            <w:pPr>
              <w:pStyle w:val="ListParagraph"/>
              <w:tabs>
                <w:tab w:val="left" w:pos="306"/>
              </w:tabs>
              <w:spacing w:before="120"/>
              <w:ind w:left="173" w:hanging="142"/>
              <w:contextualSpacing w:val="0"/>
              <w:jc w:val="both"/>
              <w:rPr>
                <w:rFonts w:ascii="Calibri" w:hAnsi="Calibri" w:cs="Calibri"/>
                <w:b/>
                <w:bCs/>
                <w:sz w:val="18"/>
                <w:szCs w:val="18"/>
                <w:lang w:eastAsia="ru-RU"/>
              </w:rPr>
            </w:pPr>
            <w:r w:rsidRPr="00177936">
              <w:rPr>
                <w:rFonts w:ascii="Calibri" w:hAnsi="Calibri" w:cs="Calibri"/>
                <w:sz w:val="18"/>
                <w:szCs w:val="18"/>
                <w:lang w:eastAsia="ru-RU"/>
              </w:rPr>
              <w:t xml:space="preserve">1. Reconstruction </w:t>
            </w:r>
            <w:r w:rsidRPr="00177936">
              <w:rPr>
                <w:rFonts w:ascii="Calibri" w:hAnsi="Calibri" w:cs="Calibri"/>
                <w:sz w:val="18"/>
                <w:szCs w:val="18"/>
                <w:lang w:eastAsia="ru-RU"/>
              </w:rPr>
              <w:t>of</w:t>
            </w:r>
            <w:r w:rsidRPr="00177936">
              <w:rPr>
                <w:rFonts w:ascii="Calibri" w:hAnsi="Calibri" w:cs="Calibri"/>
                <w:sz w:val="18"/>
                <w:szCs w:val="18"/>
                <w:lang w:eastAsia="ru-RU"/>
              </w:rPr>
              <w:t xml:space="preserve"> 5071.38 </w:t>
            </w:r>
            <w:r w:rsidRPr="00177936">
              <w:rPr>
                <w:rFonts w:ascii="Calibri" w:hAnsi="Calibri" w:cs="Calibri"/>
                <w:sz w:val="18"/>
                <w:szCs w:val="18"/>
                <w:lang w:eastAsia="ru-RU"/>
              </w:rPr>
              <w:t>linear</w:t>
            </w:r>
            <w:r w:rsidRPr="00177936">
              <w:rPr>
                <w:rFonts w:ascii="Calibri" w:hAnsi="Calibri" w:cs="Calibri"/>
                <w:sz w:val="18"/>
                <w:szCs w:val="18"/>
                <w:lang w:eastAsia="ru-RU"/>
              </w:rPr>
              <w:t xml:space="preserve"> </w:t>
            </w:r>
            <w:r w:rsidRPr="00177936">
              <w:rPr>
                <w:rFonts w:ascii="Calibri" w:hAnsi="Calibri" w:cs="Calibri"/>
                <w:sz w:val="18"/>
                <w:szCs w:val="18"/>
                <w:lang w:eastAsia="ru-RU"/>
              </w:rPr>
              <w:t>meters</w:t>
            </w:r>
            <w:r w:rsidRPr="00177936">
              <w:rPr>
                <w:rFonts w:ascii="Calibri" w:hAnsi="Calibri" w:cs="Calibri"/>
                <w:sz w:val="18"/>
                <w:szCs w:val="18"/>
                <w:lang w:eastAsia="ru-RU"/>
              </w:rPr>
              <w:t xml:space="preserve"> </w:t>
            </w:r>
            <w:r w:rsidRPr="00177936">
              <w:rPr>
                <w:rFonts w:ascii="Calibri" w:hAnsi="Calibri" w:cs="Calibri"/>
                <w:sz w:val="18"/>
                <w:szCs w:val="18"/>
                <w:lang w:eastAsia="ru-RU"/>
              </w:rPr>
              <w:t>of</w:t>
            </w:r>
            <w:r w:rsidRPr="00177936">
              <w:rPr>
                <w:rFonts w:ascii="Calibri" w:hAnsi="Calibri" w:cs="Calibri"/>
                <w:sz w:val="18"/>
                <w:szCs w:val="18"/>
                <w:lang w:eastAsia="ru-RU"/>
              </w:rPr>
              <w:t xml:space="preserve"> </w:t>
            </w:r>
            <w:r w:rsidRPr="00177936">
              <w:rPr>
                <w:rFonts w:ascii="Calibri" w:hAnsi="Calibri" w:cs="Calibri"/>
                <w:sz w:val="18"/>
                <w:szCs w:val="18"/>
                <w:lang w:eastAsia="ru-RU"/>
              </w:rPr>
              <w:t>the</w:t>
            </w:r>
            <w:r w:rsidRPr="00177936">
              <w:rPr>
                <w:rFonts w:ascii="Calibri" w:hAnsi="Calibri" w:cs="Calibri"/>
                <w:sz w:val="18"/>
                <w:szCs w:val="18"/>
                <w:lang w:eastAsia="ru-RU"/>
              </w:rPr>
              <w:t xml:space="preserve"> </w:t>
            </w:r>
            <w:r w:rsidRPr="00177936">
              <w:rPr>
                <w:rFonts w:ascii="Calibri" w:hAnsi="Calibri" w:cs="Calibri"/>
                <w:sz w:val="18"/>
                <w:szCs w:val="18"/>
                <w:lang w:eastAsia="ru-RU"/>
              </w:rPr>
              <w:t>pressure</w:t>
            </w:r>
            <w:r w:rsidRPr="00177936">
              <w:rPr>
                <w:rFonts w:ascii="Calibri" w:hAnsi="Calibri" w:cs="Calibri"/>
                <w:sz w:val="18"/>
                <w:szCs w:val="18"/>
                <w:lang w:eastAsia="ru-RU"/>
              </w:rPr>
              <w:t xml:space="preserve"> </w:t>
            </w:r>
            <w:r w:rsidRPr="00177936">
              <w:rPr>
                <w:rFonts w:ascii="Calibri" w:hAnsi="Calibri" w:cs="Calibri"/>
                <w:sz w:val="18"/>
                <w:szCs w:val="18"/>
                <w:lang w:eastAsia="ru-RU"/>
              </w:rPr>
              <w:t>sewage</w:t>
            </w:r>
            <w:r w:rsidRPr="00177936">
              <w:rPr>
                <w:rFonts w:ascii="Calibri" w:hAnsi="Calibri" w:cs="Calibri"/>
                <w:sz w:val="18"/>
                <w:szCs w:val="18"/>
                <w:lang w:eastAsia="ru-RU"/>
              </w:rPr>
              <w:t xml:space="preserve"> </w:t>
            </w:r>
            <w:r w:rsidRPr="00177936">
              <w:rPr>
                <w:rFonts w:ascii="Calibri" w:hAnsi="Calibri" w:cs="Calibri"/>
                <w:sz w:val="18"/>
                <w:szCs w:val="18"/>
                <w:lang w:eastAsia="ru-RU"/>
              </w:rPr>
              <w:t>collector</w:t>
            </w:r>
            <w:r w:rsidRPr="00177936">
              <w:rPr>
                <w:rFonts w:ascii="Calibri" w:hAnsi="Calibri" w:cs="Calibri"/>
                <w:sz w:val="18"/>
                <w:szCs w:val="18"/>
                <w:lang w:eastAsia="ru-RU"/>
              </w:rPr>
              <w:t xml:space="preserve"> </w:t>
            </w:r>
            <w:r w:rsidRPr="00177936">
              <w:rPr>
                <w:rFonts w:ascii="Calibri" w:hAnsi="Calibri" w:cs="Calibri"/>
                <w:sz w:val="18"/>
                <w:szCs w:val="18"/>
                <w:lang w:eastAsia="ru-RU"/>
              </w:rPr>
              <w:t>from</w:t>
            </w:r>
            <w:r w:rsidRPr="00177936">
              <w:rPr>
                <w:rFonts w:ascii="Calibri" w:hAnsi="Calibri" w:cs="Calibri"/>
                <w:sz w:val="18"/>
                <w:szCs w:val="18"/>
                <w:lang w:eastAsia="ru-RU"/>
              </w:rPr>
              <w:t xml:space="preserve"> </w:t>
            </w:r>
            <w:r w:rsidRPr="00177936">
              <w:rPr>
                <w:rFonts w:ascii="Calibri" w:hAnsi="Calibri" w:cs="Calibri"/>
                <w:sz w:val="18"/>
                <w:szCs w:val="18"/>
                <w:lang w:eastAsia="ru-RU"/>
              </w:rPr>
              <w:t>sewage</w:t>
            </w:r>
            <w:r w:rsidRPr="00177936">
              <w:rPr>
                <w:rFonts w:ascii="Calibri" w:hAnsi="Calibri" w:cs="Calibri"/>
                <w:sz w:val="18"/>
                <w:szCs w:val="18"/>
                <w:lang w:eastAsia="ru-RU"/>
              </w:rPr>
              <w:t xml:space="preserve"> </w:t>
            </w:r>
            <w:r w:rsidRPr="00177936">
              <w:rPr>
                <w:rFonts w:ascii="Calibri" w:hAnsi="Calibri" w:cs="Calibri"/>
                <w:sz w:val="18"/>
                <w:szCs w:val="18"/>
                <w:lang w:eastAsia="ru-RU"/>
              </w:rPr>
              <w:t>pumping</w:t>
            </w:r>
            <w:r w:rsidRPr="00177936">
              <w:rPr>
                <w:rFonts w:ascii="Calibri" w:hAnsi="Calibri" w:cs="Calibri"/>
                <w:sz w:val="18"/>
                <w:szCs w:val="18"/>
                <w:lang w:eastAsia="ru-RU"/>
              </w:rPr>
              <w:t xml:space="preserve"> </w:t>
            </w:r>
            <w:r w:rsidRPr="00177936">
              <w:rPr>
                <w:rFonts w:ascii="Calibri" w:hAnsi="Calibri" w:cs="Calibri"/>
                <w:sz w:val="18"/>
                <w:szCs w:val="18"/>
                <w:lang w:eastAsia="ru-RU"/>
              </w:rPr>
              <w:t>station</w:t>
            </w:r>
            <w:r w:rsidRPr="00177936">
              <w:rPr>
                <w:rFonts w:ascii="Calibri" w:hAnsi="Calibri" w:cs="Calibri"/>
                <w:sz w:val="18"/>
                <w:szCs w:val="18"/>
                <w:lang w:eastAsia="ru-RU"/>
              </w:rPr>
              <w:t xml:space="preserve">-4 </w:t>
            </w:r>
            <w:r w:rsidRPr="00177936">
              <w:rPr>
                <w:rFonts w:ascii="Calibri" w:hAnsi="Calibri" w:cs="Calibri"/>
                <w:sz w:val="18"/>
                <w:szCs w:val="18"/>
                <w:lang w:eastAsia="ru-RU"/>
              </w:rPr>
              <w:t>to</w:t>
            </w:r>
            <w:r w:rsidRPr="00177936">
              <w:rPr>
                <w:rFonts w:ascii="Calibri" w:hAnsi="Calibri" w:cs="Calibri"/>
                <w:sz w:val="18"/>
                <w:szCs w:val="18"/>
                <w:lang w:eastAsia="ru-RU"/>
              </w:rPr>
              <w:t xml:space="preserve"> </w:t>
            </w:r>
            <w:r w:rsidRPr="00177936">
              <w:rPr>
                <w:rFonts w:ascii="Calibri" w:hAnsi="Calibri" w:cs="Calibri"/>
                <w:sz w:val="18"/>
                <w:szCs w:val="18"/>
                <w:lang w:eastAsia="ru-RU"/>
              </w:rPr>
              <w:t>treatment</w:t>
            </w:r>
            <w:r w:rsidRPr="00177936">
              <w:rPr>
                <w:rFonts w:ascii="Calibri" w:hAnsi="Calibri" w:cs="Calibri"/>
                <w:sz w:val="18"/>
                <w:szCs w:val="18"/>
                <w:lang w:eastAsia="ru-RU"/>
              </w:rPr>
              <w:t xml:space="preserve"> </w:t>
            </w:r>
            <w:r w:rsidRPr="00177936">
              <w:rPr>
                <w:rFonts w:ascii="Calibri" w:hAnsi="Calibri" w:cs="Calibri"/>
                <w:sz w:val="18"/>
                <w:szCs w:val="18"/>
                <w:lang w:eastAsia="ru-RU"/>
              </w:rPr>
              <w:t>facilities</w:t>
            </w:r>
            <w:r w:rsidRPr="00177936">
              <w:rPr>
                <w:rFonts w:ascii="Calibri" w:hAnsi="Calibri" w:cs="Calibri"/>
                <w:sz w:val="18"/>
                <w:szCs w:val="18"/>
                <w:lang w:eastAsia="ru-RU"/>
              </w:rPr>
              <w:t xml:space="preserve"> </w:t>
            </w:r>
            <w:r w:rsidRPr="00177936">
              <w:rPr>
                <w:rFonts w:ascii="Calibri" w:hAnsi="Calibri" w:cs="Calibri"/>
                <w:sz w:val="18"/>
                <w:szCs w:val="18"/>
                <w:lang w:eastAsia="ru-RU"/>
              </w:rPr>
              <w:t>was</w:t>
            </w:r>
            <w:r w:rsidRPr="00177936">
              <w:rPr>
                <w:rFonts w:ascii="Calibri" w:hAnsi="Calibri" w:cs="Calibri"/>
                <w:sz w:val="18"/>
                <w:szCs w:val="18"/>
                <w:lang w:eastAsia="ru-RU"/>
              </w:rPr>
              <w:t xml:space="preserve"> </w:t>
            </w:r>
            <w:r w:rsidRPr="00177936">
              <w:rPr>
                <w:rFonts w:ascii="Calibri" w:hAnsi="Calibri" w:cs="Calibri"/>
                <w:sz w:val="18"/>
                <w:szCs w:val="18"/>
                <w:lang w:eastAsia="ru-RU"/>
              </w:rPr>
              <w:t>carried</w:t>
            </w:r>
            <w:r w:rsidRPr="00177936">
              <w:rPr>
                <w:rFonts w:ascii="Calibri" w:hAnsi="Calibri" w:cs="Calibri"/>
                <w:sz w:val="18"/>
                <w:szCs w:val="18"/>
                <w:lang w:eastAsia="ru-RU"/>
              </w:rPr>
              <w:t xml:space="preserve"> </w:t>
            </w:r>
            <w:r w:rsidRPr="00177936">
              <w:rPr>
                <w:rFonts w:ascii="Calibri" w:hAnsi="Calibri" w:cs="Calibri"/>
                <w:sz w:val="18"/>
                <w:szCs w:val="18"/>
                <w:lang w:eastAsia="ru-RU"/>
              </w:rPr>
              <w:t>out</w:t>
            </w:r>
            <w:r w:rsidRPr="00177936">
              <w:rPr>
                <w:rFonts w:ascii="Calibri" w:hAnsi="Calibri" w:cs="Calibri"/>
                <w:sz w:val="18"/>
                <w:szCs w:val="18"/>
                <w:lang w:eastAsia="ru-RU"/>
              </w:rPr>
              <w:t xml:space="preserve">. / Проведена реконструкція 5071,38 погонних метрів напірного каналізаційного колектору від КНС-4 до очисних споруд.2. At least 189 business facilities </w:t>
            </w:r>
            <w:r w:rsidRPr="00177936">
              <w:rPr>
                <w:rFonts w:ascii="Calibri" w:hAnsi="Calibri" w:cs="Calibri"/>
                <w:sz w:val="18"/>
                <w:szCs w:val="18"/>
                <w:lang w:eastAsia="ru-RU"/>
              </w:rPr>
              <w:t>that</w:t>
            </w:r>
            <w:r w:rsidRPr="00177936">
              <w:rPr>
                <w:rFonts w:ascii="Calibri" w:hAnsi="Calibri" w:cs="Calibri"/>
                <w:sz w:val="18"/>
                <w:szCs w:val="18"/>
                <w:lang w:eastAsia="ru-RU"/>
              </w:rPr>
              <w:t xml:space="preserve"> use the water supply and sewerage system of the city of Lozova (including: retail facilities – 92, restaurant facilities – 13, service facilities – 39, offices and other premises – 45) will be able to operate sustainably due to the uninterrupted receipt of sewerage services.  / Щонайменше 189 об'єктів бізнесу, які користуються системою водопостачання та водовідведення міста Лозова (у тому числі: торговельні об'єкти – 92, об’єкти ресторанного господарства – 13, об’єкти надання послуг – 39, офіси та інші </w:t>
            </w:r>
            <w:r w:rsidRPr="00B7609E">
              <w:rPr>
                <w:rFonts w:ascii="Calibri" w:hAnsi="Calibri" w:cs="Calibri"/>
                <w:sz w:val="18"/>
                <w:szCs w:val="18"/>
                <w:lang w:eastAsia="ru-RU"/>
              </w:rPr>
              <w:t>приміщення – 45), отримають можливість сталого функціонування за рахунок безперебійного</w:t>
            </w:r>
            <w:r w:rsidRPr="00177936">
              <w:rPr>
                <w:rFonts w:ascii="Calibri" w:hAnsi="Calibri" w:cs="Calibri"/>
                <w:b/>
                <w:bCs/>
                <w:sz w:val="18"/>
                <w:szCs w:val="18"/>
                <w:lang w:eastAsia="ru-RU"/>
              </w:rPr>
              <w:t xml:space="preserve"> </w:t>
            </w:r>
            <w:r w:rsidRPr="00B7609E">
              <w:rPr>
                <w:rFonts w:ascii="Calibri" w:hAnsi="Calibri" w:cs="Calibri"/>
                <w:sz w:val="18"/>
                <w:szCs w:val="18"/>
                <w:lang w:eastAsia="ru-RU"/>
              </w:rPr>
              <w:t>отримання послуги водовідведення</w:t>
            </w:r>
            <w:r w:rsidRPr="00177936">
              <w:rPr>
                <w:rFonts w:ascii="Calibri" w:hAnsi="Calibri" w:cs="Calibri"/>
                <w:b/>
                <w:bCs/>
                <w:sz w:val="18"/>
                <w:szCs w:val="18"/>
                <w:lang w:eastAsia="ru-RU"/>
              </w:rPr>
              <w:t>.</w:t>
            </w:r>
            <w:r w:rsidRPr="00177936">
              <w:rPr>
                <w:rFonts w:ascii="Calibri" w:hAnsi="Calibri" w:cs="Calibri"/>
                <w:sz w:val="18"/>
                <w:szCs w:val="18"/>
                <w:lang w:eastAsia="ru-RU"/>
              </w:rPr>
              <w:t xml:space="preserve">3. At least 730 employees of business facilities will be able to work </w:t>
            </w:r>
            <w:r w:rsidRPr="00B7609E">
              <w:rPr>
                <w:rFonts w:ascii="Calibri" w:hAnsi="Calibri" w:cs="Calibri"/>
                <w:sz w:val="18"/>
                <w:szCs w:val="18"/>
                <w:lang w:eastAsia="ru-RU"/>
              </w:rPr>
              <w:t>stably in proper sanitary conditions / Щонайменше 730 працівників бізнесових об’єктів отримають можливість стабільно працювати в належних санітарно-побутових умовах</w:t>
            </w:r>
          </w:p>
          <w:p w:rsidR="0046225F" w:rsidRPr="00177936" w:rsidRDefault="0046225F" w:rsidP="006218F2">
            <w:pPr>
              <w:pStyle w:val="ListParagraph"/>
              <w:tabs>
                <w:tab w:val="left" w:pos="164"/>
              </w:tabs>
              <w:spacing w:before="120"/>
              <w:ind w:left="0"/>
              <w:contextualSpacing w:val="0"/>
              <w:jc w:val="both"/>
              <w:rPr>
                <w:rFonts w:ascii="Calibri" w:hAnsi="Calibri" w:cs="Calibri"/>
                <w:sz w:val="18"/>
                <w:szCs w:val="18"/>
                <w:lang w:eastAsia="ru-RU"/>
              </w:rPr>
            </w:pPr>
            <w:r w:rsidRPr="00177936">
              <w:rPr>
                <w:rFonts w:ascii="Calibri" w:hAnsi="Calibri" w:cs="Calibri"/>
                <w:sz w:val="18"/>
                <w:szCs w:val="18"/>
                <w:lang w:eastAsia="ru-RU"/>
              </w:rPr>
              <w:t xml:space="preserve">4. Approximately 33 thousand residents of the city of Lozova and 45 other non-business facilities, including: critical infrastructure enterprises, medical institutions, educational institutions and other facilities, which in total additionally cover more than 8 thousand people, will receive a stable sewerage service / </w:t>
            </w:r>
            <w:r w:rsidRPr="00B7609E">
              <w:rPr>
                <w:rFonts w:ascii="Calibri" w:hAnsi="Calibri" w:cs="Calibri"/>
                <w:sz w:val="18"/>
                <w:szCs w:val="18"/>
                <w:lang w:eastAsia="ru-RU"/>
              </w:rPr>
              <w:t>Орієнтовно 33 тисячі мешканців міста Лозова та 45 інших об’єктів не пов’язаних з бізнесом, серед яких: підприємства критичної інфраструктури, медичні установи, навчальні заклади та інші об’єкти, які в цілому додатково охоплюють понад 8  тисяч осіб, отримають стабільну послугу водовідведення.</w:t>
            </w:r>
            <w:r w:rsidRPr="00177936" w:rsidDel="001C70F8">
              <w:rPr>
                <w:rFonts w:ascii="Calibri" w:hAnsi="Calibri" w:cs="Calibri"/>
                <w:sz w:val="18"/>
                <w:szCs w:val="18"/>
                <w:lang w:eastAsia="ru-RU"/>
              </w:rPr>
              <w:t xml:space="preserve"> </w:t>
            </w:r>
          </w:p>
        </w:tc>
        <w:tc>
          <w:tcPr>
            <w:tcW w:w="952" w:type="pct"/>
            <w:vMerge w:val="restart"/>
            <w:vAlign w:val="center"/>
          </w:tcPr>
          <w:p w:rsidR="0046225F" w:rsidRPr="0090550F" w:rsidRDefault="0046225F" w:rsidP="00177936">
            <w:pPr>
              <w:tabs>
                <w:tab w:val="left" w:pos="308"/>
              </w:tabs>
              <w:jc w:val="both"/>
              <w:rPr>
                <w:rFonts w:ascii="Calibri" w:hAnsi="Calibri" w:cs="Calibri"/>
                <w:b/>
                <w:bCs/>
                <w:sz w:val="18"/>
                <w:szCs w:val="18"/>
                <w:lang w:val="uk-UA"/>
              </w:rPr>
            </w:pPr>
            <w:r w:rsidRPr="00AF2AFB">
              <w:rPr>
                <w:rFonts w:ascii="Calibri" w:hAnsi="Calibri" w:cs="Calibri"/>
                <w:b/>
                <w:bCs/>
                <w:sz w:val="18"/>
                <w:szCs w:val="18"/>
                <w:lang w:val="en-GB"/>
              </w:rPr>
              <w:t>Activity</w:t>
            </w:r>
            <w:r w:rsidRPr="0090550F">
              <w:rPr>
                <w:rFonts w:ascii="Calibri" w:hAnsi="Calibri" w:cs="Calibri"/>
                <w:b/>
                <w:bCs/>
                <w:sz w:val="18"/>
                <w:szCs w:val="18"/>
                <w:lang w:val="uk-UA"/>
              </w:rPr>
              <w:t xml:space="preserve"> 1 / Діяльність 1.</w:t>
            </w:r>
          </w:p>
          <w:p w:rsidR="0046225F" w:rsidRPr="00AF2AFB" w:rsidRDefault="0046225F" w:rsidP="006218F2">
            <w:pPr>
              <w:pStyle w:val="Standard"/>
              <w:spacing w:before="120"/>
              <w:jc w:val="both"/>
              <w:rPr>
                <w:rFonts w:ascii="Calibri" w:hAnsi="Calibri" w:cs="Calibri"/>
                <w:sz w:val="18"/>
                <w:szCs w:val="18"/>
                <w:lang w:val="uk-UA"/>
              </w:rPr>
            </w:pPr>
            <w:r w:rsidRPr="0076539F">
              <w:rPr>
                <w:rFonts w:ascii="Calibri" w:hAnsi="Calibri" w:cs="Calibri"/>
                <w:sz w:val="18"/>
                <w:szCs w:val="18"/>
                <w:lang w:val="ru-RU"/>
              </w:rPr>
              <w:t>Preparation</w:t>
            </w:r>
            <w:r w:rsidRPr="0076539F">
              <w:rPr>
                <w:rFonts w:ascii="Calibri" w:hAnsi="Calibri" w:cs="Calibri"/>
                <w:sz w:val="18"/>
                <w:szCs w:val="18"/>
                <w:lang w:val="uk-UA"/>
              </w:rPr>
              <w:t xml:space="preserve"> </w:t>
            </w:r>
            <w:r w:rsidRPr="0076539F">
              <w:rPr>
                <w:rFonts w:ascii="Calibri" w:hAnsi="Calibri" w:cs="Calibri"/>
                <w:sz w:val="18"/>
                <w:szCs w:val="18"/>
                <w:lang w:val="en-GB"/>
              </w:rPr>
              <w:t>of</w:t>
            </w:r>
            <w:r w:rsidRPr="0076539F">
              <w:rPr>
                <w:rFonts w:ascii="Calibri" w:hAnsi="Calibri" w:cs="Calibri"/>
                <w:sz w:val="18"/>
                <w:szCs w:val="18"/>
                <w:lang w:val="uk-UA"/>
              </w:rPr>
              <w:t xml:space="preserve"> </w:t>
            </w:r>
            <w:r w:rsidRPr="0076539F">
              <w:rPr>
                <w:rFonts w:ascii="Calibri" w:hAnsi="Calibri" w:cs="Calibri"/>
                <w:sz w:val="18"/>
                <w:szCs w:val="18"/>
                <w:lang w:val="en-GB"/>
              </w:rPr>
              <w:t>tender</w:t>
            </w:r>
            <w:r w:rsidRPr="0076539F">
              <w:rPr>
                <w:rFonts w:ascii="Calibri" w:hAnsi="Calibri" w:cs="Calibri"/>
                <w:sz w:val="18"/>
                <w:szCs w:val="18"/>
                <w:lang w:val="uk-UA"/>
              </w:rPr>
              <w:t xml:space="preserve"> </w:t>
            </w:r>
            <w:r w:rsidRPr="0076539F">
              <w:rPr>
                <w:rFonts w:ascii="Calibri" w:hAnsi="Calibri" w:cs="Calibri"/>
                <w:sz w:val="18"/>
                <w:szCs w:val="18"/>
                <w:lang w:val="en-GB"/>
              </w:rPr>
              <w:t>documents</w:t>
            </w:r>
            <w:r w:rsidRPr="0076539F">
              <w:rPr>
                <w:rFonts w:ascii="Calibri" w:hAnsi="Calibri" w:cs="Calibri"/>
                <w:sz w:val="18"/>
                <w:szCs w:val="18"/>
                <w:lang w:val="uk-UA"/>
              </w:rPr>
              <w:t xml:space="preserve"> </w:t>
            </w:r>
            <w:r w:rsidRPr="0076539F">
              <w:rPr>
                <w:rFonts w:ascii="Calibri" w:hAnsi="Calibri" w:cs="Calibri"/>
                <w:sz w:val="18"/>
                <w:szCs w:val="18"/>
                <w:lang w:val="en-GB"/>
              </w:rPr>
              <w:t>for</w:t>
            </w:r>
            <w:r w:rsidRPr="0076539F">
              <w:rPr>
                <w:rFonts w:ascii="Calibri" w:hAnsi="Calibri" w:cs="Calibri"/>
                <w:sz w:val="18"/>
                <w:szCs w:val="18"/>
                <w:lang w:val="uk-UA"/>
              </w:rPr>
              <w:t xml:space="preserve"> </w:t>
            </w:r>
            <w:r w:rsidRPr="0076539F">
              <w:rPr>
                <w:rFonts w:ascii="Calibri" w:hAnsi="Calibri" w:cs="Calibri"/>
                <w:sz w:val="18"/>
                <w:szCs w:val="18"/>
                <w:lang w:val="en-GB"/>
              </w:rPr>
              <w:t>the</w:t>
            </w:r>
            <w:r w:rsidRPr="0076539F">
              <w:rPr>
                <w:rFonts w:ascii="Calibri" w:hAnsi="Calibri" w:cs="Calibri"/>
                <w:sz w:val="18"/>
                <w:szCs w:val="18"/>
                <w:lang w:val="uk-UA"/>
              </w:rPr>
              <w:t xml:space="preserve"> </w:t>
            </w:r>
            <w:r w:rsidRPr="0076539F">
              <w:rPr>
                <w:rFonts w:ascii="Calibri" w:hAnsi="Calibri" w:cs="Calibri"/>
                <w:sz w:val="18"/>
                <w:szCs w:val="18"/>
                <w:lang w:val="en-GB"/>
              </w:rPr>
              <w:t>determination</w:t>
            </w:r>
            <w:r w:rsidRPr="0076539F">
              <w:rPr>
                <w:rFonts w:ascii="Calibri" w:hAnsi="Calibri" w:cs="Calibri"/>
                <w:sz w:val="18"/>
                <w:szCs w:val="18"/>
                <w:lang w:val="uk-UA"/>
              </w:rPr>
              <w:t xml:space="preserve"> </w:t>
            </w:r>
            <w:r w:rsidRPr="0076539F">
              <w:rPr>
                <w:rFonts w:ascii="Calibri" w:hAnsi="Calibri" w:cs="Calibri"/>
                <w:sz w:val="18"/>
                <w:szCs w:val="18"/>
                <w:lang w:val="en-GB"/>
              </w:rPr>
              <w:t>of</w:t>
            </w:r>
            <w:r w:rsidRPr="0076539F">
              <w:rPr>
                <w:rFonts w:ascii="Calibri" w:hAnsi="Calibri" w:cs="Calibri"/>
                <w:sz w:val="18"/>
                <w:szCs w:val="18"/>
                <w:lang w:val="uk-UA"/>
              </w:rPr>
              <w:t xml:space="preserve"> </w:t>
            </w:r>
            <w:r w:rsidRPr="0076539F">
              <w:rPr>
                <w:rFonts w:ascii="Calibri" w:hAnsi="Calibri" w:cs="Calibri"/>
                <w:sz w:val="18"/>
                <w:szCs w:val="18"/>
                <w:lang w:val="en-GB"/>
              </w:rPr>
              <w:t>the</w:t>
            </w:r>
            <w:r w:rsidRPr="0076539F">
              <w:rPr>
                <w:rFonts w:ascii="Calibri" w:hAnsi="Calibri" w:cs="Calibri"/>
                <w:sz w:val="18"/>
                <w:szCs w:val="18"/>
                <w:lang w:val="uk-UA"/>
              </w:rPr>
              <w:t xml:space="preserve"> </w:t>
            </w:r>
            <w:r w:rsidRPr="0076539F">
              <w:rPr>
                <w:rFonts w:ascii="Calibri" w:hAnsi="Calibri" w:cs="Calibri"/>
                <w:sz w:val="18"/>
                <w:szCs w:val="18"/>
                <w:lang w:val="en-GB"/>
              </w:rPr>
              <w:t>contractor</w:t>
            </w:r>
            <w:r w:rsidRPr="0076539F">
              <w:rPr>
                <w:rFonts w:ascii="Calibri" w:hAnsi="Calibri" w:cs="Calibri"/>
                <w:sz w:val="18"/>
                <w:szCs w:val="18"/>
                <w:lang w:val="uk-UA"/>
              </w:rPr>
              <w:t xml:space="preserve"> / Підготовка тендерної документації для визначення підрядної організації.</w:t>
            </w: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51" w:type="pct"/>
            <w:vMerge w:val="restart"/>
            <w:shd w:val="clear" w:color="auto" w:fill="FFFFFF"/>
          </w:tcPr>
          <w:p w:rsidR="0046225F" w:rsidRPr="00AF2AFB" w:rsidRDefault="0046225F" w:rsidP="006218F2">
            <w:pPr>
              <w:spacing w:before="120"/>
              <w:jc w:val="center"/>
              <w:rPr>
                <w:rFonts w:ascii="Calibri" w:hAnsi="Calibri" w:cs="Calibri"/>
                <w:sz w:val="18"/>
                <w:szCs w:val="18"/>
                <w:lang w:val="uk-UA"/>
              </w:rPr>
            </w:pPr>
          </w:p>
        </w:tc>
        <w:tc>
          <w:tcPr>
            <w:tcW w:w="104" w:type="pct"/>
            <w:vMerge w:val="restart"/>
            <w:shd w:val="clear" w:color="auto" w:fill="FFFFFF"/>
          </w:tcPr>
          <w:p w:rsidR="0046225F" w:rsidRPr="00AF2AFB"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ind w:left="113" w:right="113"/>
              <w:jc w:val="center"/>
              <w:rPr>
                <w:rFonts w:ascii="Calibri" w:hAnsi="Calibri" w:cs="Calibri"/>
                <w:sz w:val="18"/>
                <w:szCs w:val="18"/>
                <w:lang w:val="uk-UA"/>
              </w:rPr>
            </w:pPr>
            <w:r w:rsidRPr="0076539F">
              <w:rPr>
                <w:rFonts w:ascii="Calibri" w:hAnsi="Calibri" w:cs="Calibri"/>
                <w:sz w:val="18"/>
                <w:szCs w:val="18"/>
                <w:lang w:val="uk-UA"/>
              </w:rPr>
              <w:t>No project costs / Без витрат по проєкту</w:t>
            </w:r>
          </w:p>
        </w:tc>
        <w:tc>
          <w:tcPr>
            <w:tcW w:w="552" w:type="pct"/>
            <w:shd w:val="clear" w:color="auto" w:fill="FFFFFF"/>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shd w:val="clear" w:color="auto" w:fill="FFFFFF"/>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uk-UA"/>
              </w:rPr>
              <w:t>0.00</w:t>
            </w:r>
          </w:p>
        </w:tc>
        <w:tc>
          <w:tcPr>
            <w:tcW w:w="23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pStyle w:val="Standard"/>
              <w:jc w:val="both"/>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shd w:val="clear" w:color="auto" w:fill="FFFFFF"/>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shd w:val="clear" w:color="auto" w:fill="FFFFFF"/>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uk-UA"/>
              </w:rPr>
              <w:t>0.00</w:t>
            </w:r>
          </w:p>
        </w:tc>
        <w:tc>
          <w:tcPr>
            <w:tcW w:w="23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pStyle w:val="Standard"/>
              <w:jc w:val="both"/>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color w:val="000000"/>
                <w:sz w:val="18"/>
                <w:szCs w:val="18"/>
                <w:lang w:val="uk-UA"/>
              </w:rPr>
              <w:t>0.00</w:t>
            </w:r>
          </w:p>
        </w:tc>
        <w:tc>
          <w:tcPr>
            <w:tcW w:w="23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rPr>
                <w:rFonts w:ascii="Calibri" w:hAnsi="Calibri" w:cs="Calibri"/>
                <w:sz w:val="18"/>
                <w:szCs w:val="18"/>
                <w:lang w:val="uk-UA"/>
              </w:rPr>
            </w:pPr>
          </w:p>
        </w:tc>
        <w:tc>
          <w:tcPr>
            <w:tcW w:w="952" w:type="pct"/>
            <w:vMerge w:val="restart"/>
            <w:vAlign w:val="center"/>
          </w:tcPr>
          <w:p w:rsidR="0046225F" w:rsidRPr="00AF2AFB" w:rsidRDefault="0046225F" w:rsidP="006218F2">
            <w:pPr>
              <w:pStyle w:val="Standard"/>
              <w:jc w:val="both"/>
              <w:rPr>
                <w:rFonts w:ascii="Calibri" w:hAnsi="Calibri" w:cs="Calibri"/>
                <w:b/>
                <w:bCs/>
                <w:sz w:val="18"/>
                <w:szCs w:val="18"/>
                <w:lang w:val="uk-UA"/>
              </w:rPr>
            </w:pPr>
            <w:r w:rsidRPr="00AF2AFB">
              <w:rPr>
                <w:rFonts w:ascii="Calibri" w:hAnsi="Calibri" w:cs="Calibri"/>
                <w:b/>
                <w:bCs/>
                <w:sz w:val="18"/>
                <w:szCs w:val="18"/>
                <w:lang w:val="en-GB"/>
              </w:rPr>
              <w:t>Activity</w:t>
            </w:r>
            <w:r w:rsidRPr="00AA1800">
              <w:rPr>
                <w:rFonts w:ascii="Calibri" w:hAnsi="Calibri" w:cs="Calibri"/>
                <w:b/>
                <w:bCs/>
                <w:sz w:val="18"/>
                <w:szCs w:val="18"/>
                <w:lang w:val="uk-UA"/>
              </w:rPr>
              <w:t xml:space="preserve"> </w:t>
            </w:r>
            <w:r w:rsidRPr="00AF2AFB">
              <w:rPr>
                <w:rFonts w:ascii="Calibri" w:hAnsi="Calibri" w:cs="Calibri"/>
                <w:b/>
                <w:bCs/>
                <w:sz w:val="18"/>
                <w:szCs w:val="18"/>
                <w:lang w:val="uk-UA"/>
              </w:rPr>
              <w:t>2</w:t>
            </w:r>
            <w:r w:rsidRPr="00AA1800">
              <w:rPr>
                <w:rFonts w:ascii="Calibri" w:hAnsi="Calibri" w:cs="Calibri"/>
                <w:b/>
                <w:bCs/>
                <w:sz w:val="18"/>
                <w:szCs w:val="18"/>
                <w:lang w:val="uk-UA"/>
              </w:rPr>
              <w:t xml:space="preserve"> / Діяльність </w:t>
            </w:r>
            <w:r w:rsidRPr="00AF2AFB">
              <w:rPr>
                <w:rFonts w:ascii="Calibri" w:hAnsi="Calibri" w:cs="Calibri"/>
                <w:b/>
                <w:bCs/>
                <w:sz w:val="18"/>
                <w:szCs w:val="18"/>
                <w:lang w:val="uk-UA"/>
              </w:rPr>
              <w:t>2.</w:t>
            </w:r>
          </w:p>
          <w:p w:rsidR="0046225F" w:rsidRPr="00241A0E" w:rsidRDefault="0046225F" w:rsidP="006218F2">
            <w:pPr>
              <w:pStyle w:val="Standard"/>
              <w:spacing w:before="120"/>
              <w:jc w:val="both"/>
              <w:rPr>
                <w:rFonts w:ascii="Calibri" w:hAnsi="Calibri" w:cs="Calibri"/>
                <w:sz w:val="18"/>
                <w:szCs w:val="18"/>
                <w:lang w:val="uk-UA"/>
              </w:rPr>
            </w:pPr>
            <w:r w:rsidRPr="0076539F">
              <w:rPr>
                <w:rFonts w:ascii="Calibri" w:hAnsi="Calibri" w:cs="Calibri"/>
                <w:sz w:val="18"/>
                <w:szCs w:val="18"/>
              </w:rPr>
              <w:t>De</w:t>
            </w:r>
            <w:r w:rsidRPr="0076539F">
              <w:rPr>
                <w:rFonts w:ascii="Calibri" w:hAnsi="Calibri" w:cs="Calibri"/>
                <w:sz w:val="18"/>
                <w:szCs w:val="18"/>
                <w:lang w:val="en-GB"/>
              </w:rPr>
              <w:t>termination</w:t>
            </w:r>
            <w:r w:rsidRPr="0076539F">
              <w:rPr>
                <w:rFonts w:ascii="Calibri" w:hAnsi="Calibri" w:cs="Calibri"/>
                <w:sz w:val="18"/>
                <w:szCs w:val="18"/>
              </w:rPr>
              <w:t xml:space="preserve"> of the contractor and conclusion of the contract</w:t>
            </w:r>
            <w:r w:rsidRPr="0076539F">
              <w:rPr>
                <w:rFonts w:ascii="Calibri" w:hAnsi="Calibri" w:cs="Calibri"/>
                <w:sz w:val="18"/>
                <w:szCs w:val="18"/>
                <w:lang w:val="uk-UA"/>
              </w:rPr>
              <w:t xml:space="preserve"> / Визначення підрядної організації та укладання договору.</w:t>
            </w:r>
          </w:p>
        </w:tc>
        <w:tc>
          <w:tcPr>
            <w:tcW w:w="79"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80" w:type="pct"/>
            <w:vMerge w:val="restart"/>
            <w:shd w:val="clear" w:color="auto" w:fill="9CC2E5"/>
          </w:tcPr>
          <w:p w:rsidR="0046225F" w:rsidRPr="00AA1800"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112"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101" w:type="pct"/>
            <w:vMerge w:val="restart"/>
            <w:shd w:val="clear" w:color="auto" w:fill="FFFFFF"/>
          </w:tcPr>
          <w:p w:rsidR="0046225F" w:rsidRPr="00AA1800" w:rsidRDefault="0046225F" w:rsidP="006218F2">
            <w:pPr>
              <w:spacing w:before="120"/>
              <w:rPr>
                <w:rFonts w:ascii="Calibri" w:hAnsi="Calibri" w:cs="Calibri"/>
                <w:sz w:val="18"/>
                <w:szCs w:val="18"/>
                <w:lang w:val="uk-UA"/>
              </w:rPr>
            </w:pPr>
          </w:p>
        </w:tc>
        <w:tc>
          <w:tcPr>
            <w:tcW w:w="151" w:type="pct"/>
            <w:vMerge w:val="restart"/>
            <w:shd w:val="clear" w:color="auto" w:fill="FFFFFF"/>
          </w:tcPr>
          <w:p w:rsidR="0046225F" w:rsidRPr="00AA1800" w:rsidRDefault="0046225F" w:rsidP="006218F2">
            <w:pPr>
              <w:spacing w:before="120"/>
              <w:jc w:val="center"/>
              <w:rPr>
                <w:rFonts w:ascii="Calibri" w:hAnsi="Calibri" w:cs="Calibri"/>
                <w:sz w:val="18"/>
                <w:szCs w:val="18"/>
                <w:lang w:val="uk-UA"/>
              </w:rPr>
            </w:pPr>
          </w:p>
        </w:tc>
        <w:tc>
          <w:tcPr>
            <w:tcW w:w="104" w:type="pct"/>
            <w:vMerge w:val="restart"/>
            <w:shd w:val="clear" w:color="auto" w:fill="FFFFFF"/>
          </w:tcPr>
          <w:p w:rsidR="0046225F" w:rsidRPr="00AA1800"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jc w:val="center"/>
              <w:rPr>
                <w:rFonts w:ascii="Calibri" w:hAnsi="Calibri" w:cs="Calibri"/>
                <w:sz w:val="18"/>
                <w:szCs w:val="18"/>
                <w:lang w:val="en-GB"/>
              </w:rPr>
            </w:pPr>
            <w:r w:rsidRPr="00AF2AFB">
              <w:rPr>
                <w:rFonts w:ascii="Calibri" w:hAnsi="Calibri" w:cs="Calibri"/>
                <w:sz w:val="18"/>
                <w:szCs w:val="18"/>
                <w:lang w:val="uk-UA"/>
              </w:rPr>
              <w:t>No project costs / Без витрат по проєкту</w:t>
            </w:r>
          </w:p>
        </w:tc>
        <w:tc>
          <w:tcPr>
            <w:tcW w:w="552" w:type="pct"/>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sz w:val="18"/>
                <w:szCs w:val="18"/>
                <w:lang w:val="uk-UA"/>
              </w:rPr>
              <w:t>0.00</w:t>
            </w:r>
          </w:p>
        </w:tc>
        <w:tc>
          <w:tcPr>
            <w:tcW w:w="23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rPr>
                <w:rFonts w:ascii="Calibri" w:hAnsi="Calibri" w:cs="Calibri"/>
                <w:sz w:val="18"/>
                <w:szCs w:val="18"/>
                <w:lang w:val="en-GB"/>
              </w:rPr>
            </w:pPr>
          </w:p>
        </w:tc>
        <w:tc>
          <w:tcPr>
            <w:tcW w:w="952" w:type="pct"/>
            <w:vMerge/>
            <w:vAlign w:val="center"/>
          </w:tcPr>
          <w:p w:rsidR="0046225F" w:rsidRPr="00AF2AFB" w:rsidRDefault="0046225F" w:rsidP="006218F2">
            <w:pPr>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sz w:val="18"/>
                <w:szCs w:val="18"/>
                <w:lang w:val="uk-UA"/>
              </w:rPr>
              <w:t>0.00</w:t>
            </w:r>
          </w:p>
        </w:tc>
        <w:tc>
          <w:tcPr>
            <w:tcW w:w="23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rPr>
                <w:rFonts w:ascii="Calibri" w:hAnsi="Calibri" w:cs="Calibri"/>
                <w:sz w:val="18"/>
                <w:szCs w:val="18"/>
                <w:lang w:val="en-GB"/>
              </w:rPr>
            </w:pPr>
          </w:p>
        </w:tc>
        <w:tc>
          <w:tcPr>
            <w:tcW w:w="952" w:type="pct"/>
            <w:vMerge/>
            <w:vAlign w:val="center"/>
          </w:tcPr>
          <w:p w:rsidR="0046225F" w:rsidRPr="00AF2AFB" w:rsidRDefault="0046225F" w:rsidP="006218F2">
            <w:pPr>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b/>
                <w:bCs/>
                <w:color w:val="000000"/>
                <w:sz w:val="18"/>
                <w:szCs w:val="18"/>
                <w:lang w:val="uk-UA"/>
              </w:rPr>
              <w:t>0.00</w:t>
            </w:r>
          </w:p>
        </w:tc>
        <w:tc>
          <w:tcPr>
            <w:tcW w:w="23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rPr>
                <w:rFonts w:ascii="Calibri" w:hAnsi="Calibri" w:cs="Calibri"/>
                <w:sz w:val="18"/>
                <w:szCs w:val="18"/>
                <w:lang w:val="uk-UA"/>
              </w:rPr>
            </w:pPr>
          </w:p>
        </w:tc>
        <w:tc>
          <w:tcPr>
            <w:tcW w:w="952" w:type="pct"/>
            <w:vMerge w:val="restart"/>
            <w:vAlign w:val="center"/>
          </w:tcPr>
          <w:p w:rsidR="0046225F" w:rsidRPr="005003CD" w:rsidRDefault="0046225F" w:rsidP="006218F2">
            <w:pPr>
              <w:pStyle w:val="Standard"/>
              <w:jc w:val="both"/>
              <w:rPr>
                <w:rFonts w:ascii="Calibri" w:hAnsi="Calibri" w:cs="Calibri"/>
                <w:b/>
                <w:bCs/>
                <w:sz w:val="18"/>
                <w:szCs w:val="18"/>
                <w:lang w:val="uk-UA"/>
              </w:rPr>
            </w:pPr>
            <w:r w:rsidRPr="00AF2AFB">
              <w:rPr>
                <w:rFonts w:ascii="Calibri" w:hAnsi="Calibri" w:cs="Calibri"/>
                <w:b/>
                <w:bCs/>
                <w:sz w:val="18"/>
                <w:szCs w:val="18"/>
                <w:lang w:val="en-GB"/>
              </w:rPr>
              <w:t>Activity</w:t>
            </w:r>
            <w:r w:rsidRPr="005003CD">
              <w:rPr>
                <w:rFonts w:ascii="Calibri" w:hAnsi="Calibri" w:cs="Calibri"/>
                <w:b/>
                <w:bCs/>
                <w:sz w:val="18"/>
                <w:szCs w:val="18"/>
                <w:lang w:val="uk-UA"/>
              </w:rPr>
              <w:t xml:space="preserve"> </w:t>
            </w:r>
            <w:r>
              <w:rPr>
                <w:rFonts w:ascii="Calibri" w:hAnsi="Calibri" w:cs="Calibri"/>
                <w:b/>
                <w:bCs/>
                <w:sz w:val="18"/>
                <w:szCs w:val="18"/>
                <w:lang w:val="uk-UA"/>
              </w:rPr>
              <w:t>3</w:t>
            </w:r>
            <w:r w:rsidRPr="005003CD">
              <w:rPr>
                <w:rFonts w:ascii="Calibri" w:hAnsi="Calibri" w:cs="Calibri"/>
                <w:b/>
                <w:bCs/>
                <w:sz w:val="18"/>
                <w:szCs w:val="18"/>
                <w:lang w:val="uk-UA"/>
              </w:rPr>
              <w:t xml:space="preserve"> / Діяльність </w:t>
            </w:r>
            <w:r>
              <w:rPr>
                <w:rFonts w:ascii="Calibri" w:hAnsi="Calibri" w:cs="Calibri"/>
                <w:b/>
                <w:bCs/>
                <w:sz w:val="18"/>
                <w:szCs w:val="18"/>
                <w:lang w:val="uk-UA"/>
              </w:rPr>
              <w:t>3</w:t>
            </w:r>
            <w:r w:rsidRPr="005003CD">
              <w:rPr>
                <w:rFonts w:ascii="Calibri" w:hAnsi="Calibri" w:cs="Calibri"/>
                <w:b/>
                <w:bCs/>
                <w:sz w:val="18"/>
                <w:szCs w:val="18"/>
                <w:lang w:val="uk-UA"/>
              </w:rPr>
              <w:t>.</w:t>
            </w:r>
          </w:p>
          <w:p w:rsidR="0046225F" w:rsidRPr="005003CD" w:rsidRDefault="0046225F" w:rsidP="006218F2">
            <w:pPr>
              <w:pStyle w:val="Standard"/>
              <w:spacing w:before="120"/>
              <w:jc w:val="both"/>
              <w:rPr>
                <w:rFonts w:ascii="Calibri" w:hAnsi="Calibri" w:cs="Calibri"/>
                <w:sz w:val="18"/>
                <w:szCs w:val="18"/>
                <w:lang w:val="uk-UA"/>
              </w:rPr>
            </w:pPr>
            <w:r w:rsidRPr="00BA48C9">
              <w:rPr>
                <w:rFonts w:ascii="Calibri" w:hAnsi="Calibri" w:cs="Calibri"/>
                <w:sz w:val="18"/>
                <w:szCs w:val="18"/>
              </w:rPr>
              <w:t>Execution</w:t>
            </w:r>
            <w:r w:rsidRPr="005003CD">
              <w:rPr>
                <w:rFonts w:ascii="Calibri" w:hAnsi="Calibri" w:cs="Calibri"/>
                <w:sz w:val="18"/>
                <w:szCs w:val="18"/>
                <w:lang w:val="uk-UA"/>
              </w:rPr>
              <w:t xml:space="preserve"> </w:t>
            </w:r>
            <w:r w:rsidRPr="00BA48C9">
              <w:rPr>
                <w:rFonts w:ascii="Calibri" w:hAnsi="Calibri" w:cs="Calibri"/>
                <w:sz w:val="18"/>
                <w:szCs w:val="18"/>
              </w:rPr>
              <w:t>of</w:t>
            </w:r>
            <w:r w:rsidRPr="005003CD">
              <w:rPr>
                <w:rFonts w:ascii="Calibri" w:hAnsi="Calibri" w:cs="Calibri"/>
                <w:sz w:val="18"/>
                <w:szCs w:val="18"/>
                <w:lang w:val="uk-UA"/>
              </w:rPr>
              <w:t xml:space="preserve"> </w:t>
            </w:r>
            <w:r w:rsidRPr="00BA48C9">
              <w:rPr>
                <w:rFonts w:ascii="Calibri" w:hAnsi="Calibri" w:cs="Calibri"/>
                <w:sz w:val="18"/>
                <w:szCs w:val="18"/>
              </w:rPr>
              <w:t>construction</w:t>
            </w:r>
            <w:r w:rsidRPr="005003CD">
              <w:rPr>
                <w:rFonts w:ascii="Calibri" w:hAnsi="Calibri" w:cs="Calibri"/>
                <w:sz w:val="18"/>
                <w:szCs w:val="18"/>
                <w:lang w:val="uk-UA"/>
              </w:rPr>
              <w:t xml:space="preserve"> </w:t>
            </w:r>
            <w:r w:rsidRPr="00BA48C9">
              <w:rPr>
                <w:rFonts w:ascii="Calibri" w:hAnsi="Calibri" w:cs="Calibri"/>
                <w:sz w:val="18"/>
                <w:szCs w:val="18"/>
              </w:rPr>
              <w:t>works</w:t>
            </w:r>
            <w:r w:rsidRPr="005003CD">
              <w:rPr>
                <w:rFonts w:ascii="Calibri" w:hAnsi="Calibri" w:cs="Calibri"/>
                <w:sz w:val="18"/>
                <w:szCs w:val="18"/>
                <w:lang w:val="uk-UA"/>
              </w:rPr>
              <w:t xml:space="preserve"> </w:t>
            </w:r>
            <w:r w:rsidRPr="00BA48C9">
              <w:rPr>
                <w:rFonts w:ascii="Calibri" w:hAnsi="Calibri" w:cs="Calibri"/>
                <w:sz w:val="18"/>
                <w:szCs w:val="18"/>
              </w:rPr>
              <w:t>on</w:t>
            </w:r>
            <w:r w:rsidRPr="005003CD">
              <w:rPr>
                <w:rFonts w:ascii="Calibri" w:hAnsi="Calibri" w:cs="Calibri"/>
                <w:sz w:val="18"/>
                <w:szCs w:val="18"/>
                <w:lang w:val="uk-UA"/>
              </w:rPr>
              <w:t xml:space="preserve"> </w:t>
            </w:r>
            <w:r w:rsidRPr="00BA48C9">
              <w:rPr>
                <w:rFonts w:ascii="Calibri" w:hAnsi="Calibri" w:cs="Calibri"/>
                <w:sz w:val="18"/>
                <w:szCs w:val="18"/>
              </w:rPr>
              <w:t>the</w:t>
            </w:r>
            <w:r w:rsidRPr="005003CD">
              <w:rPr>
                <w:rFonts w:ascii="Calibri" w:hAnsi="Calibri" w:cs="Calibri"/>
                <w:sz w:val="18"/>
                <w:szCs w:val="18"/>
                <w:lang w:val="uk-UA"/>
              </w:rPr>
              <w:t xml:space="preserve"> </w:t>
            </w:r>
            <w:r w:rsidRPr="00BA48C9">
              <w:rPr>
                <w:rFonts w:ascii="Calibri" w:hAnsi="Calibri" w:cs="Calibri"/>
                <w:sz w:val="18"/>
                <w:szCs w:val="18"/>
              </w:rPr>
              <w:t>reconstruction</w:t>
            </w:r>
            <w:r w:rsidRPr="005003CD">
              <w:rPr>
                <w:rFonts w:ascii="Calibri" w:hAnsi="Calibri" w:cs="Calibri"/>
                <w:sz w:val="18"/>
                <w:szCs w:val="18"/>
                <w:lang w:val="uk-UA"/>
              </w:rPr>
              <w:t xml:space="preserve"> </w:t>
            </w:r>
            <w:r w:rsidRPr="00BA48C9">
              <w:rPr>
                <w:rFonts w:ascii="Calibri" w:hAnsi="Calibri" w:cs="Calibri"/>
                <w:sz w:val="18"/>
                <w:szCs w:val="18"/>
              </w:rPr>
              <w:t>of</w:t>
            </w:r>
            <w:r w:rsidRPr="005003CD">
              <w:rPr>
                <w:rFonts w:ascii="Calibri" w:hAnsi="Calibri" w:cs="Calibri"/>
                <w:sz w:val="18"/>
                <w:szCs w:val="18"/>
                <w:lang w:val="uk-UA"/>
              </w:rPr>
              <w:t xml:space="preserve"> </w:t>
            </w:r>
            <w:r w:rsidRPr="00BA48C9">
              <w:rPr>
                <w:rFonts w:ascii="Calibri" w:hAnsi="Calibri" w:cs="Calibri"/>
                <w:sz w:val="18"/>
                <w:szCs w:val="18"/>
              </w:rPr>
              <w:t>the</w:t>
            </w:r>
            <w:r w:rsidRPr="005003CD">
              <w:rPr>
                <w:rFonts w:ascii="Calibri" w:hAnsi="Calibri" w:cs="Calibri"/>
                <w:sz w:val="18"/>
                <w:szCs w:val="18"/>
                <w:lang w:val="uk-UA"/>
              </w:rPr>
              <w:t xml:space="preserve"> </w:t>
            </w:r>
            <w:r w:rsidRPr="00BA48C9">
              <w:rPr>
                <w:rFonts w:ascii="Calibri" w:hAnsi="Calibri" w:cs="Calibri"/>
                <w:sz w:val="18"/>
                <w:szCs w:val="18"/>
              </w:rPr>
              <w:t>pressure</w:t>
            </w:r>
            <w:r w:rsidRPr="005003CD">
              <w:rPr>
                <w:rFonts w:ascii="Calibri" w:hAnsi="Calibri" w:cs="Calibri"/>
                <w:sz w:val="18"/>
                <w:szCs w:val="18"/>
                <w:lang w:val="uk-UA"/>
              </w:rPr>
              <w:t xml:space="preserve"> </w:t>
            </w:r>
            <w:r w:rsidRPr="00BA48C9">
              <w:rPr>
                <w:rFonts w:ascii="Calibri" w:hAnsi="Calibri" w:cs="Calibri"/>
                <w:sz w:val="18"/>
                <w:szCs w:val="18"/>
              </w:rPr>
              <w:t>sewer</w:t>
            </w:r>
            <w:r w:rsidRPr="005003CD">
              <w:rPr>
                <w:rFonts w:ascii="Calibri" w:hAnsi="Calibri" w:cs="Calibri"/>
                <w:sz w:val="18"/>
                <w:szCs w:val="18"/>
                <w:lang w:val="uk-UA"/>
              </w:rPr>
              <w:t xml:space="preserve"> </w:t>
            </w:r>
            <w:r w:rsidRPr="00BA48C9">
              <w:rPr>
                <w:rFonts w:ascii="Calibri" w:hAnsi="Calibri" w:cs="Calibri"/>
                <w:sz w:val="18"/>
                <w:szCs w:val="18"/>
              </w:rPr>
              <w:t>collector</w:t>
            </w:r>
            <w:r w:rsidRPr="0076539F">
              <w:rPr>
                <w:rFonts w:ascii="Calibri" w:hAnsi="Calibri" w:cs="Calibri"/>
                <w:sz w:val="18"/>
                <w:szCs w:val="18"/>
                <w:lang w:val="uk-UA"/>
              </w:rPr>
              <w:t xml:space="preserve"> / Виконання будівельних робіт з реконструкції </w:t>
            </w:r>
            <w:r>
              <w:rPr>
                <w:rFonts w:ascii="Calibri" w:hAnsi="Calibri" w:cs="Calibri"/>
                <w:sz w:val="18"/>
                <w:szCs w:val="18"/>
                <w:lang w:val="uk-UA"/>
              </w:rPr>
              <w:t>напірного каналізаційного колектору</w:t>
            </w:r>
            <w:r w:rsidRPr="0076539F">
              <w:rPr>
                <w:rFonts w:ascii="Calibri" w:hAnsi="Calibri" w:cs="Calibri"/>
                <w:sz w:val="18"/>
                <w:szCs w:val="18"/>
                <w:lang w:val="uk-UA"/>
              </w:rPr>
              <w:t>.</w:t>
            </w:r>
          </w:p>
        </w:tc>
        <w:tc>
          <w:tcPr>
            <w:tcW w:w="79" w:type="pct"/>
            <w:vMerge w:val="restart"/>
            <w:shd w:val="clear" w:color="auto" w:fill="FFFFFF"/>
          </w:tcPr>
          <w:p w:rsidR="0046225F" w:rsidRPr="005003CD"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5003CD"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5003CD"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5003CD"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5003CD"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5003CD" w:rsidRDefault="0046225F" w:rsidP="006218F2">
            <w:pPr>
              <w:spacing w:before="120"/>
              <w:rPr>
                <w:rFonts w:ascii="Calibri" w:hAnsi="Calibri" w:cs="Calibri"/>
                <w:sz w:val="18"/>
                <w:szCs w:val="18"/>
                <w:lang w:val="uk-UA"/>
              </w:rPr>
            </w:pPr>
          </w:p>
        </w:tc>
        <w:tc>
          <w:tcPr>
            <w:tcW w:w="79" w:type="pct"/>
            <w:vMerge w:val="restart"/>
            <w:shd w:val="clear" w:color="auto" w:fill="9CC2E5"/>
          </w:tcPr>
          <w:p w:rsidR="0046225F" w:rsidRPr="005003CD" w:rsidRDefault="0046225F" w:rsidP="006218F2">
            <w:pPr>
              <w:spacing w:before="120"/>
              <w:rPr>
                <w:rFonts w:ascii="Calibri" w:hAnsi="Calibri" w:cs="Calibri"/>
                <w:sz w:val="18"/>
                <w:szCs w:val="18"/>
                <w:lang w:val="uk-UA"/>
              </w:rPr>
            </w:pPr>
          </w:p>
        </w:tc>
        <w:tc>
          <w:tcPr>
            <w:tcW w:w="112" w:type="pct"/>
            <w:vMerge w:val="restart"/>
            <w:shd w:val="clear" w:color="auto" w:fill="9CC2E5"/>
          </w:tcPr>
          <w:p w:rsidR="0046225F" w:rsidRPr="005003CD" w:rsidRDefault="0046225F" w:rsidP="006218F2">
            <w:pPr>
              <w:spacing w:before="120"/>
              <w:rPr>
                <w:rFonts w:ascii="Calibri" w:hAnsi="Calibri" w:cs="Calibri"/>
                <w:sz w:val="18"/>
                <w:szCs w:val="18"/>
                <w:lang w:val="uk-UA"/>
              </w:rPr>
            </w:pPr>
          </w:p>
        </w:tc>
        <w:tc>
          <w:tcPr>
            <w:tcW w:w="101" w:type="pct"/>
            <w:vMerge w:val="restart"/>
            <w:shd w:val="clear" w:color="auto" w:fill="9CC2E5"/>
          </w:tcPr>
          <w:p w:rsidR="0046225F" w:rsidRPr="005003CD" w:rsidRDefault="0046225F" w:rsidP="006218F2">
            <w:pPr>
              <w:spacing w:before="120"/>
              <w:rPr>
                <w:rFonts w:ascii="Calibri" w:hAnsi="Calibri" w:cs="Calibri"/>
                <w:sz w:val="18"/>
                <w:szCs w:val="18"/>
                <w:lang w:val="uk-UA"/>
              </w:rPr>
            </w:pPr>
          </w:p>
        </w:tc>
        <w:tc>
          <w:tcPr>
            <w:tcW w:w="151" w:type="pct"/>
            <w:vMerge w:val="restart"/>
            <w:shd w:val="clear" w:color="auto" w:fill="9CC2E5"/>
          </w:tcPr>
          <w:p w:rsidR="0046225F" w:rsidRPr="005003CD" w:rsidRDefault="0046225F" w:rsidP="006218F2">
            <w:pPr>
              <w:spacing w:before="120"/>
              <w:jc w:val="center"/>
              <w:rPr>
                <w:rFonts w:ascii="Calibri" w:hAnsi="Calibri" w:cs="Calibri"/>
                <w:sz w:val="18"/>
                <w:szCs w:val="18"/>
                <w:lang w:val="uk-UA"/>
              </w:rPr>
            </w:pPr>
          </w:p>
        </w:tc>
        <w:tc>
          <w:tcPr>
            <w:tcW w:w="104" w:type="pct"/>
            <w:vMerge w:val="restart"/>
            <w:shd w:val="clear" w:color="auto" w:fill="FFFFFF"/>
          </w:tcPr>
          <w:p w:rsidR="0046225F" w:rsidRPr="005003CD"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jc w:val="center"/>
              <w:rPr>
                <w:rFonts w:ascii="Calibri" w:hAnsi="Calibri" w:cs="Calibri"/>
                <w:sz w:val="18"/>
                <w:szCs w:val="18"/>
                <w:lang w:val="en-GB"/>
              </w:rPr>
            </w:pPr>
            <w:r w:rsidRPr="00AF2AFB">
              <w:rPr>
                <w:rFonts w:ascii="Calibri" w:hAnsi="Calibri" w:cs="Calibri"/>
                <w:sz w:val="18"/>
                <w:szCs w:val="18"/>
                <w:lang w:val="en-GB"/>
              </w:rPr>
              <w:t>Construction</w:t>
            </w:r>
            <w:r w:rsidRPr="00AF2AFB">
              <w:rPr>
                <w:rFonts w:ascii="Calibri" w:hAnsi="Calibri" w:cs="Calibri"/>
                <w:sz w:val="18"/>
                <w:szCs w:val="18"/>
                <w:lang w:val="uk-UA"/>
              </w:rPr>
              <w:t xml:space="preserve"> </w:t>
            </w:r>
            <w:r w:rsidRPr="00AF2AFB">
              <w:rPr>
                <w:rFonts w:ascii="Calibri" w:hAnsi="Calibri" w:cs="Calibri"/>
                <w:sz w:val="18"/>
                <w:szCs w:val="18"/>
                <w:lang w:val="en-GB"/>
              </w:rPr>
              <w:t>costs</w:t>
            </w:r>
            <w:r w:rsidRPr="00AF2AFB">
              <w:rPr>
                <w:rFonts w:ascii="Calibri" w:hAnsi="Calibri" w:cs="Calibri"/>
                <w:sz w:val="18"/>
                <w:szCs w:val="18"/>
                <w:lang w:val="uk-UA"/>
              </w:rPr>
              <w:t xml:space="preserve"> / витрати на будівництво</w:t>
            </w:r>
          </w:p>
        </w:tc>
        <w:tc>
          <w:tcPr>
            <w:tcW w:w="552" w:type="pct"/>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vAlign w:val="center"/>
          </w:tcPr>
          <w:p w:rsidR="0046225F" w:rsidRPr="00D94FF9" w:rsidRDefault="0046225F" w:rsidP="006218F2">
            <w:pPr>
              <w:jc w:val="center"/>
              <w:rPr>
                <w:rFonts w:ascii="Calibri" w:hAnsi="Calibri" w:cs="Calibri"/>
                <w:color w:val="000000"/>
                <w:sz w:val="18"/>
                <w:szCs w:val="18"/>
                <w:lang w:val="uk-UA"/>
              </w:rPr>
            </w:pPr>
            <w:r w:rsidRPr="00D94FF9">
              <w:rPr>
                <w:rFonts w:ascii="Calibri" w:hAnsi="Calibri" w:cs="Calibri"/>
                <w:sz w:val="18"/>
                <w:szCs w:val="18"/>
                <w:lang w:val="uk-UA"/>
              </w:rPr>
              <w:t>94</w:t>
            </w:r>
            <w:r w:rsidRPr="00D94FF9">
              <w:rPr>
                <w:rFonts w:ascii="Calibri" w:hAnsi="Calibri" w:cs="Calibri"/>
                <w:sz w:val="18"/>
                <w:szCs w:val="18"/>
              </w:rPr>
              <w:t>4</w:t>
            </w:r>
            <w:r w:rsidRPr="00D94FF9">
              <w:rPr>
                <w:rFonts w:ascii="Calibri" w:hAnsi="Calibri" w:cs="Calibri"/>
                <w:sz w:val="18"/>
                <w:szCs w:val="18"/>
                <w:lang w:val="uk-UA"/>
              </w:rPr>
              <w:t>,</w:t>
            </w:r>
            <w:r w:rsidRPr="00D94FF9">
              <w:rPr>
                <w:rFonts w:ascii="Calibri" w:hAnsi="Calibri" w:cs="Calibri"/>
                <w:sz w:val="18"/>
                <w:szCs w:val="18"/>
              </w:rPr>
              <w:t>064</w:t>
            </w:r>
            <w:r w:rsidRPr="00D94FF9">
              <w:rPr>
                <w:rFonts w:ascii="Calibri" w:hAnsi="Calibri" w:cs="Calibri"/>
                <w:sz w:val="18"/>
                <w:szCs w:val="18"/>
                <w:lang w:val="uk-UA"/>
              </w:rPr>
              <w:t>.</w:t>
            </w:r>
            <w:r w:rsidRPr="00D94FF9">
              <w:rPr>
                <w:rFonts w:ascii="Calibri" w:hAnsi="Calibri" w:cs="Calibri"/>
                <w:sz w:val="18"/>
                <w:szCs w:val="18"/>
              </w:rPr>
              <w:t>82</w:t>
            </w:r>
          </w:p>
        </w:tc>
        <w:tc>
          <w:tcPr>
            <w:tcW w:w="23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18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p>
        </w:tc>
        <w:tc>
          <w:tcPr>
            <w:tcW w:w="215"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en-GB"/>
              </w:rPr>
            </w:pPr>
            <w:r w:rsidRPr="00D94FF9">
              <w:rPr>
                <w:rFonts w:ascii="Calibri" w:hAnsi="Calibri" w:cs="Calibri"/>
                <w:b/>
                <w:bCs/>
                <w:sz w:val="18"/>
                <w:szCs w:val="18"/>
                <w:lang w:val="uk-UA"/>
              </w:rPr>
              <w:t>94</w:t>
            </w:r>
            <w:r w:rsidRPr="00D94FF9">
              <w:rPr>
                <w:rFonts w:ascii="Calibri" w:hAnsi="Calibri" w:cs="Calibri"/>
                <w:b/>
                <w:bCs/>
                <w:sz w:val="18"/>
                <w:szCs w:val="18"/>
              </w:rPr>
              <w:t>4</w:t>
            </w:r>
            <w:r w:rsidRPr="00D94FF9">
              <w:rPr>
                <w:rFonts w:ascii="Calibri" w:hAnsi="Calibri" w:cs="Calibri"/>
                <w:b/>
                <w:bCs/>
                <w:sz w:val="18"/>
                <w:szCs w:val="18"/>
                <w:lang w:val="uk-UA"/>
              </w:rPr>
              <w:t>,</w:t>
            </w:r>
            <w:r w:rsidRPr="00D94FF9">
              <w:rPr>
                <w:rFonts w:ascii="Calibri" w:hAnsi="Calibri" w:cs="Calibri"/>
                <w:b/>
                <w:bCs/>
                <w:sz w:val="18"/>
                <w:szCs w:val="18"/>
              </w:rPr>
              <w:t>064</w:t>
            </w:r>
            <w:r w:rsidRPr="00D94FF9">
              <w:rPr>
                <w:rFonts w:ascii="Calibri" w:hAnsi="Calibri" w:cs="Calibri"/>
                <w:b/>
                <w:bCs/>
                <w:sz w:val="18"/>
                <w:szCs w:val="18"/>
                <w:lang w:val="uk-UA"/>
              </w:rPr>
              <w:t>.</w:t>
            </w:r>
            <w:r w:rsidRPr="00D94FF9">
              <w:rPr>
                <w:rFonts w:ascii="Calibri" w:hAnsi="Calibri" w:cs="Calibri"/>
                <w:b/>
                <w:bCs/>
                <w:sz w:val="18"/>
                <w:szCs w:val="18"/>
              </w:rPr>
              <w:t>82</w:t>
            </w: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Pr>
                <w:rFonts w:ascii="Calibri" w:hAnsi="Calibri" w:cs="Calibri"/>
                <w:sz w:val="18"/>
                <w:szCs w:val="18"/>
                <w:lang w:val="uk-UA"/>
              </w:rPr>
              <w:t>207,962.46</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bCs/>
                <w:color w:val="000000"/>
                <w:sz w:val="18"/>
                <w:szCs w:val="18"/>
                <w:lang w:val="uk-UA"/>
              </w:rPr>
            </w:pPr>
            <w:r>
              <w:rPr>
                <w:rFonts w:ascii="Calibri" w:hAnsi="Calibri" w:cs="Calibri"/>
                <w:b/>
                <w:bCs/>
                <w:color w:val="000000"/>
                <w:sz w:val="18"/>
                <w:szCs w:val="18"/>
                <w:lang w:val="uk-UA"/>
              </w:rPr>
              <w:t>1,152,027.28</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rPr>
                <w:rFonts w:ascii="Calibri" w:hAnsi="Calibri" w:cs="Calibri"/>
                <w:sz w:val="18"/>
                <w:szCs w:val="18"/>
                <w:lang w:val="uk-UA"/>
              </w:rPr>
            </w:pPr>
          </w:p>
        </w:tc>
        <w:tc>
          <w:tcPr>
            <w:tcW w:w="952" w:type="pct"/>
            <w:vMerge w:val="restart"/>
            <w:vAlign w:val="center"/>
          </w:tcPr>
          <w:p w:rsidR="0046225F" w:rsidRPr="00AF2AFB" w:rsidRDefault="0046225F" w:rsidP="006218F2">
            <w:pPr>
              <w:pStyle w:val="Standard"/>
              <w:jc w:val="both"/>
              <w:rPr>
                <w:rFonts w:ascii="Calibri" w:hAnsi="Calibri" w:cs="Calibri"/>
                <w:b/>
                <w:bCs/>
                <w:sz w:val="18"/>
                <w:szCs w:val="18"/>
                <w:lang w:val="en-GB"/>
              </w:rPr>
            </w:pPr>
            <w:r w:rsidRPr="00AF2AFB">
              <w:rPr>
                <w:rFonts w:ascii="Calibri" w:hAnsi="Calibri" w:cs="Calibri"/>
                <w:b/>
                <w:bCs/>
                <w:sz w:val="18"/>
                <w:szCs w:val="18"/>
                <w:lang w:val="en-GB"/>
              </w:rPr>
              <w:t xml:space="preserve">Activity </w:t>
            </w:r>
            <w:r>
              <w:rPr>
                <w:rFonts w:ascii="Calibri" w:hAnsi="Calibri" w:cs="Calibri"/>
                <w:b/>
                <w:bCs/>
                <w:sz w:val="18"/>
                <w:szCs w:val="18"/>
                <w:lang w:val="en-GB"/>
              </w:rPr>
              <w:t>4</w:t>
            </w:r>
            <w:r w:rsidRPr="00AF2AFB">
              <w:rPr>
                <w:rFonts w:ascii="Calibri" w:hAnsi="Calibri" w:cs="Calibri"/>
                <w:b/>
                <w:bCs/>
                <w:sz w:val="18"/>
                <w:szCs w:val="18"/>
                <w:lang w:val="en-GB"/>
              </w:rPr>
              <w:t xml:space="preserve"> / Діяльність </w:t>
            </w:r>
            <w:r>
              <w:rPr>
                <w:rFonts w:ascii="Calibri" w:hAnsi="Calibri" w:cs="Calibri"/>
                <w:b/>
                <w:bCs/>
                <w:sz w:val="18"/>
                <w:szCs w:val="18"/>
                <w:lang w:val="en-GB"/>
              </w:rPr>
              <w:t>4</w:t>
            </w:r>
            <w:r w:rsidRPr="00AF2AFB">
              <w:rPr>
                <w:rFonts w:ascii="Calibri" w:hAnsi="Calibri" w:cs="Calibri"/>
                <w:b/>
                <w:bCs/>
                <w:sz w:val="18"/>
                <w:szCs w:val="18"/>
                <w:lang w:val="en-GB"/>
              </w:rPr>
              <w:t>.</w:t>
            </w:r>
          </w:p>
          <w:p w:rsidR="0046225F" w:rsidRPr="00241A0E" w:rsidRDefault="0046225F" w:rsidP="006218F2">
            <w:pPr>
              <w:pStyle w:val="Standard"/>
              <w:spacing w:before="120"/>
              <w:jc w:val="both"/>
              <w:rPr>
                <w:rFonts w:ascii="Calibri" w:hAnsi="Calibri" w:cs="Calibri"/>
                <w:sz w:val="18"/>
                <w:szCs w:val="18"/>
                <w:lang w:val="uk-UA"/>
              </w:rPr>
            </w:pPr>
            <w:r w:rsidRPr="00BA48C9">
              <w:rPr>
                <w:rFonts w:ascii="Calibri" w:hAnsi="Calibri" w:cs="Calibri"/>
                <w:sz w:val="18"/>
                <w:szCs w:val="18"/>
              </w:rPr>
              <w:t>Technical</w:t>
            </w:r>
            <w:r w:rsidRPr="0076539F">
              <w:rPr>
                <w:rFonts w:ascii="Calibri" w:hAnsi="Calibri" w:cs="Calibri"/>
                <w:sz w:val="18"/>
                <w:szCs w:val="18"/>
                <w:lang w:val="uk-UA"/>
              </w:rPr>
              <w:t xml:space="preserve"> supervision / Технічний нагляд.</w:t>
            </w: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12"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01"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val="restar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val="restart"/>
            <w:shd w:val="clear" w:color="auto" w:fill="FFFFFF"/>
          </w:tcPr>
          <w:p w:rsidR="0046225F" w:rsidRPr="00AF2AFB"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ind w:left="113" w:right="113"/>
              <w:jc w:val="center"/>
              <w:rPr>
                <w:rFonts w:ascii="Calibri" w:hAnsi="Calibri" w:cs="Calibri"/>
                <w:sz w:val="18"/>
                <w:szCs w:val="18"/>
                <w:lang w:val="uk-UA"/>
              </w:rPr>
            </w:pPr>
            <w:r w:rsidRPr="00AF2AFB">
              <w:rPr>
                <w:rFonts w:ascii="Calibri" w:hAnsi="Calibri" w:cs="Calibri"/>
                <w:sz w:val="18"/>
                <w:szCs w:val="18"/>
                <w:lang w:val="uk-UA"/>
              </w:rPr>
              <w:t>Technical supervision / технічний нагляд.</w:t>
            </w:r>
          </w:p>
        </w:tc>
        <w:tc>
          <w:tcPr>
            <w:tcW w:w="552" w:type="pct"/>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Pr>
                <w:rFonts w:ascii="Calibri" w:hAnsi="Calibri" w:cs="Calibri"/>
                <w:sz w:val="18"/>
                <w:szCs w:val="18"/>
                <w:lang w:val="uk-UA"/>
              </w:rPr>
              <w:t>0.00</w:t>
            </w:r>
          </w:p>
        </w:tc>
        <w:tc>
          <w:tcPr>
            <w:tcW w:w="23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Cs/>
                <w:sz w:val="18"/>
                <w:szCs w:val="18"/>
                <w:lang w:val="en-GB"/>
              </w:rPr>
            </w:pPr>
          </w:p>
        </w:tc>
        <w:tc>
          <w:tcPr>
            <w:tcW w:w="181" w:type="pct"/>
            <w:vMerge w:val="restart"/>
            <w:shd w:val="clear" w:color="auto" w:fill="FFFFFF"/>
            <w:textDirection w:val="btLr"/>
            <w:vAlign w:val="center"/>
          </w:tcPr>
          <w:p w:rsidR="0046225F" w:rsidRPr="0067111F" w:rsidRDefault="0046225F" w:rsidP="006218F2">
            <w:pPr>
              <w:ind w:left="113" w:right="113"/>
              <w:jc w:val="center"/>
              <w:rPr>
                <w:rFonts w:ascii="Calibri" w:hAnsi="Calibri" w:cs="Calibri"/>
                <w:bCs/>
                <w:sz w:val="18"/>
                <w:szCs w:val="18"/>
                <w:lang w:val="uk-UA"/>
              </w:rPr>
            </w:pPr>
          </w:p>
        </w:tc>
        <w:tc>
          <w:tcPr>
            <w:tcW w:w="215"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Cs/>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Pr>
                <w:rFonts w:ascii="Calibri" w:hAnsi="Calibri" w:cs="Calibri"/>
                <w:sz w:val="18"/>
                <w:szCs w:val="18"/>
                <w:lang w:val="uk-UA"/>
              </w:rPr>
              <w:t>16,438.56</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en-GB"/>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12"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en-GB"/>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en-GB"/>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458" w:type="pct"/>
            <w:vMerge/>
            <w:shd w:val="clear" w:color="auto" w:fill="FFFFFF"/>
          </w:tcPr>
          <w:p w:rsidR="0046225F" w:rsidRPr="00AF2AFB" w:rsidRDefault="0046225F" w:rsidP="006218F2">
            <w:pPr>
              <w:spacing w:before="120"/>
              <w:jc w:val="center"/>
              <w:rPr>
                <w:rFonts w:ascii="Calibri" w:hAnsi="Calibri" w:cs="Calibri"/>
                <w:sz w:val="18"/>
                <w:szCs w:val="18"/>
                <w:lang w:val="en-GB"/>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bCs/>
                <w:color w:val="000000"/>
                <w:sz w:val="18"/>
                <w:szCs w:val="18"/>
                <w:lang w:val="uk-UA"/>
              </w:rPr>
            </w:pPr>
            <w:r w:rsidRPr="005003CD">
              <w:rPr>
                <w:rFonts w:ascii="Calibri" w:hAnsi="Calibri" w:cs="Calibri"/>
                <w:b/>
                <w:bCs/>
                <w:color w:val="000000"/>
                <w:sz w:val="18"/>
                <w:szCs w:val="18"/>
                <w:lang w:val="uk-UA"/>
              </w:rPr>
              <w:t>16,438.56</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en-GB"/>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restart"/>
            <w:vAlign w:val="center"/>
          </w:tcPr>
          <w:p w:rsidR="0046225F" w:rsidRPr="00AF2AFB" w:rsidRDefault="0046225F" w:rsidP="006218F2">
            <w:pPr>
              <w:pStyle w:val="Standard"/>
              <w:jc w:val="both"/>
              <w:rPr>
                <w:rFonts w:ascii="Calibri" w:hAnsi="Calibri" w:cs="Calibri"/>
                <w:b/>
                <w:bCs/>
                <w:sz w:val="18"/>
                <w:szCs w:val="18"/>
                <w:lang w:val="en-GB"/>
              </w:rPr>
            </w:pPr>
            <w:r w:rsidRPr="00AF2AFB">
              <w:rPr>
                <w:rFonts w:ascii="Calibri" w:hAnsi="Calibri" w:cs="Calibri"/>
                <w:b/>
                <w:bCs/>
                <w:sz w:val="18"/>
                <w:szCs w:val="18"/>
                <w:lang w:val="en-GB"/>
              </w:rPr>
              <w:t xml:space="preserve">Activity </w:t>
            </w:r>
            <w:r>
              <w:rPr>
                <w:rFonts w:ascii="Calibri" w:hAnsi="Calibri" w:cs="Calibri"/>
                <w:b/>
                <w:bCs/>
                <w:sz w:val="18"/>
                <w:szCs w:val="18"/>
                <w:lang w:val="en-GB"/>
              </w:rPr>
              <w:t>5</w:t>
            </w:r>
            <w:r w:rsidRPr="00AF2AFB">
              <w:rPr>
                <w:rFonts w:ascii="Calibri" w:hAnsi="Calibri" w:cs="Calibri"/>
                <w:b/>
                <w:bCs/>
                <w:sz w:val="18"/>
                <w:szCs w:val="18"/>
                <w:lang w:val="en-GB"/>
              </w:rPr>
              <w:t xml:space="preserve"> / Діяльність </w:t>
            </w:r>
            <w:r>
              <w:rPr>
                <w:rFonts w:ascii="Calibri" w:hAnsi="Calibri" w:cs="Calibri"/>
                <w:b/>
                <w:bCs/>
                <w:sz w:val="18"/>
                <w:szCs w:val="18"/>
                <w:lang w:val="en-GB"/>
              </w:rPr>
              <w:t>5</w:t>
            </w:r>
            <w:r w:rsidRPr="00AF2AFB">
              <w:rPr>
                <w:rFonts w:ascii="Calibri" w:hAnsi="Calibri" w:cs="Calibri"/>
                <w:b/>
                <w:bCs/>
                <w:sz w:val="18"/>
                <w:szCs w:val="18"/>
                <w:lang w:val="en-GB"/>
              </w:rPr>
              <w:t>.</w:t>
            </w:r>
          </w:p>
          <w:p w:rsidR="0046225F" w:rsidRPr="00241A0E" w:rsidRDefault="0046225F" w:rsidP="006218F2">
            <w:pPr>
              <w:pStyle w:val="Standard"/>
              <w:spacing w:before="120"/>
              <w:jc w:val="both"/>
              <w:rPr>
                <w:rFonts w:ascii="Calibri" w:hAnsi="Calibri" w:cs="Calibri"/>
                <w:sz w:val="18"/>
                <w:szCs w:val="18"/>
                <w:lang w:val="uk-UA"/>
              </w:rPr>
            </w:pPr>
            <w:r w:rsidRPr="0076539F">
              <w:rPr>
                <w:rFonts w:ascii="Calibri" w:hAnsi="Calibri" w:cs="Calibri"/>
                <w:sz w:val="18"/>
                <w:szCs w:val="18"/>
                <w:lang w:val="uk-UA"/>
              </w:rPr>
              <w:t>Author’s supervision / Авторський нагляд.</w:t>
            </w: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12"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01"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val="restar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val="restart"/>
            <w:shd w:val="clear" w:color="auto" w:fill="FFFFFF"/>
          </w:tcPr>
          <w:p w:rsidR="0046225F" w:rsidRPr="00AF2AFB"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jc w:val="center"/>
              <w:rPr>
                <w:rFonts w:ascii="Calibri" w:hAnsi="Calibri" w:cs="Calibri"/>
                <w:sz w:val="18"/>
                <w:szCs w:val="18"/>
                <w:lang w:val="uk-UA"/>
              </w:rPr>
            </w:pPr>
            <w:r w:rsidRPr="00241A0E">
              <w:rPr>
                <w:rFonts w:ascii="Calibri" w:hAnsi="Calibri" w:cs="Calibri"/>
                <w:sz w:val="18"/>
                <w:szCs w:val="18"/>
                <w:lang w:val="uk-UA"/>
              </w:rPr>
              <w:t>Author’s</w:t>
            </w:r>
            <w:r w:rsidRPr="00AF2AFB">
              <w:rPr>
                <w:rFonts w:ascii="Calibri" w:hAnsi="Calibri" w:cs="Calibri"/>
                <w:sz w:val="18"/>
                <w:szCs w:val="18"/>
                <w:lang w:val="uk-UA"/>
              </w:rPr>
              <w:t xml:space="preserve"> supervision / авторський нагляд.</w:t>
            </w:r>
          </w:p>
        </w:tc>
        <w:tc>
          <w:tcPr>
            <w:tcW w:w="552"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vAlign w:val="center"/>
          </w:tcPr>
          <w:p w:rsidR="0046225F" w:rsidRPr="00B7609E" w:rsidRDefault="0046225F" w:rsidP="006218F2">
            <w:pPr>
              <w:jc w:val="center"/>
              <w:rPr>
                <w:rFonts w:ascii="Calibri" w:hAnsi="Calibri" w:cs="Calibri"/>
                <w:color w:val="000000"/>
                <w:sz w:val="18"/>
                <w:szCs w:val="18"/>
                <w:lang w:val="uk-UA"/>
              </w:rPr>
            </w:pPr>
            <w:r>
              <w:rPr>
                <w:rFonts w:ascii="Calibri" w:hAnsi="Calibri" w:cs="Calibri"/>
                <w:color w:val="000000"/>
                <w:sz w:val="18"/>
                <w:szCs w:val="18"/>
                <w:lang w:val="uk-UA"/>
              </w:rPr>
              <w:t>0.00</w:t>
            </w:r>
          </w:p>
        </w:tc>
        <w:tc>
          <w:tcPr>
            <w:tcW w:w="231" w:type="pct"/>
            <w:vMerge w:val="restart"/>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181" w:type="pct"/>
            <w:vMerge w:val="restart"/>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215" w:type="pct"/>
            <w:vMerge w:val="restart"/>
            <w:shd w:val="clear" w:color="auto" w:fill="FFFFFF"/>
            <w:vAlign w:val="center"/>
          </w:tcPr>
          <w:p w:rsidR="0046225F" w:rsidRPr="00AF2AFB" w:rsidRDefault="0046225F" w:rsidP="006218F2">
            <w:pPr>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pStyle w:val="Standard"/>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12"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uk-UA"/>
              </w:rPr>
            </w:pPr>
          </w:p>
        </w:tc>
        <w:tc>
          <w:tcPr>
            <w:tcW w:w="458" w:type="pct"/>
            <w:vMerge/>
            <w:shd w:val="clear" w:color="auto" w:fill="FFFFFF"/>
            <w:textDirection w:val="btLr"/>
          </w:tcPr>
          <w:p w:rsidR="0046225F" w:rsidRPr="00AF2AFB" w:rsidRDefault="0046225F" w:rsidP="006218F2">
            <w:pPr>
              <w:jc w:val="center"/>
              <w:rPr>
                <w:rFonts w:ascii="Calibri" w:hAnsi="Calibri" w:cs="Calibri"/>
                <w:sz w:val="18"/>
                <w:szCs w:val="18"/>
                <w:lang w:val="en-GB"/>
              </w:rPr>
            </w:pPr>
          </w:p>
        </w:tc>
        <w:tc>
          <w:tcPr>
            <w:tcW w:w="552"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vAlign w:val="center"/>
          </w:tcPr>
          <w:p w:rsidR="0046225F" w:rsidRPr="00AF2AFB" w:rsidRDefault="0046225F" w:rsidP="006218F2">
            <w:pPr>
              <w:jc w:val="center"/>
              <w:rPr>
                <w:rFonts w:ascii="Calibri" w:hAnsi="Calibri" w:cs="Calibri"/>
                <w:color w:val="000000"/>
                <w:sz w:val="18"/>
                <w:szCs w:val="18"/>
                <w:lang w:val="uk-UA"/>
              </w:rPr>
            </w:pPr>
            <w:r>
              <w:rPr>
                <w:rFonts w:ascii="Calibri" w:hAnsi="Calibri" w:cs="Calibri"/>
                <w:color w:val="000000"/>
                <w:sz w:val="18"/>
                <w:szCs w:val="18"/>
                <w:lang w:val="uk-UA"/>
              </w:rPr>
              <w:t>3,879.50</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en-GB"/>
              </w:rPr>
            </w:pPr>
          </w:p>
        </w:tc>
        <w:tc>
          <w:tcPr>
            <w:tcW w:w="952" w:type="pct"/>
            <w:vMerge/>
            <w:vAlign w:val="center"/>
          </w:tcPr>
          <w:p w:rsidR="0046225F" w:rsidRPr="00AF2AFB" w:rsidRDefault="0046225F" w:rsidP="006218F2">
            <w:pPr>
              <w:pStyle w:val="Standard"/>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12"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shd w:val="clear" w:color="auto" w:fill="FFFFFF"/>
          </w:tcPr>
          <w:p w:rsidR="0046225F" w:rsidRPr="00AF2AFB" w:rsidRDefault="0046225F" w:rsidP="006218F2">
            <w:pPr>
              <w:spacing w:before="120"/>
              <w:jc w:val="center"/>
              <w:rPr>
                <w:rFonts w:ascii="Calibri" w:hAnsi="Calibri" w:cs="Calibri"/>
                <w:sz w:val="18"/>
                <w:szCs w:val="18"/>
                <w:lang w:val="uk-UA"/>
              </w:rPr>
            </w:pPr>
          </w:p>
        </w:tc>
        <w:tc>
          <w:tcPr>
            <w:tcW w:w="458" w:type="pct"/>
            <w:vMerge/>
            <w:shd w:val="clear" w:color="auto" w:fill="FFFFFF"/>
            <w:textDirection w:val="btLr"/>
          </w:tcPr>
          <w:p w:rsidR="0046225F" w:rsidRPr="00AF2AFB" w:rsidRDefault="0046225F" w:rsidP="006218F2">
            <w:pPr>
              <w:jc w:val="center"/>
              <w:rPr>
                <w:rFonts w:ascii="Calibri" w:hAnsi="Calibri" w:cs="Calibri"/>
                <w:sz w:val="18"/>
                <w:szCs w:val="18"/>
                <w:lang w:val="en-GB"/>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sz w:val="18"/>
                <w:szCs w:val="18"/>
                <w:lang w:val="uk-UA"/>
              </w:rPr>
            </w:pPr>
            <w:r w:rsidRPr="005003CD">
              <w:rPr>
                <w:rFonts w:ascii="Calibri" w:hAnsi="Calibri" w:cs="Calibri"/>
                <w:b/>
                <w:sz w:val="18"/>
                <w:szCs w:val="18"/>
                <w:lang w:val="uk-UA"/>
              </w:rPr>
              <w:t>3,879.50</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restart"/>
            <w:vAlign w:val="center"/>
          </w:tcPr>
          <w:p w:rsidR="0046225F" w:rsidRPr="00AA1800" w:rsidRDefault="0046225F" w:rsidP="006218F2">
            <w:pPr>
              <w:pStyle w:val="Standard"/>
              <w:jc w:val="both"/>
              <w:rPr>
                <w:rFonts w:ascii="Calibri" w:hAnsi="Calibri" w:cs="Calibri"/>
                <w:b/>
                <w:bCs/>
                <w:sz w:val="18"/>
                <w:szCs w:val="18"/>
                <w:lang w:val="uk-UA"/>
              </w:rPr>
            </w:pPr>
            <w:r w:rsidRPr="00AF2AFB">
              <w:rPr>
                <w:rFonts w:ascii="Calibri" w:hAnsi="Calibri" w:cs="Calibri"/>
                <w:b/>
                <w:bCs/>
                <w:sz w:val="18"/>
                <w:szCs w:val="18"/>
                <w:lang w:val="en-GB"/>
              </w:rPr>
              <w:t>Activity</w:t>
            </w:r>
            <w:r w:rsidRPr="00AA1800">
              <w:rPr>
                <w:rFonts w:ascii="Calibri" w:hAnsi="Calibri" w:cs="Calibri"/>
                <w:b/>
                <w:bCs/>
                <w:sz w:val="18"/>
                <w:szCs w:val="18"/>
                <w:lang w:val="uk-UA"/>
              </w:rPr>
              <w:t xml:space="preserve"> 6 / Діяльність 6.</w:t>
            </w:r>
          </w:p>
          <w:p w:rsidR="0046225F" w:rsidRPr="00241A0E" w:rsidRDefault="0046225F" w:rsidP="006218F2">
            <w:pPr>
              <w:pStyle w:val="Standard"/>
              <w:spacing w:before="120"/>
              <w:jc w:val="both"/>
              <w:rPr>
                <w:rFonts w:ascii="Calibri" w:hAnsi="Calibri" w:cs="Calibri"/>
                <w:sz w:val="18"/>
                <w:szCs w:val="18"/>
                <w:lang w:val="uk-UA"/>
              </w:rPr>
            </w:pPr>
            <w:r w:rsidRPr="00BA48C9">
              <w:rPr>
                <w:rFonts w:ascii="Calibri" w:hAnsi="Calibri" w:cs="Calibri"/>
                <w:sz w:val="18"/>
                <w:szCs w:val="18"/>
                <w:lang w:val="uk-UA"/>
              </w:rPr>
              <w:t>Customer Service Retention &amp; Engineering Services</w:t>
            </w:r>
            <w:r w:rsidRPr="00D94FF9">
              <w:rPr>
                <w:rFonts w:ascii="Calibri" w:hAnsi="Calibri" w:cs="Calibri"/>
                <w:sz w:val="18"/>
                <w:szCs w:val="18"/>
                <w:lang w:val="uk-UA"/>
              </w:rPr>
              <w:t xml:space="preserve"> / </w:t>
            </w:r>
            <w:r w:rsidRPr="00BA48C9">
              <w:rPr>
                <w:rFonts w:ascii="Calibri" w:hAnsi="Calibri" w:cs="Calibri"/>
                <w:sz w:val="18"/>
                <w:szCs w:val="18"/>
                <w:lang w:val="uk-UA"/>
              </w:rPr>
              <w:t>Утримання служби замовника та інжинірингові послуги</w:t>
            </w:r>
            <w:r w:rsidRPr="00BA48C9" w:rsidDel="00D94FF9">
              <w:rPr>
                <w:rFonts w:ascii="Calibri" w:hAnsi="Calibri" w:cs="Calibri"/>
                <w:sz w:val="18"/>
                <w:szCs w:val="18"/>
                <w:lang w:val="uk-UA"/>
              </w:rPr>
              <w:t xml:space="preserve"> </w:t>
            </w: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51" w:type="pct"/>
            <w:vMerge w:val="restar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val="restar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jc w:val="center"/>
              <w:rPr>
                <w:rFonts w:ascii="Calibri" w:hAnsi="Calibri" w:cs="Calibri"/>
                <w:sz w:val="18"/>
                <w:szCs w:val="18"/>
                <w:lang w:val="uk-UA"/>
              </w:rPr>
            </w:pPr>
            <w:r w:rsidRPr="00D94FF9">
              <w:rPr>
                <w:rFonts w:ascii="Calibri" w:hAnsi="Calibri" w:cs="Calibri"/>
                <w:sz w:val="18"/>
                <w:szCs w:val="18"/>
                <w:lang w:val="uk-UA"/>
              </w:rPr>
              <w:t xml:space="preserve">Commissioning </w:t>
            </w:r>
            <w:r w:rsidRPr="00AF2AFB">
              <w:rPr>
                <w:rFonts w:ascii="Calibri" w:hAnsi="Calibri" w:cs="Calibri"/>
                <w:sz w:val="18"/>
                <w:szCs w:val="18"/>
                <w:lang w:val="uk-UA"/>
              </w:rPr>
              <w:t xml:space="preserve">Costs / Витрати на </w:t>
            </w:r>
            <w:r>
              <w:rPr>
                <w:rFonts w:ascii="Calibri" w:hAnsi="Calibri" w:cs="Calibri"/>
                <w:sz w:val="18"/>
                <w:szCs w:val="18"/>
                <w:lang w:val="uk-UA"/>
              </w:rPr>
              <w:t>введення в експлуатацію</w:t>
            </w:r>
          </w:p>
        </w:tc>
        <w:tc>
          <w:tcPr>
            <w:tcW w:w="552"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sz w:val="18"/>
                <w:szCs w:val="18"/>
                <w:lang w:val="uk-UA"/>
              </w:rPr>
              <w:t>0.00</w:t>
            </w:r>
          </w:p>
        </w:tc>
        <w:tc>
          <w:tcPr>
            <w:tcW w:w="231" w:type="pct"/>
            <w:vMerge w:val="restart"/>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181" w:type="pct"/>
            <w:vMerge w:val="restart"/>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215" w:type="pct"/>
            <w:vMerge w:val="restart"/>
            <w:shd w:val="clear" w:color="auto" w:fill="FFFFFF"/>
            <w:vAlign w:val="center"/>
          </w:tcPr>
          <w:p w:rsidR="0046225F" w:rsidRPr="00AF2AFB" w:rsidRDefault="0046225F" w:rsidP="006218F2">
            <w:pPr>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vMerge/>
            <w:shd w:val="clear" w:color="auto" w:fill="FFFFFF"/>
            <w:textDirection w:val="btLr"/>
          </w:tcPr>
          <w:p w:rsidR="0046225F" w:rsidRPr="00AF2AFB" w:rsidRDefault="0046225F" w:rsidP="006218F2">
            <w:pPr>
              <w:spacing w:before="120"/>
              <w:jc w:val="center"/>
              <w:rPr>
                <w:rFonts w:ascii="Calibri" w:hAnsi="Calibri" w:cs="Calibri"/>
                <w:sz w:val="18"/>
                <w:szCs w:val="18"/>
                <w:lang w:val="en-GB"/>
              </w:rPr>
            </w:pPr>
          </w:p>
        </w:tc>
        <w:tc>
          <w:tcPr>
            <w:tcW w:w="552"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vAlign w:val="center"/>
          </w:tcPr>
          <w:p w:rsidR="0046225F" w:rsidRPr="00AF2AFB" w:rsidRDefault="0046225F" w:rsidP="006218F2">
            <w:pPr>
              <w:jc w:val="center"/>
              <w:rPr>
                <w:rFonts w:ascii="Calibri" w:hAnsi="Calibri" w:cs="Calibri"/>
                <w:color w:val="000000"/>
                <w:sz w:val="18"/>
                <w:szCs w:val="18"/>
                <w:lang w:val="uk-UA"/>
              </w:rPr>
            </w:pPr>
            <w:r>
              <w:rPr>
                <w:rFonts w:ascii="Calibri" w:hAnsi="Calibri" w:cs="Calibri"/>
                <w:sz w:val="18"/>
                <w:szCs w:val="18"/>
                <w:lang w:val="uk-UA"/>
              </w:rPr>
              <w:t>14,501.25</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en-GB"/>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vMerge/>
            <w:shd w:val="clear" w:color="auto" w:fill="FFFFFF"/>
            <w:textDirection w:val="btLr"/>
          </w:tcPr>
          <w:p w:rsidR="0046225F" w:rsidRPr="00AF2AFB" w:rsidRDefault="0046225F" w:rsidP="006218F2">
            <w:pPr>
              <w:spacing w:before="120"/>
              <w:jc w:val="center"/>
              <w:rPr>
                <w:rFonts w:ascii="Calibri" w:hAnsi="Calibri" w:cs="Calibri"/>
                <w:sz w:val="18"/>
                <w:szCs w:val="18"/>
                <w:lang w:val="en-GB"/>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sz w:val="18"/>
                <w:szCs w:val="18"/>
                <w:lang w:val="en-GB"/>
              </w:rPr>
            </w:pPr>
            <w:r w:rsidRPr="005003CD">
              <w:rPr>
                <w:rFonts w:ascii="Calibri" w:hAnsi="Calibri" w:cs="Calibri"/>
                <w:b/>
                <w:bCs/>
                <w:color w:val="000000"/>
                <w:sz w:val="18"/>
                <w:szCs w:val="18"/>
                <w:lang w:val="uk-UA"/>
              </w:rPr>
              <w:t>14,501.25</w:t>
            </w:r>
          </w:p>
        </w:tc>
        <w:tc>
          <w:tcPr>
            <w:tcW w:w="23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181"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c>
          <w:tcPr>
            <w:tcW w:w="215" w:type="pct"/>
            <w:vMerge/>
            <w:shd w:val="clear" w:color="auto" w:fill="FFFFFF"/>
            <w:vAlign w:val="center"/>
          </w:tcPr>
          <w:p w:rsidR="0046225F" w:rsidRPr="00AF2AFB" w:rsidRDefault="0046225F" w:rsidP="006218F2">
            <w:pPr>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restart"/>
            <w:vAlign w:val="center"/>
          </w:tcPr>
          <w:p w:rsidR="0046225F" w:rsidRPr="00AA1800" w:rsidRDefault="0046225F" w:rsidP="006218F2">
            <w:pPr>
              <w:pStyle w:val="Standard"/>
              <w:jc w:val="both"/>
              <w:rPr>
                <w:rFonts w:ascii="Calibri" w:hAnsi="Calibri" w:cs="Calibri"/>
                <w:b/>
                <w:bCs/>
                <w:sz w:val="18"/>
                <w:szCs w:val="18"/>
                <w:lang w:val="uk-UA"/>
              </w:rPr>
            </w:pPr>
            <w:r w:rsidRPr="00AF2AFB">
              <w:rPr>
                <w:rFonts w:ascii="Calibri" w:hAnsi="Calibri" w:cs="Calibri"/>
                <w:b/>
                <w:bCs/>
                <w:sz w:val="18"/>
                <w:szCs w:val="18"/>
                <w:lang w:val="en-GB"/>
              </w:rPr>
              <w:t>Activity</w:t>
            </w:r>
            <w:r w:rsidRPr="00AA1800">
              <w:rPr>
                <w:rFonts w:ascii="Calibri" w:hAnsi="Calibri" w:cs="Calibri"/>
                <w:b/>
                <w:bCs/>
                <w:sz w:val="18"/>
                <w:szCs w:val="18"/>
                <w:lang w:val="uk-UA"/>
              </w:rPr>
              <w:t xml:space="preserve"> 7 / Діяльність 7.</w:t>
            </w:r>
          </w:p>
          <w:p w:rsidR="0046225F" w:rsidRPr="00241A0E" w:rsidRDefault="0046225F" w:rsidP="006218F2">
            <w:pPr>
              <w:pStyle w:val="Standard"/>
              <w:spacing w:before="120"/>
              <w:jc w:val="both"/>
              <w:rPr>
                <w:rFonts w:ascii="Calibri" w:hAnsi="Calibri" w:cs="Calibri"/>
                <w:sz w:val="18"/>
                <w:szCs w:val="18"/>
                <w:lang w:val="uk-UA"/>
              </w:rPr>
            </w:pPr>
            <w:r w:rsidRPr="00D94FF9">
              <w:rPr>
                <w:rFonts w:ascii="Calibri" w:hAnsi="Calibri" w:cs="Calibri"/>
                <w:sz w:val="18"/>
                <w:szCs w:val="18"/>
                <w:lang w:val="ru-RU"/>
              </w:rPr>
              <w:t>Monitoring</w:t>
            </w:r>
            <w:r w:rsidRPr="00D94FF9">
              <w:rPr>
                <w:rFonts w:ascii="Calibri" w:hAnsi="Calibri" w:cs="Calibri"/>
                <w:sz w:val="18"/>
                <w:szCs w:val="18"/>
                <w:lang w:val="uk-UA"/>
              </w:rPr>
              <w:t xml:space="preserve"> &amp; </w:t>
            </w:r>
            <w:r w:rsidRPr="00D94FF9">
              <w:rPr>
                <w:rFonts w:ascii="Calibri" w:hAnsi="Calibri" w:cs="Calibri"/>
                <w:sz w:val="18"/>
                <w:szCs w:val="18"/>
                <w:lang w:val="ru-RU"/>
              </w:rPr>
              <w:t>Reporting</w:t>
            </w:r>
            <w:r w:rsidRPr="00D94FF9">
              <w:rPr>
                <w:rFonts w:ascii="Calibri" w:hAnsi="Calibri" w:cs="Calibri"/>
                <w:sz w:val="18"/>
                <w:szCs w:val="18"/>
                <w:lang w:val="uk-UA"/>
              </w:rPr>
              <w:t xml:space="preserve"> / Моніторинг та звіт.</w:t>
            </w: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79"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val="restart"/>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val="restart"/>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val="restar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val="restar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vMerge w:val="restart"/>
            <w:shd w:val="clear" w:color="auto" w:fill="FFFFFF"/>
            <w:textDirection w:val="btLr"/>
          </w:tcPr>
          <w:p w:rsidR="0046225F" w:rsidRPr="00AF2AFB" w:rsidRDefault="0046225F" w:rsidP="006218F2">
            <w:pPr>
              <w:ind w:left="113" w:right="113"/>
              <w:jc w:val="center"/>
              <w:rPr>
                <w:rFonts w:ascii="Calibri" w:hAnsi="Calibri" w:cs="Calibri"/>
                <w:sz w:val="18"/>
                <w:szCs w:val="18"/>
                <w:lang w:val="uk-UA"/>
              </w:rPr>
            </w:pPr>
            <w:r w:rsidRPr="00D94FF9">
              <w:rPr>
                <w:rFonts w:ascii="Calibri" w:hAnsi="Calibri" w:cs="Calibri"/>
                <w:sz w:val="18"/>
                <w:szCs w:val="18"/>
                <w:lang w:val="uk-UA"/>
              </w:rPr>
              <w:t>No project costs / Без витрат по проєкту</w:t>
            </w:r>
          </w:p>
        </w:tc>
        <w:tc>
          <w:tcPr>
            <w:tcW w:w="552"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sz w:val="18"/>
                <w:szCs w:val="18"/>
                <w:lang w:val="en-GB"/>
              </w:rPr>
              <w:t xml:space="preserve">UNDP / </w:t>
            </w:r>
            <w:r w:rsidRPr="00AF2AFB">
              <w:rPr>
                <w:rFonts w:ascii="Calibri" w:hAnsi="Calibri" w:cs="Calibri"/>
                <w:sz w:val="18"/>
                <w:szCs w:val="18"/>
                <w:lang w:val="uk-UA"/>
              </w:rPr>
              <w:t>ПРООН</w:t>
            </w:r>
          </w:p>
        </w:tc>
        <w:tc>
          <w:tcPr>
            <w:tcW w:w="636" w:type="pct"/>
            <w:vAlign w:val="center"/>
          </w:tcPr>
          <w:p w:rsidR="0046225F" w:rsidRPr="00AF2AFB" w:rsidRDefault="0046225F" w:rsidP="006218F2">
            <w:pPr>
              <w:jc w:val="center"/>
              <w:rPr>
                <w:rFonts w:ascii="Calibri" w:hAnsi="Calibri" w:cs="Calibri"/>
                <w:color w:val="000000"/>
                <w:sz w:val="18"/>
                <w:szCs w:val="18"/>
                <w:lang w:val="uk-UA"/>
              </w:rPr>
            </w:pPr>
            <w:r w:rsidRPr="00AF2AFB">
              <w:rPr>
                <w:rFonts w:ascii="Calibri" w:hAnsi="Calibri" w:cs="Calibri"/>
                <w:sz w:val="18"/>
                <w:szCs w:val="18"/>
                <w:lang w:val="uk-UA"/>
              </w:rPr>
              <w:t>0.00</w:t>
            </w:r>
          </w:p>
        </w:tc>
        <w:tc>
          <w:tcPr>
            <w:tcW w:w="23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181"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215" w:type="pct"/>
            <w:vMerge w:val="restar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r>
      <w:tr w:rsidR="0046225F" w:rsidRPr="00AF2AFB" w:rsidTr="00B7609E">
        <w:trPr>
          <w:cantSplit/>
          <w:trHeight w:val="1001"/>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vMerge/>
            <w:shd w:val="clear" w:color="auto" w:fill="FFFFFF"/>
            <w:textDirection w:val="btLr"/>
          </w:tcPr>
          <w:p w:rsidR="0046225F" w:rsidRPr="00AF2AFB" w:rsidRDefault="0046225F" w:rsidP="006218F2">
            <w:pPr>
              <w:ind w:left="113" w:right="113"/>
              <w:jc w:val="center"/>
              <w:rPr>
                <w:rFonts w:ascii="Calibri" w:hAnsi="Calibri" w:cs="Calibri"/>
                <w:sz w:val="18"/>
                <w:szCs w:val="18"/>
                <w:lang w:val="uk-UA"/>
              </w:rPr>
            </w:pPr>
          </w:p>
        </w:tc>
        <w:tc>
          <w:tcPr>
            <w:tcW w:w="552" w:type="pct"/>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sz w:val="18"/>
                <w:szCs w:val="18"/>
                <w:lang w:val="en-GB"/>
              </w:rPr>
              <w:t xml:space="preserve">Municipality / </w:t>
            </w:r>
            <w:r w:rsidRPr="00AF2AFB">
              <w:rPr>
                <w:rFonts w:ascii="Calibri" w:hAnsi="Calibri" w:cs="Calibri"/>
                <w:sz w:val="18"/>
                <w:szCs w:val="18"/>
                <w:lang w:val="uk-UA"/>
              </w:rPr>
              <w:t>Муніципалітет</w:t>
            </w:r>
          </w:p>
        </w:tc>
        <w:tc>
          <w:tcPr>
            <w:tcW w:w="636" w:type="pct"/>
            <w:vAlign w:val="center"/>
          </w:tcPr>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sz w:val="18"/>
                <w:szCs w:val="18"/>
                <w:lang w:val="uk-UA"/>
              </w:rPr>
              <w:t>0.00</w:t>
            </w:r>
          </w:p>
        </w:tc>
        <w:tc>
          <w:tcPr>
            <w:tcW w:w="23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18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215"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r>
      <w:tr w:rsidR="0046225F" w:rsidRPr="00AF2AFB" w:rsidTr="00B7609E">
        <w:trPr>
          <w:cantSplit/>
          <w:trHeight w:val="567"/>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79"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vMerge/>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vMerge/>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vMerge/>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vMerge/>
            <w:shd w:val="clear" w:color="auto" w:fill="FFFFFF"/>
            <w:textDirection w:val="btLr"/>
          </w:tcPr>
          <w:p w:rsidR="0046225F" w:rsidRPr="00AF2AFB" w:rsidRDefault="0046225F" w:rsidP="006218F2">
            <w:pPr>
              <w:ind w:left="113" w:right="113"/>
              <w:jc w:val="center"/>
              <w:rPr>
                <w:rFonts w:ascii="Calibri" w:hAnsi="Calibri" w:cs="Calibri"/>
                <w:sz w:val="18"/>
                <w:szCs w:val="18"/>
                <w:lang w:val="uk-UA"/>
              </w:rPr>
            </w:pPr>
          </w:p>
        </w:tc>
        <w:tc>
          <w:tcPr>
            <w:tcW w:w="552" w:type="pct"/>
            <w:shd w:val="clear" w:color="auto" w:fill="F2F2F2"/>
            <w:vAlign w:val="center"/>
          </w:tcPr>
          <w:p w:rsidR="0046225F" w:rsidRPr="00AF2AFB" w:rsidRDefault="0046225F" w:rsidP="006218F2">
            <w:pPr>
              <w:jc w:val="center"/>
              <w:rPr>
                <w:rFonts w:ascii="Calibri" w:hAnsi="Calibri" w:cs="Calibri"/>
                <w:b/>
                <w:sz w:val="18"/>
                <w:szCs w:val="18"/>
                <w:lang w:val="uk-UA"/>
              </w:rPr>
            </w:pPr>
            <w:r w:rsidRPr="00AF2AFB">
              <w:rPr>
                <w:rFonts w:ascii="Calibri" w:hAnsi="Calibri" w:cs="Calibri"/>
                <w:b/>
                <w:bCs/>
                <w:sz w:val="18"/>
                <w:szCs w:val="18"/>
                <w:lang w:val="en-GB"/>
              </w:rPr>
              <w:t xml:space="preserve">Total / </w:t>
            </w:r>
            <w:r w:rsidRPr="00AF2AFB">
              <w:rPr>
                <w:rFonts w:ascii="Calibri" w:hAnsi="Calibri" w:cs="Calibri"/>
                <w:b/>
                <w:bCs/>
                <w:sz w:val="18"/>
                <w:szCs w:val="18"/>
                <w:lang w:val="uk-UA"/>
              </w:rPr>
              <w:t>Підсумок</w:t>
            </w:r>
          </w:p>
        </w:tc>
        <w:tc>
          <w:tcPr>
            <w:tcW w:w="636" w:type="pct"/>
            <w:shd w:val="clear" w:color="auto" w:fill="F2F2F2"/>
            <w:vAlign w:val="center"/>
          </w:tcPr>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b/>
                <w:bCs/>
                <w:color w:val="000000"/>
                <w:sz w:val="18"/>
                <w:szCs w:val="18"/>
                <w:lang w:val="uk-UA"/>
              </w:rPr>
              <w:t>0.00</w:t>
            </w:r>
          </w:p>
        </w:tc>
        <w:tc>
          <w:tcPr>
            <w:tcW w:w="23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181"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215" w:type="pct"/>
            <w:vMerge/>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r>
      <w:tr w:rsidR="0046225F" w:rsidRPr="00AF2AFB" w:rsidTr="00B7609E">
        <w:trPr>
          <w:cantSplit/>
          <w:trHeight w:val="7671"/>
          <w:jc w:val="center"/>
        </w:trPr>
        <w:tc>
          <w:tcPr>
            <w:tcW w:w="752" w:type="pct"/>
            <w:vMerge/>
            <w:vAlign w:val="center"/>
          </w:tcPr>
          <w:p w:rsidR="0046225F" w:rsidRPr="00AF2AFB" w:rsidRDefault="0046225F" w:rsidP="006218F2">
            <w:pPr>
              <w:spacing w:before="120"/>
              <w:rPr>
                <w:rFonts w:ascii="Calibri" w:hAnsi="Calibri" w:cs="Calibri"/>
                <w:sz w:val="18"/>
                <w:szCs w:val="18"/>
                <w:lang w:val="uk-UA"/>
              </w:rPr>
            </w:pPr>
          </w:p>
        </w:tc>
        <w:tc>
          <w:tcPr>
            <w:tcW w:w="952" w:type="pct"/>
            <w:vMerge/>
            <w:vAlign w:val="center"/>
          </w:tcPr>
          <w:p w:rsidR="0046225F" w:rsidRPr="00AF2AFB" w:rsidRDefault="0046225F" w:rsidP="006218F2">
            <w:pPr>
              <w:pStyle w:val="Standard"/>
              <w:jc w:val="both"/>
              <w:rPr>
                <w:rFonts w:ascii="Calibri" w:hAnsi="Calibri" w:cs="Calibri"/>
                <w:sz w:val="18"/>
                <w:szCs w:val="18"/>
                <w:u w:val="single"/>
                <w:lang w:val="uk-UA"/>
              </w:rPr>
            </w:pPr>
          </w:p>
        </w:tc>
        <w:tc>
          <w:tcPr>
            <w:tcW w:w="79" w:type="pc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shd w:val="clear" w:color="auto" w:fill="FFFFFF"/>
          </w:tcPr>
          <w:p w:rsidR="0046225F" w:rsidRPr="00AF2AFB" w:rsidRDefault="0046225F" w:rsidP="006218F2">
            <w:pPr>
              <w:spacing w:before="120"/>
              <w:rPr>
                <w:rFonts w:ascii="Calibri" w:hAnsi="Calibri" w:cs="Calibri"/>
                <w:sz w:val="18"/>
                <w:szCs w:val="18"/>
                <w:lang w:val="uk-UA"/>
              </w:rPr>
            </w:pPr>
          </w:p>
        </w:tc>
        <w:tc>
          <w:tcPr>
            <w:tcW w:w="79" w:type="pct"/>
            <w:shd w:val="clear" w:color="auto" w:fill="FFFFFF"/>
          </w:tcPr>
          <w:p w:rsidR="0046225F" w:rsidRPr="00AF2AFB" w:rsidRDefault="0046225F" w:rsidP="006218F2">
            <w:pPr>
              <w:spacing w:before="120"/>
              <w:rPr>
                <w:rFonts w:ascii="Calibri" w:hAnsi="Calibri" w:cs="Calibri"/>
                <w:sz w:val="18"/>
                <w:szCs w:val="18"/>
                <w:lang w:val="uk-UA"/>
              </w:rPr>
            </w:pPr>
          </w:p>
        </w:tc>
        <w:tc>
          <w:tcPr>
            <w:tcW w:w="80" w:type="pct"/>
            <w:shd w:val="clear" w:color="auto" w:fill="9CC2E5"/>
          </w:tcPr>
          <w:p w:rsidR="0046225F" w:rsidRPr="00AF2AFB" w:rsidRDefault="0046225F" w:rsidP="006218F2">
            <w:pPr>
              <w:spacing w:before="120"/>
              <w:rPr>
                <w:rFonts w:ascii="Calibri" w:hAnsi="Calibri" w:cs="Calibri"/>
                <w:sz w:val="18"/>
                <w:szCs w:val="18"/>
                <w:lang w:val="uk-UA"/>
              </w:rPr>
            </w:pPr>
          </w:p>
        </w:tc>
        <w:tc>
          <w:tcPr>
            <w:tcW w:w="79" w:type="pct"/>
            <w:shd w:val="clear" w:color="auto" w:fill="FFFFFF"/>
          </w:tcPr>
          <w:p w:rsidR="0046225F" w:rsidRPr="00AF2AFB" w:rsidRDefault="0046225F" w:rsidP="006218F2">
            <w:pPr>
              <w:spacing w:before="120"/>
              <w:rPr>
                <w:rFonts w:ascii="Calibri" w:hAnsi="Calibri" w:cs="Calibri"/>
                <w:sz w:val="18"/>
                <w:szCs w:val="18"/>
                <w:lang w:val="uk-UA"/>
              </w:rPr>
            </w:pPr>
          </w:p>
        </w:tc>
        <w:tc>
          <w:tcPr>
            <w:tcW w:w="112" w:type="pct"/>
            <w:shd w:val="clear" w:color="auto" w:fill="FFFFFF"/>
          </w:tcPr>
          <w:p w:rsidR="0046225F" w:rsidRPr="00AF2AFB" w:rsidRDefault="0046225F" w:rsidP="006218F2">
            <w:pPr>
              <w:spacing w:before="120"/>
              <w:rPr>
                <w:rFonts w:ascii="Calibri" w:hAnsi="Calibri" w:cs="Calibri"/>
                <w:sz w:val="18"/>
                <w:szCs w:val="18"/>
                <w:lang w:val="uk-UA"/>
              </w:rPr>
            </w:pPr>
          </w:p>
        </w:tc>
        <w:tc>
          <w:tcPr>
            <w:tcW w:w="101" w:type="pct"/>
            <w:shd w:val="clear" w:color="auto" w:fill="9CC2E5"/>
          </w:tcPr>
          <w:p w:rsidR="0046225F" w:rsidRPr="00AF2AFB" w:rsidRDefault="0046225F" w:rsidP="006218F2">
            <w:pPr>
              <w:spacing w:before="120"/>
              <w:rPr>
                <w:rFonts w:ascii="Calibri" w:hAnsi="Calibri" w:cs="Calibri"/>
                <w:sz w:val="18"/>
                <w:szCs w:val="18"/>
                <w:lang w:val="uk-UA"/>
              </w:rPr>
            </w:pPr>
          </w:p>
        </w:tc>
        <w:tc>
          <w:tcPr>
            <w:tcW w:w="151" w:type="pc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104" w:type="pct"/>
            <w:shd w:val="clear" w:color="auto" w:fill="9CC2E5"/>
          </w:tcPr>
          <w:p w:rsidR="0046225F" w:rsidRPr="00AF2AFB" w:rsidRDefault="0046225F" w:rsidP="006218F2">
            <w:pPr>
              <w:spacing w:before="120"/>
              <w:jc w:val="center"/>
              <w:rPr>
                <w:rFonts w:ascii="Calibri" w:hAnsi="Calibri" w:cs="Calibri"/>
                <w:sz w:val="18"/>
                <w:szCs w:val="18"/>
                <w:lang w:val="uk-UA"/>
              </w:rPr>
            </w:pPr>
          </w:p>
        </w:tc>
        <w:tc>
          <w:tcPr>
            <w:tcW w:w="458" w:type="pct"/>
            <w:shd w:val="clear" w:color="auto" w:fill="FFFFFF"/>
            <w:textDirection w:val="btLr"/>
          </w:tcPr>
          <w:p w:rsidR="0046225F" w:rsidRPr="00AF2AFB" w:rsidRDefault="0046225F" w:rsidP="006218F2">
            <w:pPr>
              <w:ind w:left="113" w:right="113"/>
              <w:jc w:val="center"/>
              <w:rPr>
                <w:rFonts w:ascii="Calibri" w:hAnsi="Calibri" w:cs="Calibri"/>
                <w:sz w:val="18"/>
                <w:szCs w:val="18"/>
                <w:lang w:val="uk-UA"/>
              </w:rPr>
            </w:pPr>
          </w:p>
        </w:tc>
        <w:tc>
          <w:tcPr>
            <w:tcW w:w="552" w:type="pct"/>
            <w:shd w:val="clear" w:color="auto" w:fill="F2F2F2"/>
            <w:vAlign w:val="center"/>
          </w:tcPr>
          <w:p w:rsidR="0046225F" w:rsidRPr="00AF2AFB" w:rsidRDefault="0046225F" w:rsidP="006218F2">
            <w:pPr>
              <w:jc w:val="center"/>
              <w:rPr>
                <w:rFonts w:ascii="Calibri" w:hAnsi="Calibri" w:cs="Calibri"/>
                <w:b/>
                <w:bCs/>
                <w:sz w:val="18"/>
                <w:szCs w:val="18"/>
                <w:lang w:val="en-GB"/>
              </w:rPr>
            </w:pPr>
          </w:p>
        </w:tc>
        <w:tc>
          <w:tcPr>
            <w:tcW w:w="636" w:type="pct"/>
            <w:shd w:val="clear" w:color="auto" w:fill="F2F2F2"/>
            <w:vAlign w:val="center"/>
          </w:tcPr>
          <w:p w:rsidR="0046225F" w:rsidRPr="00AF2AFB" w:rsidRDefault="0046225F" w:rsidP="006218F2">
            <w:pPr>
              <w:jc w:val="center"/>
              <w:rPr>
                <w:rFonts w:ascii="Calibri" w:hAnsi="Calibri" w:cs="Calibri"/>
                <w:b/>
                <w:bCs/>
                <w:color w:val="000000"/>
                <w:sz w:val="18"/>
                <w:szCs w:val="18"/>
                <w:lang w:val="uk-UA"/>
              </w:rPr>
            </w:pPr>
          </w:p>
        </w:tc>
        <w:tc>
          <w:tcPr>
            <w:tcW w:w="231" w:type="pc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181" w:type="pc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c>
          <w:tcPr>
            <w:tcW w:w="215" w:type="pct"/>
            <w:shd w:val="clear" w:color="auto" w:fill="FFFFFF"/>
            <w:textDirection w:val="btLr"/>
            <w:vAlign w:val="center"/>
          </w:tcPr>
          <w:p w:rsidR="0046225F" w:rsidRPr="00AF2AFB" w:rsidRDefault="0046225F" w:rsidP="006218F2">
            <w:pPr>
              <w:ind w:left="113" w:right="113"/>
              <w:jc w:val="center"/>
              <w:rPr>
                <w:rFonts w:ascii="Calibri" w:hAnsi="Calibri" w:cs="Calibri"/>
                <w:b/>
                <w:sz w:val="18"/>
                <w:szCs w:val="18"/>
                <w:lang w:val="uk-UA"/>
              </w:rPr>
            </w:pPr>
          </w:p>
        </w:tc>
      </w:tr>
      <w:tr w:rsidR="0046225F" w:rsidRPr="00AF2AFB" w:rsidTr="00B7609E">
        <w:trPr>
          <w:cantSplit/>
          <w:trHeight w:val="113"/>
          <w:jc w:val="center"/>
        </w:trPr>
        <w:tc>
          <w:tcPr>
            <w:tcW w:w="3185" w:type="pct"/>
            <w:gridSpan w:val="14"/>
            <w:vAlign w:val="center"/>
          </w:tcPr>
          <w:p w:rsidR="0046225F" w:rsidRPr="00AF2AFB" w:rsidRDefault="0046225F" w:rsidP="006218F2">
            <w:pPr>
              <w:spacing w:before="120"/>
              <w:jc w:val="center"/>
              <w:rPr>
                <w:rFonts w:ascii="Calibri" w:hAnsi="Calibri" w:cs="Calibri"/>
                <w:sz w:val="18"/>
                <w:szCs w:val="18"/>
                <w:lang w:val="en-GB"/>
              </w:rPr>
            </w:pPr>
          </w:p>
        </w:tc>
        <w:tc>
          <w:tcPr>
            <w:tcW w:w="1188" w:type="pct"/>
            <w:gridSpan w:val="2"/>
            <w:shd w:val="clear" w:color="auto" w:fill="D5DCE4"/>
            <w:vAlign w:val="center"/>
          </w:tcPr>
          <w:p w:rsidR="0046225F" w:rsidRPr="00AF2AFB" w:rsidRDefault="0046225F" w:rsidP="006218F2">
            <w:pPr>
              <w:jc w:val="center"/>
              <w:rPr>
                <w:rFonts w:ascii="Calibri" w:hAnsi="Calibri" w:cs="Calibri"/>
                <w:b/>
                <w:bCs/>
                <w:color w:val="000000"/>
                <w:sz w:val="18"/>
                <w:szCs w:val="18"/>
              </w:rPr>
            </w:pPr>
            <w:r w:rsidRPr="00D94FF9">
              <w:rPr>
                <w:rFonts w:ascii="Calibri" w:hAnsi="Calibri" w:cs="Calibri"/>
                <w:b/>
                <w:bCs/>
                <w:color w:val="000000"/>
                <w:sz w:val="18"/>
                <w:szCs w:val="18"/>
                <w:lang w:val="uk-UA"/>
              </w:rPr>
              <w:t>1,</w:t>
            </w:r>
            <w:r>
              <w:rPr>
                <w:rFonts w:ascii="Calibri" w:hAnsi="Calibri" w:cs="Calibri"/>
                <w:b/>
                <w:bCs/>
                <w:color w:val="000000"/>
                <w:sz w:val="18"/>
                <w:szCs w:val="18"/>
                <w:lang w:val="uk-UA"/>
              </w:rPr>
              <w:t>186</w:t>
            </w:r>
            <w:r w:rsidRPr="00D94FF9">
              <w:rPr>
                <w:rFonts w:ascii="Calibri" w:hAnsi="Calibri" w:cs="Calibri"/>
                <w:b/>
                <w:bCs/>
                <w:color w:val="000000"/>
                <w:sz w:val="18"/>
                <w:szCs w:val="18"/>
                <w:lang w:val="uk-UA"/>
              </w:rPr>
              <w:t>,</w:t>
            </w:r>
            <w:r>
              <w:rPr>
                <w:rFonts w:ascii="Calibri" w:hAnsi="Calibri" w:cs="Calibri"/>
                <w:b/>
                <w:bCs/>
                <w:color w:val="000000"/>
                <w:sz w:val="18"/>
                <w:szCs w:val="18"/>
                <w:lang w:val="uk-UA"/>
              </w:rPr>
              <w:t>846</w:t>
            </w:r>
            <w:r w:rsidRPr="00D94FF9">
              <w:rPr>
                <w:rFonts w:ascii="Calibri" w:hAnsi="Calibri" w:cs="Calibri"/>
                <w:b/>
                <w:bCs/>
                <w:color w:val="000000"/>
                <w:sz w:val="18"/>
                <w:szCs w:val="18"/>
                <w:lang w:val="uk-UA"/>
              </w:rPr>
              <w:t>.</w:t>
            </w:r>
            <w:r>
              <w:rPr>
                <w:rFonts w:ascii="Calibri" w:hAnsi="Calibri" w:cs="Calibri"/>
                <w:b/>
                <w:bCs/>
                <w:color w:val="000000"/>
                <w:sz w:val="18"/>
                <w:szCs w:val="18"/>
                <w:lang w:val="uk-UA"/>
              </w:rPr>
              <w:t>59</w:t>
            </w:r>
            <w:r w:rsidRPr="00AF2AFB">
              <w:rPr>
                <w:rFonts w:ascii="Calibri" w:hAnsi="Calibri" w:cs="Calibri"/>
                <w:b/>
                <w:bCs/>
                <w:color w:val="000000"/>
                <w:sz w:val="18"/>
                <w:szCs w:val="18"/>
              </w:rPr>
              <w:t xml:space="preserve"> </w:t>
            </w:r>
          </w:p>
          <w:p w:rsidR="0046225F" w:rsidRPr="00AF2AFB" w:rsidRDefault="0046225F" w:rsidP="006218F2">
            <w:pPr>
              <w:jc w:val="center"/>
              <w:rPr>
                <w:rFonts w:ascii="Calibri" w:hAnsi="Calibri" w:cs="Calibri"/>
                <w:b/>
                <w:sz w:val="18"/>
                <w:szCs w:val="18"/>
                <w:u w:val="single"/>
                <w:lang w:val="en-GB"/>
              </w:rPr>
            </w:pPr>
            <w:r w:rsidRPr="00AF2AFB">
              <w:rPr>
                <w:rFonts w:ascii="Calibri" w:hAnsi="Calibri" w:cs="Calibri"/>
                <w:b/>
                <w:sz w:val="18"/>
                <w:szCs w:val="18"/>
                <w:u w:val="single"/>
                <w:lang w:val="en-GB"/>
              </w:rPr>
              <w:t>incl. VAT</w:t>
            </w:r>
          </w:p>
          <w:p w:rsidR="0046225F" w:rsidRPr="00AF2AFB" w:rsidRDefault="0046225F" w:rsidP="006218F2">
            <w:pPr>
              <w:jc w:val="center"/>
              <w:rPr>
                <w:rFonts w:ascii="Calibri" w:hAnsi="Calibri" w:cs="Calibri"/>
                <w:b/>
                <w:bCs/>
                <w:color w:val="000000"/>
                <w:sz w:val="18"/>
                <w:szCs w:val="18"/>
                <w:lang w:val="uk-UA"/>
              </w:rPr>
            </w:pPr>
            <w:r w:rsidRPr="00AF2AFB">
              <w:rPr>
                <w:rFonts w:ascii="Calibri" w:hAnsi="Calibri" w:cs="Calibri"/>
                <w:b/>
                <w:sz w:val="18"/>
                <w:szCs w:val="18"/>
                <w:lang w:val="uk-UA"/>
              </w:rPr>
              <w:t>включаючи ПДВ</w:t>
            </w:r>
          </w:p>
        </w:tc>
        <w:tc>
          <w:tcPr>
            <w:tcW w:w="627" w:type="pct"/>
            <w:gridSpan w:val="3"/>
            <w:shd w:val="clear" w:color="auto" w:fill="D5DCE4"/>
            <w:vAlign w:val="center"/>
          </w:tcPr>
          <w:p w:rsidR="0046225F" w:rsidRPr="00AF2AFB" w:rsidRDefault="0046225F" w:rsidP="006218F2">
            <w:pPr>
              <w:jc w:val="center"/>
              <w:rPr>
                <w:rFonts w:ascii="Calibri" w:hAnsi="Calibri" w:cs="Calibri"/>
                <w:b/>
                <w:bCs/>
                <w:color w:val="000000"/>
                <w:sz w:val="18"/>
                <w:szCs w:val="18"/>
              </w:rPr>
            </w:pPr>
            <w:r>
              <w:rPr>
                <w:rFonts w:ascii="Calibri" w:hAnsi="Calibri" w:cs="Calibri"/>
                <w:b/>
                <w:bCs/>
                <w:color w:val="000000"/>
                <w:sz w:val="18"/>
                <w:szCs w:val="18"/>
                <w:lang w:val="uk-UA"/>
              </w:rPr>
              <w:t>94</w:t>
            </w:r>
            <w:r w:rsidRPr="00AF2AFB">
              <w:rPr>
                <w:rFonts w:ascii="Calibri" w:hAnsi="Calibri" w:cs="Calibri"/>
                <w:b/>
                <w:bCs/>
                <w:color w:val="000000"/>
                <w:sz w:val="18"/>
                <w:szCs w:val="18"/>
              </w:rPr>
              <w:t>4</w:t>
            </w:r>
            <w:r w:rsidRPr="00AF2AFB">
              <w:rPr>
                <w:rFonts w:ascii="Calibri" w:hAnsi="Calibri" w:cs="Calibri"/>
                <w:b/>
                <w:bCs/>
                <w:color w:val="000000"/>
                <w:sz w:val="18"/>
                <w:szCs w:val="18"/>
                <w:lang w:val="uk-UA"/>
              </w:rPr>
              <w:t>,</w:t>
            </w:r>
            <w:r w:rsidRPr="00AF2AFB">
              <w:rPr>
                <w:rFonts w:ascii="Calibri" w:hAnsi="Calibri" w:cs="Calibri"/>
                <w:b/>
                <w:bCs/>
                <w:color w:val="000000"/>
                <w:sz w:val="18"/>
                <w:szCs w:val="18"/>
              </w:rPr>
              <w:t>064</w:t>
            </w:r>
            <w:r w:rsidRPr="00AF2AFB">
              <w:rPr>
                <w:rFonts w:ascii="Calibri" w:hAnsi="Calibri" w:cs="Calibri"/>
                <w:b/>
                <w:bCs/>
                <w:color w:val="000000"/>
                <w:sz w:val="18"/>
                <w:szCs w:val="18"/>
                <w:lang w:val="uk-UA"/>
              </w:rPr>
              <w:t>.</w:t>
            </w:r>
            <w:r w:rsidRPr="00AF2AFB">
              <w:rPr>
                <w:rFonts w:ascii="Calibri" w:hAnsi="Calibri" w:cs="Calibri"/>
                <w:b/>
                <w:bCs/>
                <w:color w:val="000000"/>
                <w:sz w:val="18"/>
                <w:szCs w:val="18"/>
              </w:rPr>
              <w:t>82</w:t>
            </w:r>
          </w:p>
          <w:p w:rsidR="0046225F" w:rsidRPr="00AF2AFB" w:rsidRDefault="0046225F" w:rsidP="006218F2">
            <w:pPr>
              <w:jc w:val="center"/>
              <w:rPr>
                <w:rFonts w:ascii="Calibri" w:hAnsi="Calibri" w:cs="Calibri"/>
                <w:b/>
                <w:sz w:val="18"/>
                <w:szCs w:val="18"/>
                <w:u w:val="single"/>
                <w:lang w:val="en-GB"/>
              </w:rPr>
            </w:pPr>
            <w:r w:rsidRPr="00AF2AFB">
              <w:rPr>
                <w:rFonts w:ascii="Calibri" w:hAnsi="Calibri" w:cs="Calibri"/>
                <w:b/>
                <w:sz w:val="18"/>
                <w:szCs w:val="18"/>
                <w:u w:val="single"/>
                <w:lang w:val="en-GB"/>
              </w:rPr>
              <w:t>incl. VAT</w:t>
            </w:r>
          </w:p>
          <w:p w:rsidR="0046225F" w:rsidRPr="00AF2AFB" w:rsidRDefault="0046225F" w:rsidP="006218F2">
            <w:pPr>
              <w:jc w:val="center"/>
              <w:rPr>
                <w:rFonts w:ascii="Calibri" w:hAnsi="Calibri" w:cs="Calibri"/>
                <w:b/>
                <w:sz w:val="18"/>
                <w:szCs w:val="18"/>
                <w:lang w:val="en-GB"/>
              </w:rPr>
            </w:pPr>
            <w:r w:rsidRPr="00AF2AFB">
              <w:rPr>
                <w:rFonts w:ascii="Calibri" w:hAnsi="Calibri" w:cs="Calibri"/>
                <w:b/>
                <w:sz w:val="18"/>
                <w:szCs w:val="18"/>
                <w:lang w:val="uk-UA"/>
              </w:rPr>
              <w:t>включаючи ПДВ</w:t>
            </w:r>
          </w:p>
        </w:tc>
      </w:tr>
    </w:tbl>
    <w:p w:rsidR="0046225F" w:rsidRDefault="0046225F" w:rsidP="007D687B">
      <w:pPr>
        <w:rPr>
          <w:rFonts w:ascii="Calibri" w:hAnsi="Calibri" w:cs="Calibri"/>
          <w:sz w:val="20"/>
          <w:u w:val="single"/>
        </w:rPr>
      </w:pPr>
    </w:p>
    <w:p w:rsidR="0046225F" w:rsidRDefault="0046225F" w:rsidP="007D687B">
      <w:pPr>
        <w:rPr>
          <w:rFonts w:ascii="Calibri" w:hAnsi="Calibri" w:cs="Calibri"/>
          <w:sz w:val="20"/>
        </w:rPr>
      </w:pPr>
      <w:r w:rsidRPr="00213D4F">
        <w:rPr>
          <w:rFonts w:ascii="Calibri" w:hAnsi="Calibri" w:cs="Calibri"/>
          <w:sz w:val="20"/>
          <w:u w:val="single"/>
        </w:rPr>
        <w:t>Note</w:t>
      </w:r>
      <w:r>
        <w:rPr>
          <w:rFonts w:ascii="Calibri" w:hAnsi="Calibri" w:cs="Calibri"/>
          <w:sz w:val="20"/>
          <w:u w:val="single"/>
          <w:lang w:val="uk-UA"/>
        </w:rPr>
        <w:t xml:space="preserve"> / Примітка</w:t>
      </w:r>
      <w:r w:rsidRPr="00213D4F">
        <w:rPr>
          <w:rFonts w:ascii="Calibri" w:hAnsi="Calibri" w:cs="Calibri"/>
          <w:sz w:val="20"/>
        </w:rPr>
        <w:t>:</w:t>
      </w:r>
    </w:p>
    <w:p w:rsidR="0046225F" w:rsidRPr="005A76D3" w:rsidRDefault="0046225F" w:rsidP="007D687B">
      <w:pPr>
        <w:spacing w:before="120" w:after="120"/>
        <w:jc w:val="both"/>
        <w:rPr>
          <w:rFonts w:ascii="Calibri" w:hAnsi="Calibri" w:cs="Calibri"/>
          <w:sz w:val="20"/>
          <w:lang w:val="uk-UA"/>
        </w:rPr>
      </w:pPr>
      <w:r w:rsidRPr="00855D2E">
        <w:rPr>
          <w:rFonts w:ascii="Calibri" w:hAnsi="Calibri" w:cs="Calibri"/>
          <w:sz w:val="20"/>
        </w:rPr>
        <w:t>•</w:t>
      </w:r>
      <w:r w:rsidRPr="00855D2E">
        <w:rPr>
          <w:rFonts w:ascii="Calibri" w:hAnsi="Calibri" w:cs="Calibri"/>
          <w:sz w:val="20"/>
        </w:rPr>
        <w:tab/>
        <w:t>Expenditures for personnel services may be limited to salary, allowances and other entitlements, including the reimbursement of income taxes due and travel costs on appointment to the project, duty travel within the programme country or region and repatriation costs</w:t>
      </w:r>
      <w:r>
        <w:rPr>
          <w:rFonts w:ascii="Calibri" w:hAnsi="Calibri" w:cs="Calibri"/>
          <w:sz w:val="20"/>
          <w:lang w:val="uk-UA"/>
        </w:rPr>
        <w:t xml:space="preserve"> / </w:t>
      </w:r>
      <w:r w:rsidRPr="005A76D3">
        <w:rPr>
          <w:rFonts w:ascii="Calibri" w:hAnsi="Calibri" w:cs="Calibri"/>
          <w:sz w:val="20"/>
          <w:lang w:val="uk-UA"/>
        </w:rPr>
        <w:t>Витрати на послуги персоналу можуть обмежуватись заробітною платою, допомогою та іншими виплатами, включаючи відшкодування податків на доходи та дорожніх витрат на призначення проєкту, подорожі в межах країни чи регіону програми та витрати на репатріацію.</w:t>
      </w:r>
    </w:p>
    <w:p w:rsidR="0046225F" w:rsidRPr="005A76D3" w:rsidRDefault="0046225F" w:rsidP="007D687B">
      <w:pPr>
        <w:spacing w:before="120" w:after="120"/>
        <w:jc w:val="both"/>
        <w:rPr>
          <w:rFonts w:ascii="Calibri" w:hAnsi="Calibri" w:cs="Calibri"/>
          <w:sz w:val="20"/>
          <w:lang w:val="uk-UA"/>
        </w:rPr>
      </w:pPr>
      <w:r w:rsidRPr="0094517A">
        <w:rPr>
          <w:rFonts w:ascii="Calibri" w:hAnsi="Calibri" w:cs="Calibri"/>
          <w:sz w:val="20"/>
          <w:lang w:val="uk-UA"/>
        </w:rPr>
        <w:t>•</w:t>
      </w:r>
      <w:r w:rsidRPr="0094517A">
        <w:rPr>
          <w:rFonts w:ascii="Calibri" w:hAnsi="Calibri" w:cs="Calibri"/>
          <w:sz w:val="20"/>
          <w:lang w:val="uk-UA"/>
        </w:rPr>
        <w:tab/>
      </w:r>
      <w:r w:rsidRPr="00855D2E">
        <w:rPr>
          <w:rFonts w:ascii="Calibri" w:hAnsi="Calibri" w:cs="Calibri"/>
          <w:sz w:val="20"/>
        </w:rPr>
        <w:t>UNDP</w:t>
      </w:r>
      <w:r w:rsidRPr="0094517A">
        <w:rPr>
          <w:rFonts w:ascii="Calibri" w:hAnsi="Calibri" w:cs="Calibri"/>
          <w:sz w:val="20"/>
          <w:lang w:val="uk-UA"/>
        </w:rPr>
        <w:t xml:space="preserve"> </w:t>
      </w:r>
      <w:r w:rsidRPr="00855D2E">
        <w:rPr>
          <w:rFonts w:ascii="Calibri" w:hAnsi="Calibri" w:cs="Calibri"/>
          <w:sz w:val="20"/>
        </w:rPr>
        <w:t>shall</w:t>
      </w:r>
      <w:r w:rsidRPr="0094517A">
        <w:rPr>
          <w:rFonts w:ascii="Calibri" w:hAnsi="Calibri" w:cs="Calibri"/>
          <w:sz w:val="20"/>
          <w:lang w:val="uk-UA"/>
        </w:rPr>
        <w:t xml:space="preserve"> </w:t>
      </w:r>
      <w:r w:rsidRPr="00855D2E">
        <w:rPr>
          <w:rFonts w:ascii="Calibri" w:hAnsi="Calibri" w:cs="Calibri"/>
          <w:sz w:val="20"/>
        </w:rPr>
        <w:t>be</w:t>
      </w:r>
      <w:r w:rsidRPr="0094517A">
        <w:rPr>
          <w:rFonts w:ascii="Calibri" w:hAnsi="Calibri" w:cs="Calibri"/>
          <w:sz w:val="20"/>
          <w:lang w:val="uk-UA"/>
        </w:rPr>
        <w:t xml:space="preserve"> </w:t>
      </w:r>
      <w:r w:rsidRPr="00855D2E">
        <w:rPr>
          <w:rFonts w:ascii="Calibri" w:hAnsi="Calibri" w:cs="Calibri"/>
          <w:sz w:val="20"/>
        </w:rPr>
        <w:t>responsible</w:t>
      </w:r>
      <w:r w:rsidRPr="0094517A">
        <w:rPr>
          <w:rFonts w:ascii="Calibri" w:hAnsi="Calibri" w:cs="Calibri"/>
          <w:sz w:val="20"/>
          <w:lang w:val="uk-UA"/>
        </w:rPr>
        <w:t xml:space="preserve"> </w:t>
      </w:r>
      <w:r w:rsidRPr="00855D2E">
        <w:rPr>
          <w:rFonts w:ascii="Calibri" w:hAnsi="Calibri" w:cs="Calibri"/>
          <w:sz w:val="20"/>
        </w:rPr>
        <w:t>for</w:t>
      </w:r>
      <w:r w:rsidRPr="0094517A">
        <w:rPr>
          <w:rFonts w:ascii="Calibri" w:hAnsi="Calibri" w:cs="Calibri"/>
          <w:sz w:val="20"/>
          <w:lang w:val="uk-UA"/>
        </w:rPr>
        <w:t xml:space="preserve"> </w:t>
      </w:r>
      <w:r w:rsidRPr="00855D2E">
        <w:rPr>
          <w:rFonts w:ascii="Calibri" w:hAnsi="Calibri" w:cs="Calibri"/>
          <w:sz w:val="20"/>
        </w:rPr>
        <w:t>providing</w:t>
      </w:r>
      <w:r w:rsidRPr="0094517A">
        <w:rPr>
          <w:rFonts w:ascii="Calibri" w:hAnsi="Calibri" w:cs="Calibri"/>
          <w:sz w:val="20"/>
          <w:lang w:val="uk-UA"/>
        </w:rPr>
        <w:t xml:space="preserve"> </w:t>
      </w:r>
      <w:r w:rsidRPr="00855D2E">
        <w:rPr>
          <w:rFonts w:ascii="Calibri" w:hAnsi="Calibri" w:cs="Calibri"/>
          <w:sz w:val="20"/>
        </w:rPr>
        <w:t>miscellaneous</w:t>
      </w:r>
      <w:r w:rsidRPr="0094517A">
        <w:rPr>
          <w:rFonts w:ascii="Calibri" w:hAnsi="Calibri" w:cs="Calibri"/>
          <w:sz w:val="20"/>
          <w:lang w:val="uk-UA"/>
        </w:rPr>
        <w:t xml:space="preserve"> </w:t>
      </w:r>
      <w:r w:rsidRPr="00855D2E">
        <w:rPr>
          <w:rFonts w:ascii="Calibri" w:hAnsi="Calibri" w:cs="Calibri"/>
          <w:sz w:val="20"/>
        </w:rPr>
        <w:t>services</w:t>
      </w:r>
      <w:r w:rsidRPr="0094517A">
        <w:rPr>
          <w:rFonts w:ascii="Calibri" w:hAnsi="Calibri" w:cs="Calibri"/>
          <w:sz w:val="20"/>
          <w:lang w:val="uk-UA"/>
        </w:rPr>
        <w:t xml:space="preserve"> </w:t>
      </w:r>
      <w:r w:rsidRPr="00855D2E">
        <w:rPr>
          <w:rFonts w:ascii="Calibri" w:hAnsi="Calibri" w:cs="Calibri"/>
          <w:sz w:val="20"/>
        </w:rPr>
        <w:t>such</w:t>
      </w:r>
      <w:r w:rsidRPr="0094517A">
        <w:rPr>
          <w:rFonts w:ascii="Calibri" w:hAnsi="Calibri" w:cs="Calibri"/>
          <w:sz w:val="20"/>
          <w:lang w:val="uk-UA"/>
        </w:rPr>
        <w:t xml:space="preserve"> </w:t>
      </w:r>
      <w:r w:rsidRPr="00855D2E">
        <w:rPr>
          <w:rFonts w:ascii="Calibri" w:hAnsi="Calibri" w:cs="Calibri"/>
          <w:sz w:val="20"/>
        </w:rPr>
        <w:t>as</w:t>
      </w:r>
      <w:r w:rsidRPr="0094517A">
        <w:rPr>
          <w:rFonts w:ascii="Calibri" w:hAnsi="Calibri" w:cs="Calibri"/>
          <w:sz w:val="20"/>
          <w:lang w:val="uk-UA"/>
        </w:rPr>
        <w:t xml:space="preserve"> </w:t>
      </w:r>
      <w:r w:rsidRPr="00855D2E">
        <w:rPr>
          <w:rFonts w:ascii="Calibri" w:hAnsi="Calibri" w:cs="Calibri"/>
          <w:sz w:val="20"/>
        </w:rPr>
        <w:t>secretarial</w:t>
      </w:r>
      <w:r w:rsidRPr="0094517A">
        <w:rPr>
          <w:rFonts w:ascii="Calibri" w:hAnsi="Calibri" w:cs="Calibri"/>
          <w:sz w:val="20"/>
          <w:lang w:val="uk-UA"/>
        </w:rPr>
        <w:t xml:space="preserve"> </w:t>
      </w:r>
      <w:r w:rsidRPr="00855D2E">
        <w:rPr>
          <w:rFonts w:ascii="Calibri" w:hAnsi="Calibri" w:cs="Calibri"/>
          <w:sz w:val="20"/>
        </w:rPr>
        <w:t>assistance</w:t>
      </w:r>
      <w:r w:rsidRPr="0094517A">
        <w:rPr>
          <w:rFonts w:ascii="Calibri" w:hAnsi="Calibri" w:cs="Calibri"/>
          <w:sz w:val="20"/>
          <w:lang w:val="uk-UA"/>
        </w:rPr>
        <w:t xml:space="preserve">, </w:t>
      </w:r>
      <w:r w:rsidRPr="00855D2E">
        <w:rPr>
          <w:rFonts w:ascii="Calibri" w:hAnsi="Calibri" w:cs="Calibri"/>
          <w:sz w:val="20"/>
        </w:rPr>
        <w:t>postage</w:t>
      </w:r>
      <w:r w:rsidRPr="0094517A">
        <w:rPr>
          <w:rFonts w:ascii="Calibri" w:hAnsi="Calibri" w:cs="Calibri"/>
          <w:sz w:val="20"/>
          <w:lang w:val="uk-UA"/>
        </w:rPr>
        <w:t xml:space="preserve"> </w:t>
      </w:r>
      <w:r w:rsidRPr="00855D2E">
        <w:rPr>
          <w:rFonts w:ascii="Calibri" w:hAnsi="Calibri" w:cs="Calibri"/>
          <w:sz w:val="20"/>
        </w:rPr>
        <w:t>and</w:t>
      </w:r>
      <w:r w:rsidRPr="0094517A">
        <w:rPr>
          <w:rFonts w:ascii="Calibri" w:hAnsi="Calibri" w:cs="Calibri"/>
          <w:sz w:val="20"/>
          <w:lang w:val="uk-UA"/>
        </w:rPr>
        <w:t xml:space="preserve"> </w:t>
      </w:r>
      <w:r w:rsidRPr="00855D2E">
        <w:rPr>
          <w:rFonts w:ascii="Calibri" w:hAnsi="Calibri" w:cs="Calibri"/>
          <w:sz w:val="20"/>
        </w:rPr>
        <w:t>cable</w:t>
      </w:r>
      <w:r w:rsidRPr="0094517A">
        <w:rPr>
          <w:rFonts w:ascii="Calibri" w:hAnsi="Calibri" w:cs="Calibri"/>
          <w:sz w:val="20"/>
          <w:lang w:val="uk-UA"/>
        </w:rPr>
        <w:t xml:space="preserve"> </w:t>
      </w:r>
      <w:r w:rsidRPr="00855D2E">
        <w:rPr>
          <w:rFonts w:ascii="Calibri" w:hAnsi="Calibri" w:cs="Calibri"/>
          <w:sz w:val="20"/>
        </w:rPr>
        <w:t>services</w:t>
      </w:r>
      <w:r w:rsidRPr="0094517A">
        <w:rPr>
          <w:rFonts w:ascii="Calibri" w:hAnsi="Calibri" w:cs="Calibri"/>
          <w:sz w:val="20"/>
          <w:lang w:val="uk-UA"/>
        </w:rPr>
        <w:t xml:space="preserve"> </w:t>
      </w:r>
      <w:r w:rsidRPr="00855D2E">
        <w:rPr>
          <w:rFonts w:ascii="Calibri" w:hAnsi="Calibri" w:cs="Calibri"/>
          <w:sz w:val="20"/>
        </w:rPr>
        <w:t>and</w:t>
      </w:r>
      <w:r w:rsidRPr="0094517A">
        <w:rPr>
          <w:rFonts w:ascii="Calibri" w:hAnsi="Calibri" w:cs="Calibri"/>
          <w:sz w:val="20"/>
          <w:lang w:val="uk-UA"/>
        </w:rPr>
        <w:t xml:space="preserve"> </w:t>
      </w:r>
      <w:r w:rsidRPr="00855D2E">
        <w:rPr>
          <w:rFonts w:ascii="Calibri" w:hAnsi="Calibri" w:cs="Calibri"/>
          <w:sz w:val="20"/>
        </w:rPr>
        <w:t>transportation</w:t>
      </w:r>
      <w:r w:rsidRPr="0094517A">
        <w:rPr>
          <w:rFonts w:ascii="Calibri" w:hAnsi="Calibri" w:cs="Calibri"/>
          <w:sz w:val="20"/>
          <w:lang w:val="uk-UA"/>
        </w:rPr>
        <w:t xml:space="preserve"> </w:t>
      </w:r>
      <w:r w:rsidRPr="00855D2E">
        <w:rPr>
          <w:rFonts w:ascii="Calibri" w:hAnsi="Calibri" w:cs="Calibri"/>
          <w:sz w:val="20"/>
        </w:rPr>
        <w:t>as</w:t>
      </w:r>
      <w:r w:rsidRPr="0094517A">
        <w:rPr>
          <w:rFonts w:ascii="Calibri" w:hAnsi="Calibri" w:cs="Calibri"/>
          <w:sz w:val="20"/>
          <w:lang w:val="uk-UA"/>
        </w:rPr>
        <w:t xml:space="preserve"> </w:t>
      </w:r>
      <w:r w:rsidRPr="00855D2E">
        <w:rPr>
          <w:rFonts w:ascii="Calibri" w:hAnsi="Calibri" w:cs="Calibri"/>
          <w:sz w:val="20"/>
        </w:rPr>
        <w:t>may</w:t>
      </w:r>
      <w:r w:rsidRPr="0094517A">
        <w:rPr>
          <w:rFonts w:ascii="Calibri" w:hAnsi="Calibri" w:cs="Calibri"/>
          <w:sz w:val="20"/>
          <w:lang w:val="uk-UA"/>
        </w:rPr>
        <w:t xml:space="preserve"> </w:t>
      </w:r>
      <w:r w:rsidRPr="00855D2E">
        <w:rPr>
          <w:rFonts w:ascii="Calibri" w:hAnsi="Calibri" w:cs="Calibri"/>
          <w:sz w:val="20"/>
        </w:rPr>
        <w:t>be</w:t>
      </w:r>
      <w:r w:rsidRPr="0094517A">
        <w:rPr>
          <w:rFonts w:ascii="Calibri" w:hAnsi="Calibri" w:cs="Calibri"/>
          <w:sz w:val="20"/>
          <w:lang w:val="uk-UA"/>
        </w:rPr>
        <w:t xml:space="preserve"> </w:t>
      </w:r>
      <w:r w:rsidRPr="00855D2E">
        <w:rPr>
          <w:rFonts w:ascii="Calibri" w:hAnsi="Calibri" w:cs="Calibri"/>
          <w:sz w:val="20"/>
        </w:rPr>
        <w:t>required</w:t>
      </w:r>
      <w:r w:rsidRPr="0094517A">
        <w:rPr>
          <w:rFonts w:ascii="Calibri" w:hAnsi="Calibri" w:cs="Calibri"/>
          <w:sz w:val="20"/>
          <w:lang w:val="uk-UA"/>
        </w:rPr>
        <w:t xml:space="preserve"> </w:t>
      </w:r>
      <w:r w:rsidRPr="00855D2E">
        <w:rPr>
          <w:rFonts w:ascii="Calibri" w:hAnsi="Calibri" w:cs="Calibri"/>
          <w:sz w:val="20"/>
        </w:rPr>
        <w:t>by</w:t>
      </w:r>
      <w:r w:rsidRPr="0094517A">
        <w:rPr>
          <w:rFonts w:ascii="Calibri" w:hAnsi="Calibri" w:cs="Calibri"/>
          <w:sz w:val="20"/>
          <w:lang w:val="uk-UA"/>
        </w:rPr>
        <w:t xml:space="preserve"> </w:t>
      </w:r>
      <w:r w:rsidRPr="00855D2E">
        <w:rPr>
          <w:rFonts w:ascii="Calibri" w:hAnsi="Calibri" w:cs="Calibri"/>
          <w:sz w:val="20"/>
        </w:rPr>
        <w:t>the</w:t>
      </w:r>
      <w:r w:rsidRPr="0094517A">
        <w:rPr>
          <w:rFonts w:ascii="Calibri" w:hAnsi="Calibri" w:cs="Calibri"/>
          <w:sz w:val="20"/>
          <w:lang w:val="uk-UA"/>
        </w:rPr>
        <w:t xml:space="preserve"> </w:t>
      </w:r>
      <w:r w:rsidRPr="00855D2E">
        <w:rPr>
          <w:rFonts w:ascii="Calibri" w:hAnsi="Calibri" w:cs="Calibri"/>
          <w:sz w:val="20"/>
        </w:rPr>
        <w:t>Municipality</w:t>
      </w:r>
      <w:r w:rsidRPr="0094517A">
        <w:rPr>
          <w:rFonts w:ascii="Calibri" w:hAnsi="Calibri" w:cs="Calibri"/>
          <w:sz w:val="20"/>
          <w:lang w:val="uk-UA"/>
        </w:rPr>
        <w:t xml:space="preserve"> </w:t>
      </w:r>
      <w:r w:rsidRPr="00855D2E">
        <w:rPr>
          <w:rFonts w:ascii="Calibri" w:hAnsi="Calibri" w:cs="Calibri"/>
          <w:sz w:val="20"/>
        </w:rPr>
        <w:t>in</w:t>
      </w:r>
      <w:r w:rsidRPr="0094517A">
        <w:rPr>
          <w:rFonts w:ascii="Calibri" w:hAnsi="Calibri" w:cs="Calibri"/>
          <w:sz w:val="20"/>
          <w:lang w:val="uk-UA"/>
        </w:rPr>
        <w:t xml:space="preserve"> </w:t>
      </w:r>
      <w:r w:rsidRPr="00855D2E">
        <w:rPr>
          <w:rFonts w:ascii="Calibri" w:hAnsi="Calibri" w:cs="Calibri"/>
          <w:sz w:val="20"/>
        </w:rPr>
        <w:t>carrying</w:t>
      </w:r>
      <w:r w:rsidRPr="0094517A">
        <w:rPr>
          <w:rFonts w:ascii="Calibri" w:hAnsi="Calibri" w:cs="Calibri"/>
          <w:sz w:val="20"/>
          <w:lang w:val="uk-UA"/>
        </w:rPr>
        <w:t xml:space="preserve"> </w:t>
      </w:r>
      <w:r w:rsidRPr="00855D2E">
        <w:rPr>
          <w:rFonts w:ascii="Calibri" w:hAnsi="Calibri" w:cs="Calibri"/>
          <w:sz w:val="20"/>
        </w:rPr>
        <w:t>out</w:t>
      </w:r>
      <w:r w:rsidRPr="0094517A">
        <w:rPr>
          <w:rFonts w:ascii="Calibri" w:hAnsi="Calibri" w:cs="Calibri"/>
          <w:sz w:val="20"/>
          <w:lang w:val="uk-UA"/>
        </w:rPr>
        <w:t xml:space="preserve"> </w:t>
      </w:r>
      <w:r w:rsidRPr="00855D2E">
        <w:rPr>
          <w:rFonts w:ascii="Calibri" w:hAnsi="Calibri" w:cs="Calibri"/>
          <w:sz w:val="20"/>
        </w:rPr>
        <w:t>their</w:t>
      </w:r>
      <w:r w:rsidRPr="0094517A">
        <w:rPr>
          <w:rFonts w:ascii="Calibri" w:hAnsi="Calibri" w:cs="Calibri"/>
          <w:sz w:val="20"/>
          <w:lang w:val="uk-UA"/>
        </w:rPr>
        <w:t xml:space="preserve"> </w:t>
      </w:r>
      <w:r w:rsidRPr="00855D2E">
        <w:rPr>
          <w:rFonts w:ascii="Calibri" w:hAnsi="Calibri" w:cs="Calibri"/>
          <w:sz w:val="20"/>
        </w:rPr>
        <w:t>assignment</w:t>
      </w:r>
      <w:r>
        <w:rPr>
          <w:rFonts w:ascii="Calibri" w:hAnsi="Calibri" w:cs="Calibri"/>
          <w:sz w:val="20"/>
          <w:lang w:val="uk-UA"/>
        </w:rPr>
        <w:t xml:space="preserve"> / </w:t>
      </w:r>
      <w:r w:rsidRPr="005A76D3">
        <w:rPr>
          <w:rFonts w:ascii="Calibri" w:hAnsi="Calibri" w:cs="Calibri"/>
          <w:sz w:val="20"/>
          <w:lang w:val="uk-UA"/>
        </w:rPr>
        <w:t>ПРООН несе відповідальність за надання різних послуг, таких як секретарська допомога, поштові та кабельні послуги, а також транспортування, що можуть вимагатись [міністерство/державна установа/МУО] при виконанні свого завдання.</w:t>
      </w:r>
    </w:p>
    <w:p w:rsidR="0046225F" w:rsidRPr="003467F4" w:rsidRDefault="0046225F" w:rsidP="007D687B">
      <w:pPr>
        <w:spacing w:before="120" w:after="120"/>
        <w:jc w:val="both"/>
        <w:rPr>
          <w:rFonts w:ascii="Calibri" w:hAnsi="Calibri" w:cs="Calibri"/>
          <w:sz w:val="20"/>
          <w:lang w:val="uk-UA"/>
        </w:rPr>
      </w:pPr>
      <w:r w:rsidRPr="00855D2E">
        <w:rPr>
          <w:rFonts w:ascii="Calibri" w:hAnsi="Calibri" w:cs="Calibri"/>
          <w:sz w:val="20"/>
        </w:rPr>
        <w:t>•</w:t>
      </w:r>
      <w:r w:rsidRPr="00855D2E">
        <w:rPr>
          <w:rFonts w:ascii="Calibri" w:hAnsi="Calibri" w:cs="Calibri"/>
          <w:sz w:val="20"/>
        </w:rPr>
        <w:tab/>
        <w:t>Adjustments within each of the sections may be made in consultation between UNDP and the Municipality.  Such adjustments may be made if they are in keeping with the provisions of the Programme Support/Project Document and if they are found to be in the best interest of the project</w:t>
      </w:r>
      <w:r>
        <w:rPr>
          <w:rFonts w:ascii="Calibri" w:hAnsi="Calibri" w:cs="Calibri"/>
          <w:sz w:val="20"/>
          <w:lang w:val="uk-UA"/>
        </w:rPr>
        <w:t xml:space="preserve"> / </w:t>
      </w:r>
      <w:r w:rsidRPr="005A76D3">
        <w:rPr>
          <w:rFonts w:ascii="Calibri" w:hAnsi="Calibri" w:cs="Calibri"/>
          <w:sz w:val="20"/>
          <w:lang w:val="uk-UA"/>
        </w:rPr>
        <w:t xml:space="preserve">Корегування в межах кожного з розділів можуть здійснюватись після проведення консультацій між ПРООН та [міністерство/державна установа/МУО]. Такі корегування можуть здійснюватись, якщо вони відповідають положенням Документа підтримки програми/Проєктного документа та якщо вони відповідають найкращим інтересам проєкту.  </w:t>
      </w:r>
      <w:r w:rsidRPr="0094517A">
        <w:rPr>
          <w:rFonts w:ascii="Calibri" w:hAnsi="Calibri" w:cs="Calibri"/>
          <w:sz w:val="20"/>
          <w:lang w:val="uk-UA"/>
        </w:rPr>
        <w:t xml:space="preserve"> </w:t>
      </w:r>
    </w:p>
    <w:p w:rsidR="0046225F" w:rsidRDefault="0046225F" w:rsidP="00126E5E">
      <w:pPr>
        <w:jc w:val="both"/>
        <w:rPr>
          <w:rFonts w:ascii="Calibri" w:hAnsi="Calibri" w:cs="Calibri"/>
          <w:b/>
          <w:bCs/>
          <w:color w:val="000000"/>
          <w:sz w:val="20"/>
          <w:lang w:val="en-GB"/>
        </w:rPr>
      </w:pPr>
    </w:p>
    <w:sectPr w:rsidR="0046225F" w:rsidSect="00A72C4F">
      <w:headerReference w:type="default" r:id="rId10"/>
      <w:pgSz w:w="16838" w:h="11906" w:orient="landscape" w:code="9"/>
      <w:pgMar w:top="1440" w:right="1440" w:bottom="709" w:left="1440" w:header="708" w:footer="81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5F" w:rsidRDefault="0046225F" w:rsidP="003048DD">
      <w:r>
        <w:separator/>
      </w:r>
    </w:p>
  </w:endnote>
  <w:endnote w:type="continuationSeparator" w:id="0">
    <w:p w:rsidR="0046225F" w:rsidRDefault="0046225F" w:rsidP="003048DD">
      <w:r>
        <w:continuationSeparator/>
      </w:r>
    </w:p>
  </w:endnote>
  <w:endnote w:type="continuationNotice" w:id="1">
    <w:p w:rsidR="0046225F" w:rsidRDefault="004622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F" w:rsidRDefault="0046225F" w:rsidP="00FC2B0D">
    <w:pPr>
      <w:pStyle w:val="Footer"/>
      <w:jc w:val="center"/>
    </w:pPr>
    <w:r w:rsidRPr="00FC2B0D">
      <w:rPr>
        <w:rFonts w:ascii="Arial" w:hAnsi="Arial" w:cs="Arial"/>
        <w:sz w:val="20"/>
      </w:rPr>
      <w:t xml:space="preserve">Page </w:t>
    </w:r>
    <w:r w:rsidRPr="00FC2B0D">
      <w:rPr>
        <w:rFonts w:ascii="Arial" w:hAnsi="Arial" w:cs="Arial"/>
        <w:sz w:val="20"/>
      </w:rPr>
      <w:fldChar w:fldCharType="begin"/>
    </w:r>
    <w:r w:rsidRPr="00FC2B0D">
      <w:rPr>
        <w:rFonts w:ascii="Arial" w:hAnsi="Arial" w:cs="Arial"/>
        <w:sz w:val="20"/>
      </w:rPr>
      <w:instrText xml:space="preserve"> PAGE </w:instrText>
    </w:r>
    <w:r w:rsidRPr="00FC2B0D">
      <w:rPr>
        <w:rFonts w:ascii="Arial" w:hAnsi="Arial" w:cs="Arial"/>
        <w:sz w:val="20"/>
      </w:rPr>
      <w:fldChar w:fldCharType="separate"/>
    </w:r>
    <w:r>
      <w:rPr>
        <w:rFonts w:ascii="Arial" w:hAnsi="Arial" w:cs="Arial"/>
        <w:noProof/>
        <w:sz w:val="20"/>
      </w:rPr>
      <w:t>12</w:t>
    </w:r>
    <w:r w:rsidRPr="00FC2B0D">
      <w:rPr>
        <w:rFonts w:ascii="Arial" w:hAnsi="Arial" w:cs="Arial"/>
        <w:sz w:val="20"/>
      </w:rPr>
      <w:fldChar w:fldCharType="end"/>
    </w:r>
    <w:r w:rsidRPr="00FC2B0D">
      <w:rPr>
        <w:rFonts w:ascii="Arial" w:hAnsi="Arial" w:cs="Arial"/>
        <w:sz w:val="20"/>
      </w:rPr>
      <w:t xml:space="preserve"> of </w:t>
    </w:r>
    <w:r w:rsidRPr="00FC2B0D">
      <w:rPr>
        <w:rFonts w:ascii="Arial" w:hAnsi="Arial" w:cs="Arial"/>
        <w:sz w:val="20"/>
      </w:rPr>
      <w:fldChar w:fldCharType="begin"/>
    </w:r>
    <w:r w:rsidRPr="00FC2B0D">
      <w:rPr>
        <w:rFonts w:ascii="Arial" w:hAnsi="Arial" w:cs="Arial"/>
        <w:sz w:val="20"/>
      </w:rPr>
      <w:instrText xml:space="preserve"> NUMPAGES  </w:instrText>
    </w:r>
    <w:r w:rsidRPr="00FC2B0D">
      <w:rPr>
        <w:rFonts w:ascii="Arial" w:hAnsi="Arial" w:cs="Arial"/>
        <w:sz w:val="20"/>
      </w:rPr>
      <w:fldChar w:fldCharType="separate"/>
    </w:r>
    <w:r>
      <w:rPr>
        <w:rFonts w:ascii="Arial" w:hAnsi="Arial" w:cs="Arial"/>
        <w:noProof/>
        <w:sz w:val="20"/>
      </w:rPr>
      <w:t>12</w:t>
    </w:r>
    <w:r w:rsidRPr="00FC2B0D">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F" w:rsidRDefault="0046225F" w:rsidP="00FC2B0D">
    <w:pPr>
      <w:pStyle w:val="Footer"/>
      <w:jc w:val="center"/>
    </w:pPr>
    <w:r w:rsidRPr="00FC2B0D">
      <w:rPr>
        <w:rFonts w:ascii="Arial" w:hAnsi="Arial" w:cs="Arial"/>
        <w:sz w:val="20"/>
        <w:szCs w:val="16"/>
      </w:rPr>
      <w:t xml:space="preserve">Page </w:t>
    </w:r>
    <w:r w:rsidRPr="00FC2B0D">
      <w:rPr>
        <w:rFonts w:ascii="Arial" w:hAnsi="Arial" w:cs="Arial"/>
        <w:sz w:val="20"/>
        <w:szCs w:val="16"/>
      </w:rPr>
      <w:fldChar w:fldCharType="begin"/>
    </w:r>
    <w:r w:rsidRPr="00FC2B0D">
      <w:rPr>
        <w:rFonts w:ascii="Arial" w:hAnsi="Arial" w:cs="Arial"/>
        <w:sz w:val="20"/>
        <w:szCs w:val="16"/>
      </w:rPr>
      <w:instrText xml:space="preserve"> PAGE </w:instrText>
    </w:r>
    <w:r w:rsidRPr="00FC2B0D">
      <w:rPr>
        <w:rFonts w:ascii="Arial" w:hAnsi="Arial" w:cs="Arial"/>
        <w:sz w:val="20"/>
        <w:szCs w:val="16"/>
      </w:rPr>
      <w:fldChar w:fldCharType="separate"/>
    </w:r>
    <w:r>
      <w:rPr>
        <w:rFonts w:ascii="Arial" w:hAnsi="Arial" w:cs="Arial"/>
        <w:noProof/>
        <w:sz w:val="20"/>
        <w:szCs w:val="16"/>
      </w:rPr>
      <w:t>9</w:t>
    </w:r>
    <w:r w:rsidRPr="00FC2B0D">
      <w:rPr>
        <w:rFonts w:ascii="Arial" w:hAnsi="Arial" w:cs="Arial"/>
        <w:sz w:val="20"/>
        <w:szCs w:val="16"/>
      </w:rPr>
      <w:fldChar w:fldCharType="end"/>
    </w:r>
    <w:r w:rsidRPr="00FC2B0D">
      <w:rPr>
        <w:rFonts w:ascii="Arial" w:hAnsi="Arial" w:cs="Arial"/>
        <w:sz w:val="20"/>
        <w:szCs w:val="16"/>
      </w:rPr>
      <w:t xml:space="preserve"> of </w:t>
    </w:r>
    <w:r w:rsidRPr="00FC2B0D">
      <w:rPr>
        <w:rFonts w:ascii="Arial" w:hAnsi="Arial" w:cs="Arial"/>
        <w:sz w:val="20"/>
        <w:szCs w:val="16"/>
      </w:rPr>
      <w:fldChar w:fldCharType="begin"/>
    </w:r>
    <w:r w:rsidRPr="00FC2B0D">
      <w:rPr>
        <w:rFonts w:ascii="Arial" w:hAnsi="Arial" w:cs="Arial"/>
        <w:sz w:val="20"/>
        <w:szCs w:val="16"/>
      </w:rPr>
      <w:instrText xml:space="preserve"> NUMPAGES  </w:instrText>
    </w:r>
    <w:r w:rsidRPr="00FC2B0D">
      <w:rPr>
        <w:rFonts w:ascii="Arial" w:hAnsi="Arial" w:cs="Arial"/>
        <w:sz w:val="20"/>
        <w:szCs w:val="16"/>
      </w:rPr>
      <w:fldChar w:fldCharType="separate"/>
    </w:r>
    <w:r>
      <w:rPr>
        <w:rFonts w:ascii="Arial" w:hAnsi="Arial" w:cs="Arial"/>
        <w:noProof/>
        <w:sz w:val="20"/>
        <w:szCs w:val="16"/>
      </w:rPr>
      <w:t>12</w:t>
    </w:r>
    <w:r w:rsidRPr="00FC2B0D">
      <w:rPr>
        <w:rFonts w:ascii="Arial" w:hAnsi="Arial" w:cs="Arial"/>
        <w:sz w:val="20"/>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5F" w:rsidRDefault="0046225F" w:rsidP="003048DD">
      <w:r>
        <w:separator/>
      </w:r>
    </w:p>
  </w:footnote>
  <w:footnote w:type="continuationSeparator" w:id="0">
    <w:p w:rsidR="0046225F" w:rsidRDefault="0046225F" w:rsidP="003048DD">
      <w:r>
        <w:continuationSeparator/>
      </w:r>
    </w:p>
  </w:footnote>
  <w:footnote w:type="continuationNotice" w:id="1">
    <w:p w:rsidR="0046225F" w:rsidRDefault="004622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F" w:rsidRPr="007E7780" w:rsidRDefault="0046225F" w:rsidP="00F613E3">
    <w:pPr>
      <w:rPr>
        <w:b/>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margin-left:11.6pt;margin-top:1.15pt;width:51.6pt;height:104.5pt;z-index:251660288;visibility:visible;mso-position-horizontal:right;mso-position-horizontal-relative:margin" wrapcoords="-313 0 -313 21445 21600 21445 21600 0 -313 0">
          <v:imagedata r:id="rId1" o:title=""/>
          <w10:wrap type="through" anchorx="margin"/>
        </v:shape>
      </w:pict>
    </w:r>
    <w:r w:rsidRPr="007E7780">
      <w:rPr>
        <w:rFonts w:ascii="Myriad Pro" w:hAnsi="Myriad Pro"/>
        <w:b/>
        <w:noProof/>
        <w:sz w:val="22"/>
        <w:szCs w:val="22"/>
      </w:rPr>
      <w:t xml:space="preserve">United Nations Development Programme </w:t>
    </w:r>
  </w:p>
  <w:p w:rsidR="0046225F" w:rsidRDefault="00462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F" w:rsidRDefault="0046225F" w:rsidP="00077C1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7DFE84"/>
    <w:multiLevelType w:val="hybridMultilevel"/>
    <w:tmpl w:val="E2E28B0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142E6F"/>
    <w:multiLevelType w:val="hybridMultilevel"/>
    <w:tmpl w:val="0B6C7E7A"/>
    <w:lvl w:ilvl="0" w:tplc="FFFFFFFF">
      <w:start w:val="1"/>
      <w:numFmt w:val="decimal"/>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946797B"/>
    <w:multiLevelType w:val="hybridMultilevel"/>
    <w:tmpl w:val="7CF06DE8"/>
    <w:lvl w:ilvl="0" w:tplc="ED0EBB24">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97748C9"/>
    <w:multiLevelType w:val="hybridMultilevel"/>
    <w:tmpl w:val="D1040E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790551"/>
    <w:multiLevelType w:val="multilevel"/>
    <w:tmpl w:val="6CFC8400"/>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
    <w:nsid w:val="0CBA75DF"/>
    <w:multiLevelType w:val="hybridMultilevel"/>
    <w:tmpl w:val="2A405C8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414EE"/>
    <w:multiLevelType w:val="hybridMultilevel"/>
    <w:tmpl w:val="72C4488A"/>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28B16A8"/>
    <w:multiLevelType w:val="hybridMultilevel"/>
    <w:tmpl w:val="D560704A"/>
    <w:lvl w:ilvl="0" w:tplc="FFFFFFF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7641989"/>
    <w:multiLevelType w:val="hybridMultilevel"/>
    <w:tmpl w:val="D560704A"/>
    <w:lvl w:ilvl="0" w:tplc="FFFFFFF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8191CE4"/>
    <w:multiLevelType w:val="hybridMultilevel"/>
    <w:tmpl w:val="0B6C7E7A"/>
    <w:lvl w:ilvl="0" w:tplc="FFFFFFFF">
      <w:start w:val="1"/>
      <w:numFmt w:val="decimal"/>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185474DD"/>
    <w:multiLevelType w:val="hybridMultilevel"/>
    <w:tmpl w:val="2A405C8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1AFC6492"/>
    <w:multiLevelType w:val="hybridMultilevel"/>
    <w:tmpl w:val="60AC1C00"/>
    <w:lvl w:ilvl="0" w:tplc="26281798">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E0B3739"/>
    <w:multiLevelType w:val="hybridMultilevel"/>
    <w:tmpl w:val="7360B7C8"/>
    <w:lvl w:ilvl="0" w:tplc="ED0EB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45FD0"/>
    <w:multiLevelType w:val="hybridMultilevel"/>
    <w:tmpl w:val="0B6C7E7A"/>
    <w:lvl w:ilvl="0" w:tplc="262817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165818"/>
    <w:multiLevelType w:val="hybridMultilevel"/>
    <w:tmpl w:val="38825A48"/>
    <w:lvl w:ilvl="0" w:tplc="040C0017">
      <w:start w:val="1"/>
      <w:numFmt w:val="lowerLetter"/>
      <w:lvlText w:val="%1)"/>
      <w:lvlJc w:val="left"/>
      <w:pPr>
        <w:ind w:left="360" w:hanging="360"/>
      </w:pPr>
      <w:rPr>
        <w:rFonts w:cs="Times New Roman" w:hint="default"/>
      </w:rPr>
    </w:lvl>
    <w:lvl w:ilvl="1" w:tplc="FE8E1A9C">
      <w:start w:val="1"/>
      <w:numFmt w:val="decimal"/>
      <w:lvlText w:val="%2."/>
      <w:lvlJc w:val="left"/>
      <w:pPr>
        <w:ind w:left="1080" w:hanging="360"/>
      </w:pPr>
      <w:rPr>
        <w:rFonts w:cs="Times New Roman" w:hint="default"/>
        <w:b w:val="0"/>
        <w:bCs/>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246913EE"/>
    <w:multiLevelType w:val="multilevel"/>
    <w:tmpl w:val="8DFA1EE2"/>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7">
    <w:nsid w:val="24737EFA"/>
    <w:multiLevelType w:val="hybridMultilevel"/>
    <w:tmpl w:val="3A2ABEB6"/>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51E237E"/>
    <w:multiLevelType w:val="multilevel"/>
    <w:tmpl w:val="BD04BCBE"/>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9">
    <w:nsid w:val="28755DAF"/>
    <w:multiLevelType w:val="hybridMultilevel"/>
    <w:tmpl w:val="7DFE08A2"/>
    <w:lvl w:ilvl="0" w:tplc="ED0EB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5283A"/>
    <w:multiLevelType w:val="multilevel"/>
    <w:tmpl w:val="C902DC4C"/>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1">
    <w:nsid w:val="2BCC7D6F"/>
    <w:multiLevelType w:val="multilevel"/>
    <w:tmpl w:val="9698E92E"/>
    <w:lvl w:ilvl="0">
      <w:start w:val="1"/>
      <w:numFmt w:val="decimal"/>
      <w:lvlText w:val="%1."/>
      <w:lvlJc w:val="left"/>
      <w:pPr>
        <w:ind w:left="1080" w:hanging="720"/>
      </w:pPr>
      <w:rPr>
        <w:rFonts w:cs="Times New Roman"/>
        <w:b w:val="0"/>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D4A22A9"/>
    <w:multiLevelType w:val="multilevel"/>
    <w:tmpl w:val="C7F8225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nsid w:val="2F3C5C64"/>
    <w:multiLevelType w:val="hybridMultilevel"/>
    <w:tmpl w:val="672A1C54"/>
    <w:lvl w:ilvl="0" w:tplc="F43A08BE">
      <w:start w:val="1"/>
      <w:numFmt w:val="bullet"/>
      <w:lvlText w:val=""/>
      <w:lvlJc w:val="left"/>
      <w:pPr>
        <w:ind w:left="780" w:hanging="360"/>
      </w:pPr>
      <w:rPr>
        <w:rFonts w:ascii="Symbol" w:hAnsi="Symbol" w:hint="default"/>
        <w:sz w:val="1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F72763E"/>
    <w:multiLevelType w:val="hybridMultilevel"/>
    <w:tmpl w:val="EBB87F32"/>
    <w:lvl w:ilvl="0" w:tplc="FFFFFFF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1F53DF3"/>
    <w:multiLevelType w:val="hybridMultilevel"/>
    <w:tmpl w:val="CABAD57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32AA5FA8"/>
    <w:multiLevelType w:val="hybridMultilevel"/>
    <w:tmpl w:val="47282E40"/>
    <w:lvl w:ilvl="0" w:tplc="E9F029F0">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27">
    <w:nsid w:val="34DC0EA1"/>
    <w:multiLevelType w:val="multilevel"/>
    <w:tmpl w:val="EFEA841A"/>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8">
    <w:nsid w:val="35AE16E5"/>
    <w:multiLevelType w:val="hybridMultilevel"/>
    <w:tmpl w:val="EBB87F3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371B4045"/>
    <w:multiLevelType w:val="hybridMultilevel"/>
    <w:tmpl w:val="BA2010AE"/>
    <w:lvl w:ilvl="0" w:tplc="67628D1C">
      <w:start w:val="1"/>
      <w:numFmt w:val="decimal"/>
      <w:lvlText w:val="%1."/>
      <w:lvlJc w:val="left"/>
      <w:pPr>
        <w:ind w:left="360" w:hanging="360"/>
      </w:pPr>
      <w:rPr>
        <w:rFonts w:cs="Times New Roman"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38456038"/>
    <w:multiLevelType w:val="hybridMultilevel"/>
    <w:tmpl w:val="2A405C8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AE934C9"/>
    <w:multiLevelType w:val="hybridMultilevel"/>
    <w:tmpl w:val="2A405C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DA519A3"/>
    <w:multiLevelType w:val="hybridMultilevel"/>
    <w:tmpl w:val="742C312C"/>
    <w:lvl w:ilvl="0" w:tplc="ED0EB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3B0076"/>
    <w:multiLevelType w:val="hybridMultilevel"/>
    <w:tmpl w:val="C8304E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26A192E"/>
    <w:multiLevelType w:val="hybridMultilevel"/>
    <w:tmpl w:val="F69201E0"/>
    <w:lvl w:ilvl="0" w:tplc="1A126778">
      <w:start w:val="1"/>
      <w:numFmt w:val="decimal"/>
      <w:lvlText w:val="%1."/>
      <w:lvlJc w:val="left"/>
      <w:pPr>
        <w:ind w:left="720" w:hanging="360"/>
      </w:pPr>
      <w:rPr>
        <w:rFonts w:cs="Times New Roman"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4AD45B49"/>
    <w:multiLevelType w:val="multilevel"/>
    <w:tmpl w:val="7E3418F6"/>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6">
    <w:nsid w:val="507E2C50"/>
    <w:multiLevelType w:val="hybridMultilevel"/>
    <w:tmpl w:val="5288C44E"/>
    <w:lvl w:ilvl="0" w:tplc="9F7263E8">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54200F7"/>
    <w:multiLevelType w:val="hybridMultilevel"/>
    <w:tmpl w:val="D560704A"/>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58836664"/>
    <w:multiLevelType w:val="hybridMultilevel"/>
    <w:tmpl w:val="EBB87F3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nsid w:val="58E16CE6"/>
    <w:multiLevelType w:val="hybridMultilevel"/>
    <w:tmpl w:val="BA2010AE"/>
    <w:lvl w:ilvl="0" w:tplc="FFFFFFFF">
      <w:start w:val="1"/>
      <w:numFmt w:val="decimal"/>
      <w:lvlText w:val="%1."/>
      <w:lvlJc w:val="left"/>
      <w:pPr>
        <w:ind w:left="360" w:hanging="360"/>
      </w:pPr>
      <w:rPr>
        <w:rFonts w:cs="Times New Roman"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599C0B5F"/>
    <w:multiLevelType w:val="hybridMultilevel"/>
    <w:tmpl w:val="D554A636"/>
    <w:lvl w:ilvl="0" w:tplc="0409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59F259B0"/>
    <w:multiLevelType w:val="hybridMultilevel"/>
    <w:tmpl w:val="0B6C7E7A"/>
    <w:lvl w:ilvl="0" w:tplc="FFFFFFFF">
      <w:start w:val="1"/>
      <w:numFmt w:val="decimal"/>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nsid w:val="68C23771"/>
    <w:multiLevelType w:val="hybridMultilevel"/>
    <w:tmpl w:val="EBB87F3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nsid w:val="6C6522CA"/>
    <w:multiLevelType w:val="hybridMultilevel"/>
    <w:tmpl w:val="0CEADD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4">
    <w:nsid w:val="6C70574E"/>
    <w:multiLevelType w:val="hybridMultilevel"/>
    <w:tmpl w:val="56126762"/>
    <w:lvl w:ilvl="0" w:tplc="9F7263E8">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6E17341A"/>
    <w:multiLevelType w:val="hybridMultilevel"/>
    <w:tmpl w:val="0D861240"/>
    <w:lvl w:ilvl="0" w:tplc="04220003">
      <w:start w:val="1"/>
      <w:numFmt w:val="bullet"/>
      <w:lvlText w:val="o"/>
      <w:lvlJc w:val="left"/>
      <w:pPr>
        <w:ind w:left="781" w:hanging="360"/>
      </w:pPr>
      <w:rPr>
        <w:rFonts w:ascii="Courier New" w:hAnsi="Courier New" w:hint="default"/>
      </w:rPr>
    </w:lvl>
    <w:lvl w:ilvl="1" w:tplc="04220003" w:tentative="1">
      <w:start w:val="1"/>
      <w:numFmt w:val="bullet"/>
      <w:lvlText w:val="o"/>
      <w:lvlJc w:val="left"/>
      <w:pPr>
        <w:ind w:left="1501" w:hanging="360"/>
      </w:pPr>
      <w:rPr>
        <w:rFonts w:ascii="Courier New" w:hAnsi="Courier New" w:hint="default"/>
      </w:rPr>
    </w:lvl>
    <w:lvl w:ilvl="2" w:tplc="04220005" w:tentative="1">
      <w:start w:val="1"/>
      <w:numFmt w:val="bullet"/>
      <w:lvlText w:val=""/>
      <w:lvlJc w:val="left"/>
      <w:pPr>
        <w:ind w:left="2221" w:hanging="360"/>
      </w:pPr>
      <w:rPr>
        <w:rFonts w:ascii="Wingdings" w:hAnsi="Wingdings" w:hint="default"/>
      </w:rPr>
    </w:lvl>
    <w:lvl w:ilvl="3" w:tplc="04220001" w:tentative="1">
      <w:start w:val="1"/>
      <w:numFmt w:val="bullet"/>
      <w:lvlText w:val=""/>
      <w:lvlJc w:val="left"/>
      <w:pPr>
        <w:ind w:left="2941" w:hanging="360"/>
      </w:pPr>
      <w:rPr>
        <w:rFonts w:ascii="Symbol" w:hAnsi="Symbol" w:hint="default"/>
      </w:rPr>
    </w:lvl>
    <w:lvl w:ilvl="4" w:tplc="04220003" w:tentative="1">
      <w:start w:val="1"/>
      <w:numFmt w:val="bullet"/>
      <w:lvlText w:val="o"/>
      <w:lvlJc w:val="left"/>
      <w:pPr>
        <w:ind w:left="3661" w:hanging="360"/>
      </w:pPr>
      <w:rPr>
        <w:rFonts w:ascii="Courier New" w:hAnsi="Courier New" w:hint="default"/>
      </w:rPr>
    </w:lvl>
    <w:lvl w:ilvl="5" w:tplc="04220005" w:tentative="1">
      <w:start w:val="1"/>
      <w:numFmt w:val="bullet"/>
      <w:lvlText w:val=""/>
      <w:lvlJc w:val="left"/>
      <w:pPr>
        <w:ind w:left="4381" w:hanging="360"/>
      </w:pPr>
      <w:rPr>
        <w:rFonts w:ascii="Wingdings" w:hAnsi="Wingdings" w:hint="default"/>
      </w:rPr>
    </w:lvl>
    <w:lvl w:ilvl="6" w:tplc="04220001" w:tentative="1">
      <w:start w:val="1"/>
      <w:numFmt w:val="bullet"/>
      <w:lvlText w:val=""/>
      <w:lvlJc w:val="left"/>
      <w:pPr>
        <w:ind w:left="5101" w:hanging="360"/>
      </w:pPr>
      <w:rPr>
        <w:rFonts w:ascii="Symbol" w:hAnsi="Symbol" w:hint="default"/>
      </w:rPr>
    </w:lvl>
    <w:lvl w:ilvl="7" w:tplc="04220003" w:tentative="1">
      <w:start w:val="1"/>
      <w:numFmt w:val="bullet"/>
      <w:lvlText w:val="o"/>
      <w:lvlJc w:val="left"/>
      <w:pPr>
        <w:ind w:left="5821" w:hanging="360"/>
      </w:pPr>
      <w:rPr>
        <w:rFonts w:ascii="Courier New" w:hAnsi="Courier New" w:hint="default"/>
      </w:rPr>
    </w:lvl>
    <w:lvl w:ilvl="8" w:tplc="04220005" w:tentative="1">
      <w:start w:val="1"/>
      <w:numFmt w:val="bullet"/>
      <w:lvlText w:val=""/>
      <w:lvlJc w:val="left"/>
      <w:pPr>
        <w:ind w:left="6541" w:hanging="360"/>
      </w:pPr>
      <w:rPr>
        <w:rFonts w:ascii="Wingdings" w:hAnsi="Wingdings" w:hint="default"/>
      </w:rPr>
    </w:lvl>
  </w:abstractNum>
  <w:abstractNum w:abstractNumId="46">
    <w:nsid w:val="6E2A0B22"/>
    <w:multiLevelType w:val="hybridMultilevel"/>
    <w:tmpl w:val="2A405C8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6FD05E0B"/>
    <w:multiLevelType w:val="multilevel"/>
    <w:tmpl w:val="235AA9D0"/>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8">
    <w:nsid w:val="7245193A"/>
    <w:multiLevelType w:val="hybridMultilevel"/>
    <w:tmpl w:val="122222E8"/>
    <w:lvl w:ilvl="0" w:tplc="1A126778">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5FD3931"/>
    <w:multiLevelType w:val="multilevel"/>
    <w:tmpl w:val="816687A0"/>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0">
    <w:nsid w:val="78DE4048"/>
    <w:multiLevelType w:val="hybridMultilevel"/>
    <w:tmpl w:val="F57645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B082461"/>
    <w:multiLevelType w:val="hybridMultilevel"/>
    <w:tmpl w:val="B788741A"/>
    <w:lvl w:ilvl="0" w:tplc="ED0EBB2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BDD194D"/>
    <w:multiLevelType w:val="hybridMultilevel"/>
    <w:tmpl w:val="2A405C8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nsid w:val="7DF03FE4"/>
    <w:multiLevelType w:val="multilevel"/>
    <w:tmpl w:val="BA3047E8"/>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4">
    <w:nsid w:val="7EBE1B43"/>
    <w:multiLevelType w:val="multilevel"/>
    <w:tmpl w:val="434E53DA"/>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5">
    <w:nsid w:val="7F552786"/>
    <w:multiLevelType w:val="hybridMultilevel"/>
    <w:tmpl w:val="021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1"/>
  </w:num>
  <w:num w:numId="3">
    <w:abstractNumId w:val="21"/>
  </w:num>
  <w:num w:numId="4">
    <w:abstractNumId w:val="6"/>
  </w:num>
  <w:num w:numId="5">
    <w:abstractNumId w:val="50"/>
  </w:num>
  <w:num w:numId="6">
    <w:abstractNumId w:val="3"/>
  </w:num>
  <w:num w:numId="7">
    <w:abstractNumId w:val="14"/>
  </w:num>
  <w:num w:numId="8">
    <w:abstractNumId w:val="12"/>
  </w:num>
  <w:num w:numId="9">
    <w:abstractNumId w:val="1"/>
  </w:num>
  <w:num w:numId="10">
    <w:abstractNumId w:val="55"/>
  </w:num>
  <w:num w:numId="11">
    <w:abstractNumId w:val="20"/>
  </w:num>
  <w:num w:numId="12">
    <w:abstractNumId w:val="16"/>
  </w:num>
  <w:num w:numId="13">
    <w:abstractNumId w:val="27"/>
  </w:num>
  <w:num w:numId="14">
    <w:abstractNumId w:val="54"/>
  </w:num>
  <w:num w:numId="15">
    <w:abstractNumId w:val="18"/>
  </w:num>
  <w:num w:numId="16">
    <w:abstractNumId w:val="47"/>
  </w:num>
  <w:num w:numId="17">
    <w:abstractNumId w:val="35"/>
  </w:num>
  <w:num w:numId="18">
    <w:abstractNumId w:val="22"/>
  </w:num>
  <w:num w:numId="19">
    <w:abstractNumId w:val="53"/>
  </w:num>
  <w:num w:numId="20">
    <w:abstractNumId w:val="49"/>
  </w:num>
  <w:num w:numId="21">
    <w:abstractNumId w:val="4"/>
  </w:num>
  <w:num w:numId="22">
    <w:abstractNumId w:val="15"/>
  </w:num>
  <w:num w:numId="23">
    <w:abstractNumId w:val="33"/>
  </w:num>
  <w:num w:numId="24">
    <w:abstractNumId w:val="40"/>
  </w:num>
  <w:num w:numId="25">
    <w:abstractNumId w:val="41"/>
  </w:num>
  <w:num w:numId="26">
    <w:abstractNumId w:val="23"/>
  </w:num>
  <w:num w:numId="27">
    <w:abstractNumId w:val="44"/>
  </w:num>
  <w:num w:numId="28">
    <w:abstractNumId w:val="43"/>
  </w:num>
  <w:num w:numId="29">
    <w:abstractNumId w:val="7"/>
  </w:num>
  <w:num w:numId="30">
    <w:abstractNumId w:val="45"/>
  </w:num>
  <w:num w:numId="31">
    <w:abstractNumId w:val="36"/>
  </w:num>
  <w:num w:numId="32">
    <w:abstractNumId w:val="26"/>
  </w:num>
  <w:num w:numId="33">
    <w:abstractNumId w:val="19"/>
  </w:num>
  <w:num w:numId="34">
    <w:abstractNumId w:val="37"/>
  </w:num>
  <w:num w:numId="35">
    <w:abstractNumId w:val="8"/>
  </w:num>
  <w:num w:numId="36">
    <w:abstractNumId w:val="9"/>
  </w:num>
  <w:num w:numId="37">
    <w:abstractNumId w:val="34"/>
  </w:num>
  <w:num w:numId="38">
    <w:abstractNumId w:val="48"/>
  </w:num>
  <w:num w:numId="39">
    <w:abstractNumId w:val="31"/>
  </w:num>
  <w:num w:numId="40">
    <w:abstractNumId w:val="13"/>
  </w:num>
  <w:num w:numId="41">
    <w:abstractNumId w:val="30"/>
  </w:num>
  <w:num w:numId="42">
    <w:abstractNumId w:val="52"/>
  </w:num>
  <w:num w:numId="43">
    <w:abstractNumId w:val="5"/>
  </w:num>
  <w:num w:numId="44">
    <w:abstractNumId w:val="46"/>
  </w:num>
  <w:num w:numId="45">
    <w:abstractNumId w:val="11"/>
  </w:num>
  <w:num w:numId="46">
    <w:abstractNumId w:val="17"/>
  </w:num>
  <w:num w:numId="47">
    <w:abstractNumId w:val="10"/>
  </w:num>
  <w:num w:numId="48">
    <w:abstractNumId w:val="25"/>
  </w:num>
  <w:num w:numId="49">
    <w:abstractNumId w:val="2"/>
  </w:num>
  <w:num w:numId="50">
    <w:abstractNumId w:val="32"/>
  </w:num>
  <w:num w:numId="51">
    <w:abstractNumId w:val="24"/>
  </w:num>
  <w:num w:numId="52">
    <w:abstractNumId w:val="38"/>
  </w:num>
  <w:num w:numId="53">
    <w:abstractNumId w:val="42"/>
  </w:num>
  <w:num w:numId="54">
    <w:abstractNumId w:val="28"/>
  </w:num>
  <w:num w:numId="55">
    <w:abstractNumId w:val="29"/>
  </w:num>
  <w:num w:numId="56">
    <w:abstractNumId w:val="3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sTAxNTIwNDMwMTQ0MTJW0lEKTi0uzszPAykwNqwFABIECwAtAAAA"/>
  </w:docVars>
  <w:rsids>
    <w:rsidRoot w:val="00CE1C73"/>
    <w:rsid w:val="00001EED"/>
    <w:rsid w:val="000032B8"/>
    <w:rsid w:val="0000528B"/>
    <w:rsid w:val="00005E01"/>
    <w:rsid w:val="00006928"/>
    <w:rsid w:val="000101F7"/>
    <w:rsid w:val="00010D55"/>
    <w:rsid w:val="000129B8"/>
    <w:rsid w:val="00014A16"/>
    <w:rsid w:val="00014F17"/>
    <w:rsid w:val="0001616F"/>
    <w:rsid w:val="00016620"/>
    <w:rsid w:val="00016730"/>
    <w:rsid w:val="00016B73"/>
    <w:rsid w:val="0002209D"/>
    <w:rsid w:val="00026148"/>
    <w:rsid w:val="00030284"/>
    <w:rsid w:val="00033AF9"/>
    <w:rsid w:val="000370D0"/>
    <w:rsid w:val="00037527"/>
    <w:rsid w:val="00037878"/>
    <w:rsid w:val="00041916"/>
    <w:rsid w:val="0004588D"/>
    <w:rsid w:val="0004671B"/>
    <w:rsid w:val="00050040"/>
    <w:rsid w:val="00053B29"/>
    <w:rsid w:val="0005459A"/>
    <w:rsid w:val="00055C61"/>
    <w:rsid w:val="000565D6"/>
    <w:rsid w:val="00056911"/>
    <w:rsid w:val="000626BB"/>
    <w:rsid w:val="0006313E"/>
    <w:rsid w:val="0006359B"/>
    <w:rsid w:val="00064112"/>
    <w:rsid w:val="000666E6"/>
    <w:rsid w:val="00066F3E"/>
    <w:rsid w:val="00073DB0"/>
    <w:rsid w:val="00073FC2"/>
    <w:rsid w:val="00075DE2"/>
    <w:rsid w:val="000770D6"/>
    <w:rsid w:val="00077764"/>
    <w:rsid w:val="00077C1E"/>
    <w:rsid w:val="00077FC6"/>
    <w:rsid w:val="00081707"/>
    <w:rsid w:val="00083485"/>
    <w:rsid w:val="0008475C"/>
    <w:rsid w:val="000878B2"/>
    <w:rsid w:val="000908C2"/>
    <w:rsid w:val="000913A2"/>
    <w:rsid w:val="000A0344"/>
    <w:rsid w:val="000A08E1"/>
    <w:rsid w:val="000A0F85"/>
    <w:rsid w:val="000A1C9A"/>
    <w:rsid w:val="000A2339"/>
    <w:rsid w:val="000A2E10"/>
    <w:rsid w:val="000A4C9A"/>
    <w:rsid w:val="000A5E37"/>
    <w:rsid w:val="000A602C"/>
    <w:rsid w:val="000A66DA"/>
    <w:rsid w:val="000A6F16"/>
    <w:rsid w:val="000B1F32"/>
    <w:rsid w:val="000B3684"/>
    <w:rsid w:val="000B3D9E"/>
    <w:rsid w:val="000B4DAC"/>
    <w:rsid w:val="000B4F87"/>
    <w:rsid w:val="000B61DE"/>
    <w:rsid w:val="000B6523"/>
    <w:rsid w:val="000C13DD"/>
    <w:rsid w:val="000C3272"/>
    <w:rsid w:val="000C473D"/>
    <w:rsid w:val="000C4845"/>
    <w:rsid w:val="000C5E01"/>
    <w:rsid w:val="000C7131"/>
    <w:rsid w:val="000D0F63"/>
    <w:rsid w:val="000D3912"/>
    <w:rsid w:val="000D3951"/>
    <w:rsid w:val="000D4C6F"/>
    <w:rsid w:val="000D7942"/>
    <w:rsid w:val="000E3A84"/>
    <w:rsid w:val="000F18FB"/>
    <w:rsid w:val="000F21AD"/>
    <w:rsid w:val="000F2434"/>
    <w:rsid w:val="000F33F9"/>
    <w:rsid w:val="000F3D86"/>
    <w:rsid w:val="000F4700"/>
    <w:rsid w:val="000F548F"/>
    <w:rsid w:val="000F578C"/>
    <w:rsid w:val="000F74A1"/>
    <w:rsid w:val="00102F72"/>
    <w:rsid w:val="001042BE"/>
    <w:rsid w:val="00110DCB"/>
    <w:rsid w:val="00110EE7"/>
    <w:rsid w:val="00114E7E"/>
    <w:rsid w:val="00115D2E"/>
    <w:rsid w:val="00116115"/>
    <w:rsid w:val="0011616E"/>
    <w:rsid w:val="001165FB"/>
    <w:rsid w:val="001178F4"/>
    <w:rsid w:val="00121546"/>
    <w:rsid w:val="00121D05"/>
    <w:rsid w:val="0012271E"/>
    <w:rsid w:val="00124D5A"/>
    <w:rsid w:val="0012671F"/>
    <w:rsid w:val="00126E5E"/>
    <w:rsid w:val="001311F3"/>
    <w:rsid w:val="001316E4"/>
    <w:rsid w:val="001357D5"/>
    <w:rsid w:val="0013645E"/>
    <w:rsid w:val="00137619"/>
    <w:rsid w:val="00137B1A"/>
    <w:rsid w:val="001404FE"/>
    <w:rsid w:val="00147088"/>
    <w:rsid w:val="0014781B"/>
    <w:rsid w:val="0015001F"/>
    <w:rsid w:val="001502FD"/>
    <w:rsid w:val="0015106B"/>
    <w:rsid w:val="0015110C"/>
    <w:rsid w:val="0015163B"/>
    <w:rsid w:val="00153CC5"/>
    <w:rsid w:val="0015502A"/>
    <w:rsid w:val="00155D80"/>
    <w:rsid w:val="00156F8D"/>
    <w:rsid w:val="00157C99"/>
    <w:rsid w:val="00170053"/>
    <w:rsid w:val="00170D69"/>
    <w:rsid w:val="00170FE6"/>
    <w:rsid w:val="00173031"/>
    <w:rsid w:val="00175BAC"/>
    <w:rsid w:val="00176102"/>
    <w:rsid w:val="001769D9"/>
    <w:rsid w:val="00177936"/>
    <w:rsid w:val="00181DAD"/>
    <w:rsid w:val="00181FBB"/>
    <w:rsid w:val="001853D5"/>
    <w:rsid w:val="00185B62"/>
    <w:rsid w:val="00185CB7"/>
    <w:rsid w:val="00186557"/>
    <w:rsid w:val="0018678C"/>
    <w:rsid w:val="00186CD4"/>
    <w:rsid w:val="00190C23"/>
    <w:rsid w:val="00191D4F"/>
    <w:rsid w:val="00192787"/>
    <w:rsid w:val="00192E7B"/>
    <w:rsid w:val="00193C3E"/>
    <w:rsid w:val="00194F25"/>
    <w:rsid w:val="001977FB"/>
    <w:rsid w:val="001A0FD7"/>
    <w:rsid w:val="001A1C28"/>
    <w:rsid w:val="001A484E"/>
    <w:rsid w:val="001A4B59"/>
    <w:rsid w:val="001A522E"/>
    <w:rsid w:val="001A7ADB"/>
    <w:rsid w:val="001B06F3"/>
    <w:rsid w:val="001B5548"/>
    <w:rsid w:val="001B647B"/>
    <w:rsid w:val="001B68FC"/>
    <w:rsid w:val="001B6C1F"/>
    <w:rsid w:val="001B6F6E"/>
    <w:rsid w:val="001B798B"/>
    <w:rsid w:val="001C0BD3"/>
    <w:rsid w:val="001C326F"/>
    <w:rsid w:val="001C3277"/>
    <w:rsid w:val="001C4324"/>
    <w:rsid w:val="001C4539"/>
    <w:rsid w:val="001C4548"/>
    <w:rsid w:val="001C5604"/>
    <w:rsid w:val="001C70F8"/>
    <w:rsid w:val="001C7220"/>
    <w:rsid w:val="001D2006"/>
    <w:rsid w:val="001D57B1"/>
    <w:rsid w:val="001D7043"/>
    <w:rsid w:val="001E1979"/>
    <w:rsid w:val="001E2825"/>
    <w:rsid w:val="001E299B"/>
    <w:rsid w:val="001E3C06"/>
    <w:rsid w:val="001E3C86"/>
    <w:rsid w:val="001E4455"/>
    <w:rsid w:val="001E6956"/>
    <w:rsid w:val="001E7353"/>
    <w:rsid w:val="001F22E4"/>
    <w:rsid w:val="001F5D87"/>
    <w:rsid w:val="001F6685"/>
    <w:rsid w:val="001F71D9"/>
    <w:rsid w:val="001F7B9A"/>
    <w:rsid w:val="00200578"/>
    <w:rsid w:val="00205377"/>
    <w:rsid w:val="00205FBE"/>
    <w:rsid w:val="00210897"/>
    <w:rsid w:val="00210E6D"/>
    <w:rsid w:val="002111E4"/>
    <w:rsid w:val="0021200E"/>
    <w:rsid w:val="00213D4C"/>
    <w:rsid w:val="00213D4F"/>
    <w:rsid w:val="00214753"/>
    <w:rsid w:val="00214D3E"/>
    <w:rsid w:val="00215F0A"/>
    <w:rsid w:val="00216064"/>
    <w:rsid w:val="002178BE"/>
    <w:rsid w:val="00217E1A"/>
    <w:rsid w:val="002222C2"/>
    <w:rsid w:val="00222EC3"/>
    <w:rsid w:val="00227698"/>
    <w:rsid w:val="00227EB7"/>
    <w:rsid w:val="00233265"/>
    <w:rsid w:val="00234976"/>
    <w:rsid w:val="00234C0C"/>
    <w:rsid w:val="0023744C"/>
    <w:rsid w:val="002374A8"/>
    <w:rsid w:val="00240CC5"/>
    <w:rsid w:val="00241A0E"/>
    <w:rsid w:val="00242B07"/>
    <w:rsid w:val="00251FA3"/>
    <w:rsid w:val="002539D5"/>
    <w:rsid w:val="00254B84"/>
    <w:rsid w:val="002566B2"/>
    <w:rsid w:val="002571B4"/>
    <w:rsid w:val="00257EA0"/>
    <w:rsid w:val="00264817"/>
    <w:rsid w:val="00267346"/>
    <w:rsid w:val="00270CBC"/>
    <w:rsid w:val="00271122"/>
    <w:rsid w:val="0027119B"/>
    <w:rsid w:val="002716B4"/>
    <w:rsid w:val="002717F7"/>
    <w:rsid w:val="00272E16"/>
    <w:rsid w:val="00273920"/>
    <w:rsid w:val="002740D4"/>
    <w:rsid w:val="00274AE1"/>
    <w:rsid w:val="00275E6F"/>
    <w:rsid w:val="00277253"/>
    <w:rsid w:val="00280C2C"/>
    <w:rsid w:val="00281165"/>
    <w:rsid w:val="002823FD"/>
    <w:rsid w:val="00282958"/>
    <w:rsid w:val="00284114"/>
    <w:rsid w:val="00284446"/>
    <w:rsid w:val="00286E11"/>
    <w:rsid w:val="002A053D"/>
    <w:rsid w:val="002A2249"/>
    <w:rsid w:val="002A2328"/>
    <w:rsid w:val="002A5770"/>
    <w:rsid w:val="002A5E6F"/>
    <w:rsid w:val="002A5EEF"/>
    <w:rsid w:val="002B06B4"/>
    <w:rsid w:val="002B1950"/>
    <w:rsid w:val="002B2CA5"/>
    <w:rsid w:val="002B364E"/>
    <w:rsid w:val="002B4207"/>
    <w:rsid w:val="002B682D"/>
    <w:rsid w:val="002C0A17"/>
    <w:rsid w:val="002C0AB4"/>
    <w:rsid w:val="002C0B2D"/>
    <w:rsid w:val="002C324A"/>
    <w:rsid w:val="002C5495"/>
    <w:rsid w:val="002C6331"/>
    <w:rsid w:val="002C67F5"/>
    <w:rsid w:val="002C6A22"/>
    <w:rsid w:val="002C6DA4"/>
    <w:rsid w:val="002C7F18"/>
    <w:rsid w:val="002D0B44"/>
    <w:rsid w:val="002D2047"/>
    <w:rsid w:val="002D39C6"/>
    <w:rsid w:val="002D4CF3"/>
    <w:rsid w:val="002D567B"/>
    <w:rsid w:val="002D78ED"/>
    <w:rsid w:val="002E0A9E"/>
    <w:rsid w:val="002E0AF8"/>
    <w:rsid w:val="002E1765"/>
    <w:rsid w:val="002E4CD0"/>
    <w:rsid w:val="002E5466"/>
    <w:rsid w:val="002E5700"/>
    <w:rsid w:val="002E65E1"/>
    <w:rsid w:val="002E72F3"/>
    <w:rsid w:val="002F0824"/>
    <w:rsid w:val="002F405C"/>
    <w:rsid w:val="002F7FD5"/>
    <w:rsid w:val="00300E79"/>
    <w:rsid w:val="00300EF8"/>
    <w:rsid w:val="003018C6"/>
    <w:rsid w:val="00301EAB"/>
    <w:rsid w:val="0030304B"/>
    <w:rsid w:val="003033EB"/>
    <w:rsid w:val="00303A88"/>
    <w:rsid w:val="003041DB"/>
    <w:rsid w:val="003043FC"/>
    <w:rsid w:val="003048DD"/>
    <w:rsid w:val="00304E64"/>
    <w:rsid w:val="00306DD9"/>
    <w:rsid w:val="00313ABF"/>
    <w:rsid w:val="00315450"/>
    <w:rsid w:val="0031592F"/>
    <w:rsid w:val="003169A2"/>
    <w:rsid w:val="00317900"/>
    <w:rsid w:val="00320331"/>
    <w:rsid w:val="003238B4"/>
    <w:rsid w:val="00323BE6"/>
    <w:rsid w:val="00324801"/>
    <w:rsid w:val="0032656F"/>
    <w:rsid w:val="00326C05"/>
    <w:rsid w:val="00327079"/>
    <w:rsid w:val="00330A3C"/>
    <w:rsid w:val="00333188"/>
    <w:rsid w:val="00334E5B"/>
    <w:rsid w:val="00335855"/>
    <w:rsid w:val="00337710"/>
    <w:rsid w:val="00340893"/>
    <w:rsid w:val="00343317"/>
    <w:rsid w:val="003446CC"/>
    <w:rsid w:val="00345056"/>
    <w:rsid w:val="003467F4"/>
    <w:rsid w:val="003508D5"/>
    <w:rsid w:val="003509FC"/>
    <w:rsid w:val="0035482D"/>
    <w:rsid w:val="00355EF5"/>
    <w:rsid w:val="00355FC4"/>
    <w:rsid w:val="0035651F"/>
    <w:rsid w:val="00356CDC"/>
    <w:rsid w:val="00357FFC"/>
    <w:rsid w:val="00363B67"/>
    <w:rsid w:val="00364C9C"/>
    <w:rsid w:val="00365086"/>
    <w:rsid w:val="00365F18"/>
    <w:rsid w:val="00366AD8"/>
    <w:rsid w:val="00370168"/>
    <w:rsid w:val="00370520"/>
    <w:rsid w:val="00370694"/>
    <w:rsid w:val="00371240"/>
    <w:rsid w:val="00371703"/>
    <w:rsid w:val="00372843"/>
    <w:rsid w:val="00372DEA"/>
    <w:rsid w:val="0037313D"/>
    <w:rsid w:val="003735A5"/>
    <w:rsid w:val="00374965"/>
    <w:rsid w:val="00374982"/>
    <w:rsid w:val="003750E2"/>
    <w:rsid w:val="00385181"/>
    <w:rsid w:val="003851EE"/>
    <w:rsid w:val="003866FE"/>
    <w:rsid w:val="003872FE"/>
    <w:rsid w:val="003907D4"/>
    <w:rsid w:val="00390E51"/>
    <w:rsid w:val="003933F2"/>
    <w:rsid w:val="00393AA6"/>
    <w:rsid w:val="00394317"/>
    <w:rsid w:val="0039498A"/>
    <w:rsid w:val="00394F20"/>
    <w:rsid w:val="003956B1"/>
    <w:rsid w:val="0039792C"/>
    <w:rsid w:val="003A26C2"/>
    <w:rsid w:val="003A2E51"/>
    <w:rsid w:val="003A5B87"/>
    <w:rsid w:val="003A7D82"/>
    <w:rsid w:val="003B1706"/>
    <w:rsid w:val="003B1CF3"/>
    <w:rsid w:val="003B5389"/>
    <w:rsid w:val="003B592A"/>
    <w:rsid w:val="003B7D5D"/>
    <w:rsid w:val="003C0455"/>
    <w:rsid w:val="003C1756"/>
    <w:rsid w:val="003C17BD"/>
    <w:rsid w:val="003C245C"/>
    <w:rsid w:val="003C283F"/>
    <w:rsid w:val="003C4574"/>
    <w:rsid w:val="003C524E"/>
    <w:rsid w:val="003D046B"/>
    <w:rsid w:val="003D0C4B"/>
    <w:rsid w:val="003D1F80"/>
    <w:rsid w:val="003D20CC"/>
    <w:rsid w:val="003D5681"/>
    <w:rsid w:val="003D584A"/>
    <w:rsid w:val="003E0256"/>
    <w:rsid w:val="003E0603"/>
    <w:rsid w:val="003E1FA9"/>
    <w:rsid w:val="003E2878"/>
    <w:rsid w:val="003E467C"/>
    <w:rsid w:val="003E5076"/>
    <w:rsid w:val="003E6EE9"/>
    <w:rsid w:val="003E7969"/>
    <w:rsid w:val="003F3410"/>
    <w:rsid w:val="003F56D6"/>
    <w:rsid w:val="003F5844"/>
    <w:rsid w:val="003F61D1"/>
    <w:rsid w:val="003F6C8F"/>
    <w:rsid w:val="003F7CD8"/>
    <w:rsid w:val="003F7FCB"/>
    <w:rsid w:val="00401556"/>
    <w:rsid w:val="00402877"/>
    <w:rsid w:val="00403473"/>
    <w:rsid w:val="00406E29"/>
    <w:rsid w:val="00406ED0"/>
    <w:rsid w:val="0041445F"/>
    <w:rsid w:val="00414E1F"/>
    <w:rsid w:val="0041505E"/>
    <w:rsid w:val="004150B4"/>
    <w:rsid w:val="0042031B"/>
    <w:rsid w:val="004212DE"/>
    <w:rsid w:val="0042132C"/>
    <w:rsid w:val="00424BF8"/>
    <w:rsid w:val="00425DA4"/>
    <w:rsid w:val="00430552"/>
    <w:rsid w:val="00431D04"/>
    <w:rsid w:val="00431F1C"/>
    <w:rsid w:val="00432755"/>
    <w:rsid w:val="004329BA"/>
    <w:rsid w:val="004369B3"/>
    <w:rsid w:val="0044015C"/>
    <w:rsid w:val="00440453"/>
    <w:rsid w:val="0044088C"/>
    <w:rsid w:val="00441CD7"/>
    <w:rsid w:val="00443AED"/>
    <w:rsid w:val="004440D1"/>
    <w:rsid w:val="00445545"/>
    <w:rsid w:val="00445D47"/>
    <w:rsid w:val="004470BA"/>
    <w:rsid w:val="00447B92"/>
    <w:rsid w:val="004518D3"/>
    <w:rsid w:val="00452EC0"/>
    <w:rsid w:val="00453588"/>
    <w:rsid w:val="00453915"/>
    <w:rsid w:val="0045478B"/>
    <w:rsid w:val="00454F8C"/>
    <w:rsid w:val="00454FF6"/>
    <w:rsid w:val="0045515E"/>
    <w:rsid w:val="004575AB"/>
    <w:rsid w:val="00457DD3"/>
    <w:rsid w:val="0046225F"/>
    <w:rsid w:val="0046226B"/>
    <w:rsid w:val="004649FC"/>
    <w:rsid w:val="0046526D"/>
    <w:rsid w:val="00465532"/>
    <w:rsid w:val="00465A21"/>
    <w:rsid w:val="004709B1"/>
    <w:rsid w:val="0047158A"/>
    <w:rsid w:val="0047207C"/>
    <w:rsid w:val="0047289B"/>
    <w:rsid w:val="004752B1"/>
    <w:rsid w:val="00477B7E"/>
    <w:rsid w:val="00481567"/>
    <w:rsid w:val="004816FF"/>
    <w:rsid w:val="00482773"/>
    <w:rsid w:val="00482D0C"/>
    <w:rsid w:val="0048306E"/>
    <w:rsid w:val="00483721"/>
    <w:rsid w:val="0048499C"/>
    <w:rsid w:val="004854AB"/>
    <w:rsid w:val="0048657B"/>
    <w:rsid w:val="004870C3"/>
    <w:rsid w:val="00487126"/>
    <w:rsid w:val="004914E8"/>
    <w:rsid w:val="004914F8"/>
    <w:rsid w:val="0049339A"/>
    <w:rsid w:val="00495B7A"/>
    <w:rsid w:val="0049787F"/>
    <w:rsid w:val="00497F31"/>
    <w:rsid w:val="004A0B1D"/>
    <w:rsid w:val="004A2567"/>
    <w:rsid w:val="004A385C"/>
    <w:rsid w:val="004A42B7"/>
    <w:rsid w:val="004A7EF6"/>
    <w:rsid w:val="004B2A06"/>
    <w:rsid w:val="004B3BAF"/>
    <w:rsid w:val="004B46A7"/>
    <w:rsid w:val="004B647E"/>
    <w:rsid w:val="004B65D0"/>
    <w:rsid w:val="004B6F5F"/>
    <w:rsid w:val="004B734B"/>
    <w:rsid w:val="004B7DC6"/>
    <w:rsid w:val="004C3AD3"/>
    <w:rsid w:val="004C5244"/>
    <w:rsid w:val="004C622F"/>
    <w:rsid w:val="004C7B8C"/>
    <w:rsid w:val="004D25FE"/>
    <w:rsid w:val="004D2ED9"/>
    <w:rsid w:val="004D6D25"/>
    <w:rsid w:val="004E12E5"/>
    <w:rsid w:val="004E22D3"/>
    <w:rsid w:val="004E747D"/>
    <w:rsid w:val="004F0E20"/>
    <w:rsid w:val="004F1EE1"/>
    <w:rsid w:val="004F52B3"/>
    <w:rsid w:val="004F5E50"/>
    <w:rsid w:val="004F6781"/>
    <w:rsid w:val="004F7511"/>
    <w:rsid w:val="005003CD"/>
    <w:rsid w:val="00500843"/>
    <w:rsid w:val="005016C7"/>
    <w:rsid w:val="00501C59"/>
    <w:rsid w:val="0050252E"/>
    <w:rsid w:val="005045D3"/>
    <w:rsid w:val="00504F1E"/>
    <w:rsid w:val="00510974"/>
    <w:rsid w:val="0051485D"/>
    <w:rsid w:val="00522436"/>
    <w:rsid w:val="00522537"/>
    <w:rsid w:val="005236CA"/>
    <w:rsid w:val="00524462"/>
    <w:rsid w:val="005247F2"/>
    <w:rsid w:val="005272F4"/>
    <w:rsid w:val="005274CE"/>
    <w:rsid w:val="0052777D"/>
    <w:rsid w:val="0053083E"/>
    <w:rsid w:val="0053493F"/>
    <w:rsid w:val="00536F04"/>
    <w:rsid w:val="00541730"/>
    <w:rsid w:val="005439F2"/>
    <w:rsid w:val="00546C25"/>
    <w:rsid w:val="00553ACD"/>
    <w:rsid w:val="00553ED9"/>
    <w:rsid w:val="00556BA6"/>
    <w:rsid w:val="00557E31"/>
    <w:rsid w:val="00567069"/>
    <w:rsid w:val="00573FB8"/>
    <w:rsid w:val="00576089"/>
    <w:rsid w:val="00576FD3"/>
    <w:rsid w:val="0058181A"/>
    <w:rsid w:val="00582752"/>
    <w:rsid w:val="00583F96"/>
    <w:rsid w:val="0058667D"/>
    <w:rsid w:val="005958C6"/>
    <w:rsid w:val="00596997"/>
    <w:rsid w:val="00596E97"/>
    <w:rsid w:val="005973A4"/>
    <w:rsid w:val="005A0774"/>
    <w:rsid w:val="005A0D83"/>
    <w:rsid w:val="005A1FF5"/>
    <w:rsid w:val="005A3214"/>
    <w:rsid w:val="005A3F26"/>
    <w:rsid w:val="005A4200"/>
    <w:rsid w:val="005A76D3"/>
    <w:rsid w:val="005B047A"/>
    <w:rsid w:val="005B053B"/>
    <w:rsid w:val="005B0874"/>
    <w:rsid w:val="005B18EF"/>
    <w:rsid w:val="005B41B7"/>
    <w:rsid w:val="005B4CF3"/>
    <w:rsid w:val="005B54B8"/>
    <w:rsid w:val="005C4A81"/>
    <w:rsid w:val="005C5633"/>
    <w:rsid w:val="005C635B"/>
    <w:rsid w:val="005C6819"/>
    <w:rsid w:val="005C7806"/>
    <w:rsid w:val="005D0029"/>
    <w:rsid w:val="005D078D"/>
    <w:rsid w:val="005D092C"/>
    <w:rsid w:val="005D1843"/>
    <w:rsid w:val="005D3FF2"/>
    <w:rsid w:val="005E2274"/>
    <w:rsid w:val="005E53B6"/>
    <w:rsid w:val="005E721C"/>
    <w:rsid w:val="005F0385"/>
    <w:rsid w:val="005F1C02"/>
    <w:rsid w:val="005F3CD1"/>
    <w:rsid w:val="005F5586"/>
    <w:rsid w:val="005F707E"/>
    <w:rsid w:val="005F7889"/>
    <w:rsid w:val="00600C78"/>
    <w:rsid w:val="00600F61"/>
    <w:rsid w:val="00601729"/>
    <w:rsid w:val="006024A7"/>
    <w:rsid w:val="006060AC"/>
    <w:rsid w:val="00606AF5"/>
    <w:rsid w:val="0060751E"/>
    <w:rsid w:val="00607772"/>
    <w:rsid w:val="00610164"/>
    <w:rsid w:val="0061135C"/>
    <w:rsid w:val="00611476"/>
    <w:rsid w:val="006116AE"/>
    <w:rsid w:val="006119C6"/>
    <w:rsid w:val="00615F9D"/>
    <w:rsid w:val="0061678D"/>
    <w:rsid w:val="00616A16"/>
    <w:rsid w:val="00616F42"/>
    <w:rsid w:val="006218F2"/>
    <w:rsid w:val="00622CAD"/>
    <w:rsid w:val="00623365"/>
    <w:rsid w:val="006247F9"/>
    <w:rsid w:val="006257D2"/>
    <w:rsid w:val="00627825"/>
    <w:rsid w:val="006307A8"/>
    <w:rsid w:val="00630D85"/>
    <w:rsid w:val="00635568"/>
    <w:rsid w:val="00636F97"/>
    <w:rsid w:val="00641A42"/>
    <w:rsid w:val="00645A4E"/>
    <w:rsid w:val="00645D4C"/>
    <w:rsid w:val="00646A1F"/>
    <w:rsid w:val="00647891"/>
    <w:rsid w:val="00647994"/>
    <w:rsid w:val="00655227"/>
    <w:rsid w:val="006565DD"/>
    <w:rsid w:val="00656757"/>
    <w:rsid w:val="00657577"/>
    <w:rsid w:val="00657B80"/>
    <w:rsid w:val="00657BFF"/>
    <w:rsid w:val="006619EE"/>
    <w:rsid w:val="006623EF"/>
    <w:rsid w:val="006634D9"/>
    <w:rsid w:val="0066355F"/>
    <w:rsid w:val="006646DE"/>
    <w:rsid w:val="00665680"/>
    <w:rsid w:val="006672DA"/>
    <w:rsid w:val="00667A97"/>
    <w:rsid w:val="00670E63"/>
    <w:rsid w:val="0067111F"/>
    <w:rsid w:val="00672F41"/>
    <w:rsid w:val="0067334E"/>
    <w:rsid w:val="00674406"/>
    <w:rsid w:val="006756C2"/>
    <w:rsid w:val="00677BB5"/>
    <w:rsid w:val="00680699"/>
    <w:rsid w:val="006822C8"/>
    <w:rsid w:val="00682956"/>
    <w:rsid w:val="00684AA3"/>
    <w:rsid w:val="0068683C"/>
    <w:rsid w:val="00692760"/>
    <w:rsid w:val="006948A5"/>
    <w:rsid w:val="00695E8A"/>
    <w:rsid w:val="006976BA"/>
    <w:rsid w:val="006A14AD"/>
    <w:rsid w:val="006A209A"/>
    <w:rsid w:val="006A295A"/>
    <w:rsid w:val="006A4A70"/>
    <w:rsid w:val="006A69CE"/>
    <w:rsid w:val="006A6FC5"/>
    <w:rsid w:val="006B0E83"/>
    <w:rsid w:val="006B0FF6"/>
    <w:rsid w:val="006B1B8C"/>
    <w:rsid w:val="006B2B96"/>
    <w:rsid w:val="006B3D39"/>
    <w:rsid w:val="006B7B62"/>
    <w:rsid w:val="006C154A"/>
    <w:rsid w:val="006C1C1D"/>
    <w:rsid w:val="006C20DB"/>
    <w:rsid w:val="006C48EF"/>
    <w:rsid w:val="006C50C6"/>
    <w:rsid w:val="006C729F"/>
    <w:rsid w:val="006D106E"/>
    <w:rsid w:val="006D1AC0"/>
    <w:rsid w:val="006D22CB"/>
    <w:rsid w:val="006D4814"/>
    <w:rsid w:val="006D57F6"/>
    <w:rsid w:val="006D723E"/>
    <w:rsid w:val="006D79D7"/>
    <w:rsid w:val="006E1197"/>
    <w:rsid w:val="006E13D8"/>
    <w:rsid w:val="006E5A3E"/>
    <w:rsid w:val="006E6A0E"/>
    <w:rsid w:val="006E789D"/>
    <w:rsid w:val="006F1D9B"/>
    <w:rsid w:val="006F225D"/>
    <w:rsid w:val="006F52BB"/>
    <w:rsid w:val="00702868"/>
    <w:rsid w:val="00702AB9"/>
    <w:rsid w:val="007030EA"/>
    <w:rsid w:val="0070399D"/>
    <w:rsid w:val="007052B8"/>
    <w:rsid w:val="00710D08"/>
    <w:rsid w:val="00712F31"/>
    <w:rsid w:val="007134B5"/>
    <w:rsid w:val="0071487E"/>
    <w:rsid w:val="00714D39"/>
    <w:rsid w:val="007159AD"/>
    <w:rsid w:val="00717806"/>
    <w:rsid w:val="00722F69"/>
    <w:rsid w:val="00724D40"/>
    <w:rsid w:val="007251C9"/>
    <w:rsid w:val="00725E6E"/>
    <w:rsid w:val="007309C0"/>
    <w:rsid w:val="00732E1C"/>
    <w:rsid w:val="007331BC"/>
    <w:rsid w:val="0073799D"/>
    <w:rsid w:val="00741222"/>
    <w:rsid w:val="00742648"/>
    <w:rsid w:val="007442BA"/>
    <w:rsid w:val="00744336"/>
    <w:rsid w:val="007444FA"/>
    <w:rsid w:val="007455E2"/>
    <w:rsid w:val="00745C6E"/>
    <w:rsid w:val="007466D5"/>
    <w:rsid w:val="00747CA1"/>
    <w:rsid w:val="00750017"/>
    <w:rsid w:val="00750A6D"/>
    <w:rsid w:val="00753343"/>
    <w:rsid w:val="00753A01"/>
    <w:rsid w:val="007550F3"/>
    <w:rsid w:val="00755BA8"/>
    <w:rsid w:val="00756771"/>
    <w:rsid w:val="00757907"/>
    <w:rsid w:val="00760EBE"/>
    <w:rsid w:val="0076197B"/>
    <w:rsid w:val="0076486E"/>
    <w:rsid w:val="00764C5B"/>
    <w:rsid w:val="0076539F"/>
    <w:rsid w:val="007655DB"/>
    <w:rsid w:val="00765DE0"/>
    <w:rsid w:val="00767ABB"/>
    <w:rsid w:val="00771F6C"/>
    <w:rsid w:val="00774CBE"/>
    <w:rsid w:val="00775ECB"/>
    <w:rsid w:val="007761DE"/>
    <w:rsid w:val="0077655C"/>
    <w:rsid w:val="00777976"/>
    <w:rsid w:val="00777E8F"/>
    <w:rsid w:val="007801CD"/>
    <w:rsid w:val="0078058F"/>
    <w:rsid w:val="007827FB"/>
    <w:rsid w:val="00784005"/>
    <w:rsid w:val="00785071"/>
    <w:rsid w:val="00785C82"/>
    <w:rsid w:val="0078650D"/>
    <w:rsid w:val="00786FB5"/>
    <w:rsid w:val="00790778"/>
    <w:rsid w:val="007942D7"/>
    <w:rsid w:val="0079455E"/>
    <w:rsid w:val="00794909"/>
    <w:rsid w:val="00796908"/>
    <w:rsid w:val="0079715E"/>
    <w:rsid w:val="0079729B"/>
    <w:rsid w:val="007A104D"/>
    <w:rsid w:val="007A20A5"/>
    <w:rsid w:val="007A22AE"/>
    <w:rsid w:val="007A3297"/>
    <w:rsid w:val="007A6FB0"/>
    <w:rsid w:val="007B671D"/>
    <w:rsid w:val="007B7B1F"/>
    <w:rsid w:val="007C4709"/>
    <w:rsid w:val="007C647A"/>
    <w:rsid w:val="007C7B12"/>
    <w:rsid w:val="007C7F6C"/>
    <w:rsid w:val="007D0C0E"/>
    <w:rsid w:val="007D1B2D"/>
    <w:rsid w:val="007D20DE"/>
    <w:rsid w:val="007D31B1"/>
    <w:rsid w:val="007D325A"/>
    <w:rsid w:val="007D4956"/>
    <w:rsid w:val="007D5356"/>
    <w:rsid w:val="007D54B7"/>
    <w:rsid w:val="007D687B"/>
    <w:rsid w:val="007D7097"/>
    <w:rsid w:val="007E4BE4"/>
    <w:rsid w:val="007E7780"/>
    <w:rsid w:val="007E7ADD"/>
    <w:rsid w:val="007F0AB9"/>
    <w:rsid w:val="007F45E8"/>
    <w:rsid w:val="007F6DA7"/>
    <w:rsid w:val="007F6F3E"/>
    <w:rsid w:val="0080001D"/>
    <w:rsid w:val="008001AE"/>
    <w:rsid w:val="008002BB"/>
    <w:rsid w:val="00800D14"/>
    <w:rsid w:val="00800D7E"/>
    <w:rsid w:val="00801731"/>
    <w:rsid w:val="00804ACE"/>
    <w:rsid w:val="00804D5D"/>
    <w:rsid w:val="00804EA1"/>
    <w:rsid w:val="00810A42"/>
    <w:rsid w:val="0081171A"/>
    <w:rsid w:val="00811998"/>
    <w:rsid w:val="00811D78"/>
    <w:rsid w:val="00812DB7"/>
    <w:rsid w:val="008152D5"/>
    <w:rsid w:val="008158D1"/>
    <w:rsid w:val="008169D2"/>
    <w:rsid w:val="008171BB"/>
    <w:rsid w:val="00820795"/>
    <w:rsid w:val="00821C70"/>
    <w:rsid w:val="00821E4A"/>
    <w:rsid w:val="00822191"/>
    <w:rsid w:val="00824758"/>
    <w:rsid w:val="00825CA0"/>
    <w:rsid w:val="008278FE"/>
    <w:rsid w:val="00830083"/>
    <w:rsid w:val="008305FA"/>
    <w:rsid w:val="00832133"/>
    <w:rsid w:val="008321B3"/>
    <w:rsid w:val="00832523"/>
    <w:rsid w:val="00832A69"/>
    <w:rsid w:val="00833F58"/>
    <w:rsid w:val="0083649A"/>
    <w:rsid w:val="00836F56"/>
    <w:rsid w:val="00840B51"/>
    <w:rsid w:val="00841958"/>
    <w:rsid w:val="00842263"/>
    <w:rsid w:val="00843DE4"/>
    <w:rsid w:val="00843F4B"/>
    <w:rsid w:val="008455F8"/>
    <w:rsid w:val="00845E76"/>
    <w:rsid w:val="00846DF5"/>
    <w:rsid w:val="00855D2E"/>
    <w:rsid w:val="00855E9A"/>
    <w:rsid w:val="00856AC8"/>
    <w:rsid w:val="00860A9A"/>
    <w:rsid w:val="00860AC0"/>
    <w:rsid w:val="008614F6"/>
    <w:rsid w:val="00861DF5"/>
    <w:rsid w:val="00863DB2"/>
    <w:rsid w:val="008649B0"/>
    <w:rsid w:val="008665AB"/>
    <w:rsid w:val="00866CCE"/>
    <w:rsid w:val="00866DCC"/>
    <w:rsid w:val="00870E95"/>
    <w:rsid w:val="00872392"/>
    <w:rsid w:val="00873015"/>
    <w:rsid w:val="0087375A"/>
    <w:rsid w:val="0087386F"/>
    <w:rsid w:val="00876459"/>
    <w:rsid w:val="008808C0"/>
    <w:rsid w:val="00880951"/>
    <w:rsid w:val="00882600"/>
    <w:rsid w:val="008862B7"/>
    <w:rsid w:val="008866A7"/>
    <w:rsid w:val="00886995"/>
    <w:rsid w:val="00891A41"/>
    <w:rsid w:val="00891A83"/>
    <w:rsid w:val="00892E2C"/>
    <w:rsid w:val="008939A1"/>
    <w:rsid w:val="00893BBF"/>
    <w:rsid w:val="00894F5F"/>
    <w:rsid w:val="00896DB2"/>
    <w:rsid w:val="00897E19"/>
    <w:rsid w:val="008A2B67"/>
    <w:rsid w:val="008A4958"/>
    <w:rsid w:val="008A4B84"/>
    <w:rsid w:val="008A6E3B"/>
    <w:rsid w:val="008A70E8"/>
    <w:rsid w:val="008B142C"/>
    <w:rsid w:val="008B1BBB"/>
    <w:rsid w:val="008B34CD"/>
    <w:rsid w:val="008B3A4D"/>
    <w:rsid w:val="008B726D"/>
    <w:rsid w:val="008B7631"/>
    <w:rsid w:val="008B7CC4"/>
    <w:rsid w:val="008C2E0F"/>
    <w:rsid w:val="008C3B09"/>
    <w:rsid w:val="008C430C"/>
    <w:rsid w:val="008C432D"/>
    <w:rsid w:val="008C510F"/>
    <w:rsid w:val="008C53E6"/>
    <w:rsid w:val="008C54AA"/>
    <w:rsid w:val="008C56B7"/>
    <w:rsid w:val="008C5E0C"/>
    <w:rsid w:val="008C7287"/>
    <w:rsid w:val="008D0757"/>
    <w:rsid w:val="008D55DE"/>
    <w:rsid w:val="008D778C"/>
    <w:rsid w:val="008E208A"/>
    <w:rsid w:val="008E2227"/>
    <w:rsid w:val="008E7D0F"/>
    <w:rsid w:val="008F02AC"/>
    <w:rsid w:val="008F033A"/>
    <w:rsid w:val="008F193E"/>
    <w:rsid w:val="008F35FD"/>
    <w:rsid w:val="008F4278"/>
    <w:rsid w:val="008F45F8"/>
    <w:rsid w:val="008F5C74"/>
    <w:rsid w:val="008F607F"/>
    <w:rsid w:val="008F69F3"/>
    <w:rsid w:val="009006CF"/>
    <w:rsid w:val="00902EAD"/>
    <w:rsid w:val="00904449"/>
    <w:rsid w:val="0090550F"/>
    <w:rsid w:val="00906BE4"/>
    <w:rsid w:val="009074CA"/>
    <w:rsid w:val="009076C2"/>
    <w:rsid w:val="0091257B"/>
    <w:rsid w:val="00912900"/>
    <w:rsid w:val="0091424B"/>
    <w:rsid w:val="00914A76"/>
    <w:rsid w:val="009151AC"/>
    <w:rsid w:val="009162D4"/>
    <w:rsid w:val="00917CDD"/>
    <w:rsid w:val="00917EBE"/>
    <w:rsid w:val="00922FB1"/>
    <w:rsid w:val="009240F4"/>
    <w:rsid w:val="009243AE"/>
    <w:rsid w:val="009268E3"/>
    <w:rsid w:val="009323C8"/>
    <w:rsid w:val="00933772"/>
    <w:rsid w:val="00935B56"/>
    <w:rsid w:val="0093603A"/>
    <w:rsid w:val="00944D69"/>
    <w:rsid w:val="0094517A"/>
    <w:rsid w:val="00945C32"/>
    <w:rsid w:val="00945F52"/>
    <w:rsid w:val="00950443"/>
    <w:rsid w:val="0095097B"/>
    <w:rsid w:val="009524D1"/>
    <w:rsid w:val="00954F40"/>
    <w:rsid w:val="009740B7"/>
    <w:rsid w:val="0097451E"/>
    <w:rsid w:val="009757D8"/>
    <w:rsid w:val="009759EF"/>
    <w:rsid w:val="00975E13"/>
    <w:rsid w:val="00975FE9"/>
    <w:rsid w:val="00977875"/>
    <w:rsid w:val="00982403"/>
    <w:rsid w:val="00983EDF"/>
    <w:rsid w:val="009842A3"/>
    <w:rsid w:val="00987734"/>
    <w:rsid w:val="0099036D"/>
    <w:rsid w:val="00990D76"/>
    <w:rsid w:val="00990E1B"/>
    <w:rsid w:val="00991D8E"/>
    <w:rsid w:val="00993439"/>
    <w:rsid w:val="00994B61"/>
    <w:rsid w:val="0099667E"/>
    <w:rsid w:val="00996A37"/>
    <w:rsid w:val="00997418"/>
    <w:rsid w:val="009A27B8"/>
    <w:rsid w:val="009A6629"/>
    <w:rsid w:val="009A6C7A"/>
    <w:rsid w:val="009A75FC"/>
    <w:rsid w:val="009B29E9"/>
    <w:rsid w:val="009B50B5"/>
    <w:rsid w:val="009B5292"/>
    <w:rsid w:val="009B6921"/>
    <w:rsid w:val="009B7BD5"/>
    <w:rsid w:val="009C0067"/>
    <w:rsid w:val="009C0B54"/>
    <w:rsid w:val="009C2D7B"/>
    <w:rsid w:val="009C71AA"/>
    <w:rsid w:val="009C7288"/>
    <w:rsid w:val="009D3E1F"/>
    <w:rsid w:val="009E08E3"/>
    <w:rsid w:val="009E5442"/>
    <w:rsid w:val="009E727D"/>
    <w:rsid w:val="009E72F2"/>
    <w:rsid w:val="009E7F7E"/>
    <w:rsid w:val="009F3883"/>
    <w:rsid w:val="009F4B9F"/>
    <w:rsid w:val="009F72CF"/>
    <w:rsid w:val="009F7908"/>
    <w:rsid w:val="009F7C5A"/>
    <w:rsid w:val="009F7D8A"/>
    <w:rsid w:val="00A0081F"/>
    <w:rsid w:val="00A01E28"/>
    <w:rsid w:val="00A028A2"/>
    <w:rsid w:val="00A04146"/>
    <w:rsid w:val="00A04154"/>
    <w:rsid w:val="00A077AE"/>
    <w:rsid w:val="00A10806"/>
    <w:rsid w:val="00A11015"/>
    <w:rsid w:val="00A117D5"/>
    <w:rsid w:val="00A12CBE"/>
    <w:rsid w:val="00A1524B"/>
    <w:rsid w:val="00A15754"/>
    <w:rsid w:val="00A15D59"/>
    <w:rsid w:val="00A17BF6"/>
    <w:rsid w:val="00A22202"/>
    <w:rsid w:val="00A23698"/>
    <w:rsid w:val="00A26B1E"/>
    <w:rsid w:val="00A3094F"/>
    <w:rsid w:val="00A33B9B"/>
    <w:rsid w:val="00A364EE"/>
    <w:rsid w:val="00A36F28"/>
    <w:rsid w:val="00A3746D"/>
    <w:rsid w:val="00A422B8"/>
    <w:rsid w:val="00A46E20"/>
    <w:rsid w:val="00A47C21"/>
    <w:rsid w:val="00A52666"/>
    <w:rsid w:val="00A52901"/>
    <w:rsid w:val="00A55643"/>
    <w:rsid w:val="00A55A05"/>
    <w:rsid w:val="00A55E0B"/>
    <w:rsid w:val="00A571D1"/>
    <w:rsid w:val="00A60233"/>
    <w:rsid w:val="00A63051"/>
    <w:rsid w:val="00A65A65"/>
    <w:rsid w:val="00A65B88"/>
    <w:rsid w:val="00A7088B"/>
    <w:rsid w:val="00A72C4F"/>
    <w:rsid w:val="00A75214"/>
    <w:rsid w:val="00A758BA"/>
    <w:rsid w:val="00A81CDD"/>
    <w:rsid w:val="00A824A3"/>
    <w:rsid w:val="00A827C0"/>
    <w:rsid w:val="00A8392C"/>
    <w:rsid w:val="00A8497F"/>
    <w:rsid w:val="00A84E2E"/>
    <w:rsid w:val="00A868D7"/>
    <w:rsid w:val="00A8729F"/>
    <w:rsid w:val="00A91ABD"/>
    <w:rsid w:val="00A95160"/>
    <w:rsid w:val="00A954C5"/>
    <w:rsid w:val="00AA1800"/>
    <w:rsid w:val="00AA3A7F"/>
    <w:rsid w:val="00AA565A"/>
    <w:rsid w:val="00AA5A23"/>
    <w:rsid w:val="00AB01DB"/>
    <w:rsid w:val="00AB01DD"/>
    <w:rsid w:val="00AB0614"/>
    <w:rsid w:val="00AB0DB7"/>
    <w:rsid w:val="00AB14C5"/>
    <w:rsid w:val="00AB1F75"/>
    <w:rsid w:val="00AB2AA7"/>
    <w:rsid w:val="00AB3BCA"/>
    <w:rsid w:val="00AC2EDF"/>
    <w:rsid w:val="00AC57D4"/>
    <w:rsid w:val="00AC5ACE"/>
    <w:rsid w:val="00AC69AF"/>
    <w:rsid w:val="00AD28C7"/>
    <w:rsid w:val="00AD4B59"/>
    <w:rsid w:val="00AD4E1B"/>
    <w:rsid w:val="00AD7A9B"/>
    <w:rsid w:val="00AD7F5F"/>
    <w:rsid w:val="00AE4284"/>
    <w:rsid w:val="00AE51C4"/>
    <w:rsid w:val="00AE7DE1"/>
    <w:rsid w:val="00AF1C3B"/>
    <w:rsid w:val="00AF2AFB"/>
    <w:rsid w:val="00AF2F79"/>
    <w:rsid w:val="00AF68C3"/>
    <w:rsid w:val="00AF6C17"/>
    <w:rsid w:val="00AF6FDB"/>
    <w:rsid w:val="00AF7F7D"/>
    <w:rsid w:val="00B01BC2"/>
    <w:rsid w:val="00B02593"/>
    <w:rsid w:val="00B04B0D"/>
    <w:rsid w:val="00B101FB"/>
    <w:rsid w:val="00B11DFD"/>
    <w:rsid w:val="00B12196"/>
    <w:rsid w:val="00B122C2"/>
    <w:rsid w:val="00B13F42"/>
    <w:rsid w:val="00B1590C"/>
    <w:rsid w:val="00B15F4B"/>
    <w:rsid w:val="00B20341"/>
    <w:rsid w:val="00B21B26"/>
    <w:rsid w:val="00B22CBD"/>
    <w:rsid w:val="00B2326B"/>
    <w:rsid w:val="00B23F8D"/>
    <w:rsid w:val="00B268E6"/>
    <w:rsid w:val="00B26B77"/>
    <w:rsid w:val="00B30781"/>
    <w:rsid w:val="00B320EC"/>
    <w:rsid w:val="00B33083"/>
    <w:rsid w:val="00B33DDE"/>
    <w:rsid w:val="00B3423E"/>
    <w:rsid w:val="00B3440F"/>
    <w:rsid w:val="00B365C5"/>
    <w:rsid w:val="00B37D8C"/>
    <w:rsid w:val="00B42234"/>
    <w:rsid w:val="00B44A29"/>
    <w:rsid w:val="00B46049"/>
    <w:rsid w:val="00B46695"/>
    <w:rsid w:val="00B52293"/>
    <w:rsid w:val="00B52903"/>
    <w:rsid w:val="00B52936"/>
    <w:rsid w:val="00B52E70"/>
    <w:rsid w:val="00B5548F"/>
    <w:rsid w:val="00B57AF4"/>
    <w:rsid w:val="00B60EBB"/>
    <w:rsid w:val="00B622E0"/>
    <w:rsid w:val="00B651AB"/>
    <w:rsid w:val="00B70A78"/>
    <w:rsid w:val="00B728C2"/>
    <w:rsid w:val="00B74D10"/>
    <w:rsid w:val="00B74DF2"/>
    <w:rsid w:val="00B75C92"/>
    <w:rsid w:val="00B7609E"/>
    <w:rsid w:val="00B76E6A"/>
    <w:rsid w:val="00B808D0"/>
    <w:rsid w:val="00B820C7"/>
    <w:rsid w:val="00B83041"/>
    <w:rsid w:val="00B84442"/>
    <w:rsid w:val="00B84461"/>
    <w:rsid w:val="00B845CA"/>
    <w:rsid w:val="00B848AA"/>
    <w:rsid w:val="00B84A6A"/>
    <w:rsid w:val="00B87A69"/>
    <w:rsid w:val="00B90A38"/>
    <w:rsid w:val="00B91362"/>
    <w:rsid w:val="00B9284F"/>
    <w:rsid w:val="00B93A03"/>
    <w:rsid w:val="00B94D56"/>
    <w:rsid w:val="00B96BDD"/>
    <w:rsid w:val="00BA2927"/>
    <w:rsid w:val="00BA2CCA"/>
    <w:rsid w:val="00BA48C9"/>
    <w:rsid w:val="00BA4C77"/>
    <w:rsid w:val="00BA4D77"/>
    <w:rsid w:val="00BA5582"/>
    <w:rsid w:val="00BA6E1E"/>
    <w:rsid w:val="00BB0F98"/>
    <w:rsid w:val="00BB159B"/>
    <w:rsid w:val="00BB1788"/>
    <w:rsid w:val="00BB564C"/>
    <w:rsid w:val="00BC00B5"/>
    <w:rsid w:val="00BC660B"/>
    <w:rsid w:val="00BC6911"/>
    <w:rsid w:val="00BC7C69"/>
    <w:rsid w:val="00BD1EC7"/>
    <w:rsid w:val="00BD337D"/>
    <w:rsid w:val="00BD459A"/>
    <w:rsid w:val="00BD77D0"/>
    <w:rsid w:val="00BE1BF9"/>
    <w:rsid w:val="00BE2302"/>
    <w:rsid w:val="00BE2CEB"/>
    <w:rsid w:val="00BE367A"/>
    <w:rsid w:val="00BE45F4"/>
    <w:rsid w:val="00BE5F29"/>
    <w:rsid w:val="00BE7E62"/>
    <w:rsid w:val="00BF0347"/>
    <w:rsid w:val="00BF3354"/>
    <w:rsid w:val="00BF5AED"/>
    <w:rsid w:val="00BF6694"/>
    <w:rsid w:val="00BF689C"/>
    <w:rsid w:val="00C02640"/>
    <w:rsid w:val="00C0297C"/>
    <w:rsid w:val="00C06832"/>
    <w:rsid w:val="00C07385"/>
    <w:rsid w:val="00C10BA3"/>
    <w:rsid w:val="00C11BB3"/>
    <w:rsid w:val="00C12529"/>
    <w:rsid w:val="00C151F5"/>
    <w:rsid w:val="00C165A0"/>
    <w:rsid w:val="00C206AC"/>
    <w:rsid w:val="00C21251"/>
    <w:rsid w:val="00C24B00"/>
    <w:rsid w:val="00C25022"/>
    <w:rsid w:val="00C31AEA"/>
    <w:rsid w:val="00C31D8A"/>
    <w:rsid w:val="00C3248B"/>
    <w:rsid w:val="00C328D8"/>
    <w:rsid w:val="00C34495"/>
    <w:rsid w:val="00C358C0"/>
    <w:rsid w:val="00C35A96"/>
    <w:rsid w:val="00C3712A"/>
    <w:rsid w:val="00C40141"/>
    <w:rsid w:val="00C433D1"/>
    <w:rsid w:val="00C44574"/>
    <w:rsid w:val="00C44C81"/>
    <w:rsid w:val="00C46A7C"/>
    <w:rsid w:val="00C470DE"/>
    <w:rsid w:val="00C478A6"/>
    <w:rsid w:val="00C50B05"/>
    <w:rsid w:val="00C51898"/>
    <w:rsid w:val="00C51C65"/>
    <w:rsid w:val="00C53A66"/>
    <w:rsid w:val="00C53AD5"/>
    <w:rsid w:val="00C55559"/>
    <w:rsid w:val="00C56930"/>
    <w:rsid w:val="00C578C9"/>
    <w:rsid w:val="00C60CF3"/>
    <w:rsid w:val="00C61138"/>
    <w:rsid w:val="00C62353"/>
    <w:rsid w:val="00C71CA7"/>
    <w:rsid w:val="00C749A8"/>
    <w:rsid w:val="00C77065"/>
    <w:rsid w:val="00C86D17"/>
    <w:rsid w:val="00C87EF6"/>
    <w:rsid w:val="00C90395"/>
    <w:rsid w:val="00C90ADE"/>
    <w:rsid w:val="00C91B8E"/>
    <w:rsid w:val="00C921C7"/>
    <w:rsid w:val="00C926AC"/>
    <w:rsid w:val="00C92961"/>
    <w:rsid w:val="00C96C8C"/>
    <w:rsid w:val="00C97B30"/>
    <w:rsid w:val="00CA2A4C"/>
    <w:rsid w:val="00CA2C5D"/>
    <w:rsid w:val="00CA2CE7"/>
    <w:rsid w:val="00CA30EB"/>
    <w:rsid w:val="00CA4770"/>
    <w:rsid w:val="00CA5026"/>
    <w:rsid w:val="00CA7ECD"/>
    <w:rsid w:val="00CB2227"/>
    <w:rsid w:val="00CB4675"/>
    <w:rsid w:val="00CB51DD"/>
    <w:rsid w:val="00CB6685"/>
    <w:rsid w:val="00CB7209"/>
    <w:rsid w:val="00CB7386"/>
    <w:rsid w:val="00CB7752"/>
    <w:rsid w:val="00CB7B6B"/>
    <w:rsid w:val="00CC031C"/>
    <w:rsid w:val="00CC03E8"/>
    <w:rsid w:val="00CC0DF0"/>
    <w:rsid w:val="00CC26E5"/>
    <w:rsid w:val="00CC4339"/>
    <w:rsid w:val="00CC4D64"/>
    <w:rsid w:val="00CC5770"/>
    <w:rsid w:val="00CC60A9"/>
    <w:rsid w:val="00CD155A"/>
    <w:rsid w:val="00CD21A9"/>
    <w:rsid w:val="00CD28B7"/>
    <w:rsid w:val="00CD3038"/>
    <w:rsid w:val="00CD3105"/>
    <w:rsid w:val="00CD6CB0"/>
    <w:rsid w:val="00CD7374"/>
    <w:rsid w:val="00CE1C73"/>
    <w:rsid w:val="00CE26FC"/>
    <w:rsid w:val="00CE3C80"/>
    <w:rsid w:val="00CE6024"/>
    <w:rsid w:val="00CE789D"/>
    <w:rsid w:val="00CE7BA9"/>
    <w:rsid w:val="00CF17E7"/>
    <w:rsid w:val="00CF210F"/>
    <w:rsid w:val="00CF4958"/>
    <w:rsid w:val="00CF57FE"/>
    <w:rsid w:val="00CF6077"/>
    <w:rsid w:val="00CF70F1"/>
    <w:rsid w:val="00CF765A"/>
    <w:rsid w:val="00CF79C0"/>
    <w:rsid w:val="00CF7EFA"/>
    <w:rsid w:val="00D00CF1"/>
    <w:rsid w:val="00D01D9E"/>
    <w:rsid w:val="00D036FF"/>
    <w:rsid w:val="00D03EA2"/>
    <w:rsid w:val="00D057A0"/>
    <w:rsid w:val="00D05BE0"/>
    <w:rsid w:val="00D06149"/>
    <w:rsid w:val="00D06890"/>
    <w:rsid w:val="00D06D37"/>
    <w:rsid w:val="00D06E74"/>
    <w:rsid w:val="00D104BF"/>
    <w:rsid w:val="00D104FE"/>
    <w:rsid w:val="00D107F0"/>
    <w:rsid w:val="00D118AC"/>
    <w:rsid w:val="00D1310B"/>
    <w:rsid w:val="00D142AC"/>
    <w:rsid w:val="00D14FBB"/>
    <w:rsid w:val="00D15544"/>
    <w:rsid w:val="00D15698"/>
    <w:rsid w:val="00D20067"/>
    <w:rsid w:val="00D21B4B"/>
    <w:rsid w:val="00D21C48"/>
    <w:rsid w:val="00D21FD4"/>
    <w:rsid w:val="00D22EB9"/>
    <w:rsid w:val="00D23CC7"/>
    <w:rsid w:val="00D24B21"/>
    <w:rsid w:val="00D26BE6"/>
    <w:rsid w:val="00D2714C"/>
    <w:rsid w:val="00D336E7"/>
    <w:rsid w:val="00D33A97"/>
    <w:rsid w:val="00D3475B"/>
    <w:rsid w:val="00D3726F"/>
    <w:rsid w:val="00D40088"/>
    <w:rsid w:val="00D42033"/>
    <w:rsid w:val="00D42686"/>
    <w:rsid w:val="00D427A0"/>
    <w:rsid w:val="00D42AD8"/>
    <w:rsid w:val="00D43D5F"/>
    <w:rsid w:val="00D460D4"/>
    <w:rsid w:val="00D460F6"/>
    <w:rsid w:val="00D50D48"/>
    <w:rsid w:val="00D50D9C"/>
    <w:rsid w:val="00D54AA8"/>
    <w:rsid w:val="00D5573B"/>
    <w:rsid w:val="00D62F51"/>
    <w:rsid w:val="00D632A2"/>
    <w:rsid w:val="00D70F17"/>
    <w:rsid w:val="00D7150F"/>
    <w:rsid w:val="00D72AFD"/>
    <w:rsid w:val="00D74FA3"/>
    <w:rsid w:val="00D76DFC"/>
    <w:rsid w:val="00D8035F"/>
    <w:rsid w:val="00D816F2"/>
    <w:rsid w:val="00D84E16"/>
    <w:rsid w:val="00D8548B"/>
    <w:rsid w:val="00D87BD4"/>
    <w:rsid w:val="00D87D37"/>
    <w:rsid w:val="00D87FDA"/>
    <w:rsid w:val="00D91314"/>
    <w:rsid w:val="00D91691"/>
    <w:rsid w:val="00D9305D"/>
    <w:rsid w:val="00D9450C"/>
    <w:rsid w:val="00D94809"/>
    <w:rsid w:val="00D94FF9"/>
    <w:rsid w:val="00D9550E"/>
    <w:rsid w:val="00D96039"/>
    <w:rsid w:val="00D965D0"/>
    <w:rsid w:val="00DA05D3"/>
    <w:rsid w:val="00DA21AF"/>
    <w:rsid w:val="00DA40C6"/>
    <w:rsid w:val="00DA697E"/>
    <w:rsid w:val="00DA6989"/>
    <w:rsid w:val="00DA6B23"/>
    <w:rsid w:val="00DB17B1"/>
    <w:rsid w:val="00DB6191"/>
    <w:rsid w:val="00DC2BF7"/>
    <w:rsid w:val="00DD12BA"/>
    <w:rsid w:val="00DD1BC2"/>
    <w:rsid w:val="00DD6A06"/>
    <w:rsid w:val="00DD74B3"/>
    <w:rsid w:val="00DE1963"/>
    <w:rsid w:val="00DE326B"/>
    <w:rsid w:val="00DE4B7E"/>
    <w:rsid w:val="00DE54A7"/>
    <w:rsid w:val="00DF0822"/>
    <w:rsid w:val="00DF1B33"/>
    <w:rsid w:val="00DF417F"/>
    <w:rsid w:val="00DF6EE2"/>
    <w:rsid w:val="00E01687"/>
    <w:rsid w:val="00E05908"/>
    <w:rsid w:val="00E11B83"/>
    <w:rsid w:val="00E11F1F"/>
    <w:rsid w:val="00E13720"/>
    <w:rsid w:val="00E139F9"/>
    <w:rsid w:val="00E1441D"/>
    <w:rsid w:val="00E15759"/>
    <w:rsid w:val="00E15803"/>
    <w:rsid w:val="00E15DC5"/>
    <w:rsid w:val="00E16B2B"/>
    <w:rsid w:val="00E17648"/>
    <w:rsid w:val="00E209DB"/>
    <w:rsid w:val="00E217E6"/>
    <w:rsid w:val="00E21879"/>
    <w:rsid w:val="00E241B9"/>
    <w:rsid w:val="00E24E43"/>
    <w:rsid w:val="00E2589E"/>
    <w:rsid w:val="00E258E9"/>
    <w:rsid w:val="00E264C8"/>
    <w:rsid w:val="00E266C5"/>
    <w:rsid w:val="00E27B5D"/>
    <w:rsid w:val="00E30782"/>
    <w:rsid w:val="00E3181F"/>
    <w:rsid w:val="00E32FFB"/>
    <w:rsid w:val="00E332F7"/>
    <w:rsid w:val="00E36A71"/>
    <w:rsid w:val="00E37893"/>
    <w:rsid w:val="00E43605"/>
    <w:rsid w:val="00E47C1B"/>
    <w:rsid w:val="00E50703"/>
    <w:rsid w:val="00E50E47"/>
    <w:rsid w:val="00E53904"/>
    <w:rsid w:val="00E55F73"/>
    <w:rsid w:val="00E561F1"/>
    <w:rsid w:val="00E617A8"/>
    <w:rsid w:val="00E658FB"/>
    <w:rsid w:val="00E660E9"/>
    <w:rsid w:val="00E72208"/>
    <w:rsid w:val="00E73A02"/>
    <w:rsid w:val="00E76255"/>
    <w:rsid w:val="00E777E8"/>
    <w:rsid w:val="00E778AA"/>
    <w:rsid w:val="00E778DE"/>
    <w:rsid w:val="00E8185E"/>
    <w:rsid w:val="00E82D8A"/>
    <w:rsid w:val="00E83844"/>
    <w:rsid w:val="00E854BF"/>
    <w:rsid w:val="00E857D4"/>
    <w:rsid w:val="00E86087"/>
    <w:rsid w:val="00E900C7"/>
    <w:rsid w:val="00E91B7B"/>
    <w:rsid w:val="00E92086"/>
    <w:rsid w:val="00E93DD7"/>
    <w:rsid w:val="00E9705F"/>
    <w:rsid w:val="00EA128C"/>
    <w:rsid w:val="00EA2BE0"/>
    <w:rsid w:val="00EA2F7C"/>
    <w:rsid w:val="00EA3A61"/>
    <w:rsid w:val="00EA7218"/>
    <w:rsid w:val="00EA7AD9"/>
    <w:rsid w:val="00EB5598"/>
    <w:rsid w:val="00EB58F4"/>
    <w:rsid w:val="00EB5976"/>
    <w:rsid w:val="00EB6DA3"/>
    <w:rsid w:val="00EB73E9"/>
    <w:rsid w:val="00EC19C6"/>
    <w:rsid w:val="00EC3560"/>
    <w:rsid w:val="00EC560A"/>
    <w:rsid w:val="00EC7C5B"/>
    <w:rsid w:val="00EC7E05"/>
    <w:rsid w:val="00ED51C3"/>
    <w:rsid w:val="00ED60DD"/>
    <w:rsid w:val="00EE1328"/>
    <w:rsid w:val="00EE2C0A"/>
    <w:rsid w:val="00EE54EC"/>
    <w:rsid w:val="00EF0DF6"/>
    <w:rsid w:val="00EF26D7"/>
    <w:rsid w:val="00EF484B"/>
    <w:rsid w:val="00EF64C8"/>
    <w:rsid w:val="00EF6E00"/>
    <w:rsid w:val="00EF76A9"/>
    <w:rsid w:val="00F01229"/>
    <w:rsid w:val="00F03B2A"/>
    <w:rsid w:val="00F105E0"/>
    <w:rsid w:val="00F11B46"/>
    <w:rsid w:val="00F14D35"/>
    <w:rsid w:val="00F15BEE"/>
    <w:rsid w:val="00F16A46"/>
    <w:rsid w:val="00F21543"/>
    <w:rsid w:val="00F22798"/>
    <w:rsid w:val="00F230C4"/>
    <w:rsid w:val="00F25ACE"/>
    <w:rsid w:val="00F26503"/>
    <w:rsid w:val="00F26BC9"/>
    <w:rsid w:val="00F31B8D"/>
    <w:rsid w:val="00F31CEB"/>
    <w:rsid w:val="00F3264B"/>
    <w:rsid w:val="00F32849"/>
    <w:rsid w:val="00F33BB7"/>
    <w:rsid w:val="00F34BC3"/>
    <w:rsid w:val="00F3596E"/>
    <w:rsid w:val="00F35B29"/>
    <w:rsid w:val="00F35D8B"/>
    <w:rsid w:val="00F3710E"/>
    <w:rsid w:val="00F4298E"/>
    <w:rsid w:val="00F43E1E"/>
    <w:rsid w:val="00F45EF2"/>
    <w:rsid w:val="00F464B1"/>
    <w:rsid w:val="00F47965"/>
    <w:rsid w:val="00F50828"/>
    <w:rsid w:val="00F50CFA"/>
    <w:rsid w:val="00F50E12"/>
    <w:rsid w:val="00F5239F"/>
    <w:rsid w:val="00F543E1"/>
    <w:rsid w:val="00F5576F"/>
    <w:rsid w:val="00F572DD"/>
    <w:rsid w:val="00F574CA"/>
    <w:rsid w:val="00F57DA0"/>
    <w:rsid w:val="00F61218"/>
    <w:rsid w:val="00F613E3"/>
    <w:rsid w:val="00F62D16"/>
    <w:rsid w:val="00F63AA3"/>
    <w:rsid w:val="00F646D9"/>
    <w:rsid w:val="00F64A71"/>
    <w:rsid w:val="00F7011D"/>
    <w:rsid w:val="00F702A8"/>
    <w:rsid w:val="00F72E0A"/>
    <w:rsid w:val="00F72F93"/>
    <w:rsid w:val="00F74102"/>
    <w:rsid w:val="00F75078"/>
    <w:rsid w:val="00F750FB"/>
    <w:rsid w:val="00F76118"/>
    <w:rsid w:val="00F7761A"/>
    <w:rsid w:val="00F80A53"/>
    <w:rsid w:val="00F81DC4"/>
    <w:rsid w:val="00F826BD"/>
    <w:rsid w:val="00F84C2C"/>
    <w:rsid w:val="00F87ECC"/>
    <w:rsid w:val="00F90E5D"/>
    <w:rsid w:val="00F919BE"/>
    <w:rsid w:val="00F92741"/>
    <w:rsid w:val="00F92961"/>
    <w:rsid w:val="00F92CCE"/>
    <w:rsid w:val="00F938CC"/>
    <w:rsid w:val="00F96E19"/>
    <w:rsid w:val="00F977F0"/>
    <w:rsid w:val="00FA0748"/>
    <w:rsid w:val="00FA2794"/>
    <w:rsid w:val="00FB021D"/>
    <w:rsid w:val="00FB0CAE"/>
    <w:rsid w:val="00FB2E0D"/>
    <w:rsid w:val="00FB5818"/>
    <w:rsid w:val="00FB77F6"/>
    <w:rsid w:val="00FB7958"/>
    <w:rsid w:val="00FC0DB5"/>
    <w:rsid w:val="00FC219A"/>
    <w:rsid w:val="00FC2B0D"/>
    <w:rsid w:val="00FC55E9"/>
    <w:rsid w:val="00FC61D4"/>
    <w:rsid w:val="00FC799A"/>
    <w:rsid w:val="00FD0395"/>
    <w:rsid w:val="00FD0D5E"/>
    <w:rsid w:val="00FD2ADB"/>
    <w:rsid w:val="00FD3CBF"/>
    <w:rsid w:val="00FD4012"/>
    <w:rsid w:val="00FD4DC6"/>
    <w:rsid w:val="00FE4E73"/>
    <w:rsid w:val="00FE5D74"/>
    <w:rsid w:val="00FE63CD"/>
    <w:rsid w:val="00FE7326"/>
    <w:rsid w:val="00FF29CB"/>
    <w:rsid w:val="00FF4347"/>
    <w:rsid w:val="00FF4A5E"/>
    <w:rsid w:val="03155F0D"/>
    <w:rsid w:val="0453C76F"/>
    <w:rsid w:val="0608B0DB"/>
    <w:rsid w:val="08CC2A69"/>
    <w:rsid w:val="08CF0034"/>
    <w:rsid w:val="09C0F6ED"/>
    <w:rsid w:val="16DBBF19"/>
    <w:rsid w:val="1735CDEA"/>
    <w:rsid w:val="18CB8C09"/>
    <w:rsid w:val="1C830532"/>
    <w:rsid w:val="1CA9C66F"/>
    <w:rsid w:val="1E19A29E"/>
    <w:rsid w:val="1EF0AF0F"/>
    <w:rsid w:val="221CD362"/>
    <w:rsid w:val="24D1C002"/>
    <w:rsid w:val="28203305"/>
    <w:rsid w:val="2D8AE3E0"/>
    <w:rsid w:val="2FDF4312"/>
    <w:rsid w:val="30ADE93E"/>
    <w:rsid w:val="318EA190"/>
    <w:rsid w:val="31C95770"/>
    <w:rsid w:val="31DAF5CE"/>
    <w:rsid w:val="320AEE84"/>
    <w:rsid w:val="330057EE"/>
    <w:rsid w:val="34407BC7"/>
    <w:rsid w:val="36530196"/>
    <w:rsid w:val="36A27F9B"/>
    <w:rsid w:val="37074025"/>
    <w:rsid w:val="3D565B5E"/>
    <w:rsid w:val="40738ADC"/>
    <w:rsid w:val="4693CA28"/>
    <w:rsid w:val="46EB7C49"/>
    <w:rsid w:val="4ABD638D"/>
    <w:rsid w:val="4C9181B4"/>
    <w:rsid w:val="4FF35849"/>
    <w:rsid w:val="53952146"/>
    <w:rsid w:val="561D93CD"/>
    <w:rsid w:val="56DA6578"/>
    <w:rsid w:val="5890746B"/>
    <w:rsid w:val="5E60CD42"/>
    <w:rsid w:val="61243864"/>
    <w:rsid w:val="6240F726"/>
    <w:rsid w:val="63B1F230"/>
    <w:rsid w:val="64E7CEBD"/>
    <w:rsid w:val="66132A4D"/>
    <w:rsid w:val="67476ABE"/>
    <w:rsid w:val="6C303E7E"/>
    <w:rsid w:val="6D2D3886"/>
    <w:rsid w:val="6DB7C0A7"/>
    <w:rsid w:val="71925CE7"/>
    <w:rsid w:val="71D394F5"/>
    <w:rsid w:val="72A6B187"/>
    <w:rsid w:val="7AB12CEF"/>
    <w:rsid w:val="7BBF07A3"/>
    <w:rsid w:val="7EF5172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98E"/>
    <w:rPr>
      <w:sz w:val="24"/>
      <w:szCs w:val="24"/>
      <w:lang w:val="ru-RU" w:eastAsia="ru-RU"/>
    </w:rPr>
  </w:style>
  <w:style w:type="paragraph" w:styleId="Heading1">
    <w:name w:val="heading 1"/>
    <w:basedOn w:val="Normal"/>
    <w:next w:val="Normal"/>
    <w:link w:val="Heading1Char"/>
    <w:uiPriority w:val="99"/>
    <w:qFormat/>
    <w:rsid w:val="00181FBB"/>
    <w:pPr>
      <w:keepNext/>
      <w:keepLines/>
      <w:spacing w:before="240"/>
      <w:outlineLvl w:val="0"/>
    </w:pPr>
    <w:rPr>
      <w:rFonts w:ascii="Calibri Light" w:eastAsia="MS Gothic" w:hAnsi="Calibri Light"/>
      <w:color w:val="2E74B5"/>
      <w:sz w:val="32"/>
      <w:szCs w:val="32"/>
      <w:lang w:eastAsia="uk-UA"/>
    </w:rPr>
  </w:style>
  <w:style w:type="paragraph" w:styleId="Heading2">
    <w:name w:val="heading 2"/>
    <w:basedOn w:val="Normal"/>
    <w:next w:val="Normal"/>
    <w:link w:val="Heading2Char"/>
    <w:uiPriority w:val="99"/>
    <w:qFormat/>
    <w:rsid w:val="00FC2B0D"/>
    <w:pPr>
      <w:keepNext/>
      <w:jc w:val="center"/>
      <w:outlineLvl w:val="1"/>
    </w:pPr>
    <w:rPr>
      <w:b/>
      <w:bCs/>
    </w:rPr>
  </w:style>
  <w:style w:type="paragraph" w:styleId="Heading3">
    <w:name w:val="heading 3"/>
    <w:basedOn w:val="Normal"/>
    <w:next w:val="Normal"/>
    <w:link w:val="Heading3Char"/>
    <w:uiPriority w:val="99"/>
    <w:qFormat/>
    <w:rsid w:val="00181FBB"/>
    <w:pPr>
      <w:keepNext/>
      <w:jc w:val="center"/>
      <w:outlineLvl w:val="2"/>
    </w:pPr>
    <w:rPr>
      <w:b/>
      <w:bCs/>
      <w:sz w:val="18"/>
      <w:lang w:eastAsia="uk-UA"/>
    </w:rPr>
  </w:style>
  <w:style w:type="paragraph" w:styleId="Heading4">
    <w:name w:val="heading 4"/>
    <w:basedOn w:val="Normal"/>
    <w:next w:val="Normal"/>
    <w:link w:val="Heading4Char"/>
    <w:uiPriority w:val="99"/>
    <w:qFormat/>
    <w:rsid w:val="00181FBB"/>
    <w:pPr>
      <w:keepNext/>
      <w:ind w:left="360"/>
      <w:jc w:val="center"/>
      <w:outlineLvl w:val="3"/>
    </w:pPr>
    <w:rPr>
      <w:b/>
      <w:bCs/>
      <w:lang w:eastAsia="uk-UA"/>
    </w:rPr>
  </w:style>
  <w:style w:type="paragraph" w:styleId="Heading5">
    <w:name w:val="heading 5"/>
    <w:basedOn w:val="Normal"/>
    <w:next w:val="Normal"/>
    <w:link w:val="Heading5Char"/>
    <w:uiPriority w:val="99"/>
    <w:qFormat/>
    <w:rsid w:val="00181FBB"/>
    <w:pPr>
      <w:keepNext/>
      <w:jc w:val="right"/>
      <w:outlineLvl w:val="4"/>
    </w:pPr>
    <w:rPr>
      <w:b/>
      <w:bCs/>
      <w:lang w:eastAsia="uk-UA"/>
    </w:rPr>
  </w:style>
  <w:style w:type="paragraph" w:styleId="Heading6">
    <w:name w:val="heading 6"/>
    <w:basedOn w:val="Normal"/>
    <w:next w:val="Normal"/>
    <w:link w:val="Heading6Char"/>
    <w:uiPriority w:val="99"/>
    <w:qFormat/>
    <w:rsid w:val="00181FBB"/>
    <w:pPr>
      <w:keepNext/>
      <w:keepLines/>
      <w:spacing w:before="200" w:after="40"/>
      <w:outlineLvl w:val="5"/>
    </w:pPr>
    <w:rPr>
      <w:b/>
      <w:sz w:val="20"/>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1FBB"/>
    <w:rPr>
      <w:rFonts w:ascii="Calibri Light" w:eastAsia="MS Gothic" w:hAnsi="Calibri Light" w:cs="Times New Roman"/>
      <w:color w:val="2E74B5"/>
      <w:sz w:val="32"/>
      <w:szCs w:val="32"/>
      <w:lang w:eastAsia="uk-UA"/>
    </w:rPr>
  </w:style>
  <w:style w:type="character" w:customStyle="1" w:styleId="Heading2Char">
    <w:name w:val="Heading 2 Char"/>
    <w:basedOn w:val="DefaultParagraphFont"/>
    <w:link w:val="Heading2"/>
    <w:uiPriority w:val="99"/>
    <w:locked/>
    <w:rsid w:val="00FC2B0D"/>
    <w:rPr>
      <w:rFonts w:cs="Times New Roman"/>
      <w:b/>
      <w:bCs/>
      <w:sz w:val="24"/>
      <w:szCs w:val="24"/>
    </w:rPr>
  </w:style>
  <w:style w:type="character" w:customStyle="1" w:styleId="Heading3Char">
    <w:name w:val="Heading 3 Char"/>
    <w:basedOn w:val="DefaultParagraphFont"/>
    <w:link w:val="Heading3"/>
    <w:uiPriority w:val="99"/>
    <w:locked/>
    <w:rsid w:val="00181FBB"/>
    <w:rPr>
      <w:rFonts w:cs="Times New Roman"/>
      <w:b/>
      <w:bCs/>
      <w:sz w:val="24"/>
      <w:szCs w:val="24"/>
      <w:lang w:eastAsia="uk-UA"/>
    </w:rPr>
  </w:style>
  <w:style w:type="character" w:customStyle="1" w:styleId="Heading4Char">
    <w:name w:val="Heading 4 Char"/>
    <w:basedOn w:val="DefaultParagraphFont"/>
    <w:link w:val="Heading4"/>
    <w:uiPriority w:val="99"/>
    <w:locked/>
    <w:rsid w:val="00181FBB"/>
    <w:rPr>
      <w:rFonts w:cs="Times New Roman"/>
      <w:b/>
      <w:bCs/>
      <w:sz w:val="24"/>
      <w:szCs w:val="24"/>
      <w:lang w:eastAsia="uk-UA"/>
    </w:rPr>
  </w:style>
  <w:style w:type="character" w:customStyle="1" w:styleId="Heading5Char">
    <w:name w:val="Heading 5 Char"/>
    <w:basedOn w:val="DefaultParagraphFont"/>
    <w:link w:val="Heading5"/>
    <w:uiPriority w:val="99"/>
    <w:locked/>
    <w:rsid w:val="00181FBB"/>
    <w:rPr>
      <w:rFonts w:cs="Times New Roman"/>
      <w:b/>
      <w:bCs/>
      <w:sz w:val="24"/>
      <w:szCs w:val="24"/>
      <w:lang w:eastAsia="uk-UA"/>
    </w:rPr>
  </w:style>
  <w:style w:type="character" w:customStyle="1" w:styleId="Heading6Char">
    <w:name w:val="Heading 6 Char"/>
    <w:basedOn w:val="DefaultParagraphFont"/>
    <w:link w:val="Heading6"/>
    <w:uiPriority w:val="99"/>
    <w:semiHidden/>
    <w:locked/>
    <w:rsid w:val="00181FBB"/>
    <w:rPr>
      <w:rFonts w:cs="Times New Roman"/>
      <w:b/>
      <w:lang w:eastAsia="uk-UA"/>
    </w:rPr>
  </w:style>
  <w:style w:type="paragraph" w:styleId="Header">
    <w:name w:val="header"/>
    <w:basedOn w:val="Normal"/>
    <w:link w:val="HeaderChar"/>
    <w:uiPriority w:val="99"/>
    <w:pPr>
      <w:tabs>
        <w:tab w:val="center" w:pos="4320"/>
        <w:tab w:val="right" w:pos="8640"/>
      </w:tabs>
    </w:pPr>
    <w:rPr>
      <w:szCs w:val="20"/>
      <w:lang w:val="uk-UA" w:eastAsia="uk-UA"/>
    </w:r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pPr>
      <w:tabs>
        <w:tab w:val="center" w:pos="4320"/>
        <w:tab w:val="right" w:pos="8640"/>
      </w:tabs>
    </w:pPr>
    <w:rPr>
      <w:szCs w:val="20"/>
      <w:lang w:val="uk-UA" w:eastAsia="uk-UA"/>
    </w:rPr>
  </w:style>
  <w:style w:type="character" w:customStyle="1" w:styleId="FooterChar">
    <w:name w:val="Footer Char"/>
    <w:basedOn w:val="DefaultParagraphFont"/>
    <w:link w:val="Footer"/>
    <w:uiPriority w:val="99"/>
    <w:locked/>
    <w:rPr>
      <w:sz w:val="24"/>
    </w:rPr>
  </w:style>
  <w:style w:type="character" w:styleId="Hyperlink">
    <w:name w:val="Hyperlink"/>
    <w:basedOn w:val="DefaultParagraphFont"/>
    <w:uiPriority w:val="99"/>
    <w:rsid w:val="006822C8"/>
    <w:rPr>
      <w:rFonts w:cs="Times New Roman"/>
      <w:color w:val="0000FF"/>
      <w:u w:val="single"/>
    </w:rPr>
  </w:style>
  <w:style w:type="character" w:styleId="PlaceholderText">
    <w:name w:val="Placeholder Text"/>
    <w:basedOn w:val="DefaultParagraphFont"/>
    <w:uiPriority w:val="99"/>
    <w:rsid w:val="001F22E4"/>
    <w:rPr>
      <w:color w:val="808080"/>
    </w:rPr>
  </w:style>
  <w:style w:type="character" w:customStyle="1" w:styleId="Style2">
    <w:name w:val="Style2"/>
    <w:uiPriority w:val="99"/>
    <w:rsid w:val="001F22E4"/>
    <w:rPr>
      <w:rFonts w:ascii="Myriad Pro" w:hAnsi="Myriad Pro"/>
      <w:sz w:val="22"/>
    </w:rPr>
  </w:style>
  <w:style w:type="paragraph" w:styleId="BalloonText">
    <w:name w:val="Balloon Text"/>
    <w:basedOn w:val="Normal"/>
    <w:link w:val="BalloonTextChar"/>
    <w:uiPriority w:val="99"/>
    <w:rsid w:val="00D9450C"/>
    <w:rPr>
      <w:rFonts w:ascii="Tahoma" w:hAnsi="Tahoma" w:cs="Tahoma"/>
      <w:sz w:val="16"/>
      <w:szCs w:val="16"/>
    </w:rPr>
  </w:style>
  <w:style w:type="character" w:customStyle="1" w:styleId="BalloonTextChar">
    <w:name w:val="Balloon Text Char"/>
    <w:basedOn w:val="DefaultParagraphFont"/>
    <w:link w:val="BalloonText"/>
    <w:uiPriority w:val="99"/>
    <w:locked/>
    <w:rsid w:val="00D9450C"/>
    <w:rPr>
      <w:rFonts w:ascii="Tahoma" w:hAnsi="Tahoma" w:cs="Tahoma"/>
      <w:sz w:val="16"/>
      <w:szCs w:val="16"/>
    </w:rPr>
  </w:style>
  <w:style w:type="table" w:styleId="TableGrid">
    <w:name w:val="Table Grid"/>
    <w:basedOn w:val="TableNormal"/>
    <w:uiPriority w:val="99"/>
    <w:rsid w:val="00F741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D20DE"/>
    <w:rPr>
      <w:rFonts w:cs="Times New Roman"/>
      <w:sz w:val="16"/>
      <w:szCs w:val="16"/>
    </w:rPr>
  </w:style>
  <w:style w:type="paragraph" w:styleId="CommentText">
    <w:name w:val="annotation text"/>
    <w:basedOn w:val="Normal"/>
    <w:link w:val="CommentTextChar"/>
    <w:uiPriority w:val="99"/>
    <w:rsid w:val="007D20DE"/>
    <w:rPr>
      <w:sz w:val="20"/>
    </w:rPr>
  </w:style>
  <w:style w:type="character" w:customStyle="1" w:styleId="CommentTextChar">
    <w:name w:val="Comment Text Char"/>
    <w:basedOn w:val="DefaultParagraphFont"/>
    <w:link w:val="CommentText"/>
    <w:uiPriority w:val="99"/>
    <w:locked/>
    <w:rsid w:val="007D20DE"/>
    <w:rPr>
      <w:rFonts w:cs="Times New Roman"/>
    </w:rPr>
  </w:style>
  <w:style w:type="paragraph" w:styleId="CommentSubject">
    <w:name w:val="annotation subject"/>
    <w:basedOn w:val="CommentText"/>
    <w:next w:val="CommentText"/>
    <w:link w:val="CommentSubjectChar"/>
    <w:uiPriority w:val="99"/>
    <w:semiHidden/>
    <w:rsid w:val="007D20DE"/>
    <w:rPr>
      <w:b/>
      <w:bCs/>
    </w:rPr>
  </w:style>
  <w:style w:type="character" w:customStyle="1" w:styleId="CommentSubjectChar">
    <w:name w:val="Comment Subject Char"/>
    <w:basedOn w:val="CommentTextChar"/>
    <w:link w:val="CommentSubject"/>
    <w:uiPriority w:val="99"/>
    <w:semiHidden/>
    <w:locked/>
    <w:rsid w:val="007D20DE"/>
    <w:rPr>
      <w:b/>
      <w:bCs/>
    </w:rPr>
  </w:style>
  <w:style w:type="paragraph" w:styleId="ListParagraph">
    <w:name w:val="List Paragraph"/>
    <w:aliases w:val="List Paragraph (numbered (a)),Абзац списка1,Lapis Bulleted List,Bullets,List Paragraph1,List 100s,WB Para,Цветной список - Акцент 11,paragraph,normal,Normal1,Normal2,Normal3,Normal4,Normal5,Normal6,Normal7,Dot pt,F5 List Paragraph"/>
    <w:basedOn w:val="Normal"/>
    <w:link w:val="ListParagraphChar"/>
    <w:uiPriority w:val="99"/>
    <w:qFormat/>
    <w:rsid w:val="000A66DA"/>
    <w:pPr>
      <w:ind w:left="720"/>
      <w:contextualSpacing/>
    </w:pPr>
    <w:rPr>
      <w:szCs w:val="20"/>
      <w:lang w:val="uk-UA" w:eastAsia="uk-UA"/>
    </w:rPr>
  </w:style>
  <w:style w:type="paragraph" w:styleId="HTMLPreformatted">
    <w:name w:val="HTML Preformatted"/>
    <w:basedOn w:val="Normal"/>
    <w:link w:val="HTMLPreformattedChar"/>
    <w:uiPriority w:val="99"/>
    <w:rsid w:val="00EA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EA7AD9"/>
    <w:rPr>
      <w:rFonts w:ascii="Courier New" w:hAnsi="Courier New" w:cs="Courier New"/>
    </w:rPr>
  </w:style>
  <w:style w:type="character" w:customStyle="1" w:styleId="jlqj4b">
    <w:name w:val="jlqj4b"/>
    <w:basedOn w:val="DefaultParagraphFont"/>
    <w:uiPriority w:val="99"/>
    <w:rsid w:val="00B46695"/>
    <w:rPr>
      <w:rFonts w:cs="Times New Roman"/>
    </w:rPr>
  </w:style>
  <w:style w:type="character" w:customStyle="1" w:styleId="UnresolvedMention">
    <w:name w:val="Unresolved Mention"/>
    <w:basedOn w:val="DefaultParagraphFont"/>
    <w:uiPriority w:val="99"/>
    <w:semiHidden/>
    <w:rsid w:val="00037527"/>
    <w:rPr>
      <w:rFonts w:cs="Times New Roman"/>
      <w:color w:val="605E5C"/>
      <w:shd w:val="clear" w:color="auto" w:fill="E1DFDD"/>
    </w:rPr>
  </w:style>
  <w:style w:type="character" w:customStyle="1" w:styleId="viiyi">
    <w:name w:val="viiyi"/>
    <w:basedOn w:val="DefaultParagraphFont"/>
    <w:uiPriority w:val="99"/>
    <w:rsid w:val="00D2714C"/>
    <w:rPr>
      <w:rFonts w:cs="Times New Roman"/>
    </w:rPr>
  </w:style>
  <w:style w:type="paragraph" w:customStyle="1" w:styleId="Default">
    <w:name w:val="Default"/>
    <w:uiPriority w:val="99"/>
    <w:rsid w:val="009151AC"/>
    <w:pPr>
      <w:autoSpaceDE w:val="0"/>
      <w:autoSpaceDN w:val="0"/>
      <w:adjustRightInd w:val="0"/>
    </w:pPr>
    <w:rPr>
      <w:rFonts w:ascii="Segoe UI" w:hAnsi="Segoe UI" w:cs="Segoe UI"/>
      <w:color w:val="000000"/>
      <w:sz w:val="24"/>
      <w:szCs w:val="24"/>
      <w:lang w:val="en-US" w:eastAsia="en-US"/>
    </w:rPr>
  </w:style>
  <w:style w:type="paragraph" w:styleId="Revision">
    <w:name w:val="Revision"/>
    <w:hidden/>
    <w:uiPriority w:val="99"/>
    <w:semiHidden/>
    <w:rsid w:val="00922FB1"/>
    <w:rPr>
      <w:sz w:val="24"/>
      <w:szCs w:val="20"/>
      <w:lang w:val="en-US" w:eastAsia="en-US"/>
    </w:rPr>
  </w:style>
  <w:style w:type="table" w:customStyle="1" w:styleId="TableGrid1">
    <w:name w:val="Table Grid1"/>
    <w:uiPriority w:val="99"/>
    <w:rsid w:val="00F977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numbered (a)) Char,Абзац списка1 Char,Lapis Bulleted List Char,Bullets Char,List Paragraph1 Char,List 100s Char,WB Para Char,Цветной список - Акцент 11 Char,paragraph Char,normal Char,Normal1 Char,Normal2 Char"/>
    <w:link w:val="ListParagraph"/>
    <w:uiPriority w:val="99"/>
    <w:locked/>
    <w:rsid w:val="00FC2B0D"/>
    <w:rPr>
      <w:sz w:val="24"/>
    </w:rPr>
  </w:style>
  <w:style w:type="paragraph" w:customStyle="1" w:styleId="Standard">
    <w:name w:val="Standard"/>
    <w:uiPriority w:val="99"/>
    <w:rsid w:val="00FC2B0D"/>
    <w:pPr>
      <w:suppressAutoHyphens/>
      <w:autoSpaceDN w:val="0"/>
      <w:textAlignment w:val="baseline"/>
    </w:pPr>
    <w:rPr>
      <w:rFonts w:ascii="Arial" w:hAnsi="Arial"/>
      <w:kern w:val="3"/>
      <w:szCs w:val="24"/>
      <w:lang w:val="en-US" w:eastAsia="en-US"/>
    </w:rPr>
  </w:style>
  <w:style w:type="character" w:customStyle="1" w:styleId="normaltextrun">
    <w:name w:val="normaltextrun"/>
    <w:basedOn w:val="DefaultParagraphFont"/>
    <w:uiPriority w:val="99"/>
    <w:rsid w:val="001E299B"/>
    <w:rPr>
      <w:rFonts w:cs="Times New Roman"/>
    </w:rPr>
  </w:style>
  <w:style w:type="paragraph" w:styleId="BodyText">
    <w:name w:val="Body Text"/>
    <w:basedOn w:val="Normal"/>
    <w:link w:val="BodyTextChar"/>
    <w:uiPriority w:val="99"/>
    <w:rsid w:val="00181FBB"/>
    <w:pPr>
      <w:suppressAutoHyphens/>
      <w:spacing w:after="120"/>
    </w:pPr>
    <w:rPr>
      <w:lang w:val="uk-UA" w:eastAsia="ar-SA"/>
    </w:rPr>
  </w:style>
  <w:style w:type="character" w:customStyle="1" w:styleId="BodyTextChar">
    <w:name w:val="Body Text Char"/>
    <w:basedOn w:val="DefaultParagraphFont"/>
    <w:link w:val="BodyText"/>
    <w:uiPriority w:val="99"/>
    <w:locked/>
    <w:rsid w:val="00181FBB"/>
    <w:rPr>
      <w:rFonts w:cs="Times New Roman"/>
      <w:sz w:val="24"/>
      <w:szCs w:val="24"/>
      <w:lang w:val="uk-UA" w:eastAsia="ar-SA" w:bidi="ar-SA"/>
    </w:rPr>
  </w:style>
  <w:style w:type="paragraph" w:styleId="NormalWeb">
    <w:name w:val="Normal (Web)"/>
    <w:basedOn w:val="Normal"/>
    <w:uiPriority w:val="99"/>
    <w:rsid w:val="00181FBB"/>
    <w:pPr>
      <w:spacing w:before="100" w:beforeAutospacing="1" w:after="100" w:afterAutospacing="1"/>
    </w:pPr>
    <w:rPr>
      <w:lang w:val="uk-UA" w:eastAsia="uk-UA"/>
    </w:rPr>
  </w:style>
  <w:style w:type="table" w:customStyle="1" w:styleId="TableNormal1">
    <w:name w:val="Table Normal1"/>
    <w:uiPriority w:val="99"/>
    <w:rsid w:val="00181FBB"/>
    <w:rPr>
      <w:sz w:val="24"/>
      <w:szCs w:val="24"/>
      <w:lang w:val="en-US"/>
    </w:rPr>
    <w:tblPr>
      <w:tblCellMar>
        <w:top w:w="0" w:type="dxa"/>
        <w:left w:w="0" w:type="dxa"/>
        <w:bottom w:w="0" w:type="dxa"/>
        <w:right w:w="0" w:type="dxa"/>
      </w:tblCellMar>
    </w:tblPr>
  </w:style>
  <w:style w:type="paragraph" w:styleId="Title">
    <w:name w:val="Title"/>
    <w:basedOn w:val="Normal"/>
    <w:link w:val="TitleChar"/>
    <w:uiPriority w:val="99"/>
    <w:qFormat/>
    <w:rsid w:val="00181FBB"/>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eastAsia="uk-UA"/>
    </w:rPr>
  </w:style>
  <w:style w:type="character" w:customStyle="1" w:styleId="TitleChar">
    <w:name w:val="Title Char"/>
    <w:basedOn w:val="DefaultParagraphFont"/>
    <w:link w:val="Title"/>
    <w:uiPriority w:val="99"/>
    <w:locked/>
    <w:rsid w:val="00181FBB"/>
    <w:rPr>
      <w:rFonts w:ascii="Arial" w:hAnsi="Arial" w:cs="Arial"/>
      <w:b/>
      <w:bCs/>
      <w:kern w:val="28"/>
      <w:sz w:val="32"/>
      <w:szCs w:val="32"/>
      <w:lang w:val="en-GB" w:eastAsia="uk-UA"/>
    </w:rPr>
  </w:style>
  <w:style w:type="character" w:styleId="PageNumber">
    <w:name w:val="page number"/>
    <w:basedOn w:val="DefaultParagraphFont"/>
    <w:uiPriority w:val="99"/>
    <w:rsid w:val="00181FBB"/>
    <w:rPr>
      <w:rFonts w:cs="Times New Roman"/>
    </w:rPr>
  </w:style>
  <w:style w:type="paragraph" w:styleId="FootnoteText">
    <w:name w:val="footnote text"/>
    <w:aliases w:val="Fußnote,Footnote Text_1 Знак Знак,Footnote Text_1 Знак Знак Знак Знак,Footnote Text Char Char Char,Footnote Text Char Char,single space,Footnote Text Char1,Footnote Text Char1 Char Char,ft,Footnote,fn"/>
    <w:basedOn w:val="Normal"/>
    <w:link w:val="FootnoteTextChar2"/>
    <w:uiPriority w:val="99"/>
    <w:rsid w:val="00181FBB"/>
    <w:rPr>
      <w:sz w:val="20"/>
      <w:lang w:eastAsia="uk-UA"/>
    </w:rPr>
  </w:style>
  <w:style w:type="character" w:customStyle="1" w:styleId="FootnoteTextChar">
    <w:name w:val="Footnote Text Char"/>
    <w:aliases w:val="Fußnote Char,Footnote Text_1 Знак Знак Char,Footnote Text_1 Знак Знак Знак Знак Char,Footnote Text Char Char Char Char,Footnote Text Char Char Char1,single space Char,Footnote Text Char1 Char,Footnote Text Char1 Char Char Char,ft Char"/>
    <w:basedOn w:val="DefaultParagraphFont"/>
    <w:link w:val="FootnoteText"/>
    <w:uiPriority w:val="99"/>
    <w:semiHidden/>
    <w:rsid w:val="00953603"/>
    <w:rPr>
      <w:sz w:val="20"/>
      <w:szCs w:val="20"/>
      <w:lang w:val="ru-RU" w:eastAsia="ru-RU"/>
    </w:rPr>
  </w:style>
  <w:style w:type="character" w:customStyle="1" w:styleId="FootnoteTextChar2">
    <w:name w:val="Footnote Text Char2"/>
    <w:aliases w:val="Fußnote Char1,Footnote Text_1 Знак Знак Char1,Footnote Text_1 Знак Знак Знак Знак Char1,Footnote Text Char Char Char Char1,Footnote Text Char Char Char2,single space Char1,Footnote Text Char1 Char1,Footnote Text Char1 Char Char Char1"/>
    <w:basedOn w:val="DefaultParagraphFont"/>
    <w:link w:val="FootnoteText"/>
    <w:uiPriority w:val="99"/>
    <w:locked/>
    <w:rsid w:val="00181FBB"/>
    <w:rPr>
      <w:rFonts w:cs="Times New Roman"/>
      <w:lang w:eastAsia="uk-UA"/>
    </w:rPr>
  </w:style>
  <w:style w:type="character" w:styleId="FootnoteReference">
    <w:name w:val="footnote reference"/>
    <w:aliases w:val="16 Point,Superscript 6 Point,BVI fnr,Footnote Reference Char Char Char,Carattere Char Carattere Carattere Char Carattere Char Carattere Char Char Char1 Char,Carattere Carattere Char Char Char Carattere Char,сноска,Знак сноски-FN"/>
    <w:basedOn w:val="DefaultParagraphFont"/>
    <w:uiPriority w:val="99"/>
    <w:rsid w:val="00181FBB"/>
    <w:rPr>
      <w:rFonts w:cs="Times New Roman"/>
      <w:vertAlign w:val="superscript"/>
    </w:rPr>
  </w:style>
  <w:style w:type="paragraph" w:styleId="BodyText3">
    <w:name w:val="Body Text 3"/>
    <w:basedOn w:val="Normal"/>
    <w:link w:val="BodyText3Char"/>
    <w:uiPriority w:val="99"/>
    <w:rsid w:val="00181FBB"/>
    <w:pPr>
      <w:spacing w:after="60"/>
      <w:jc w:val="both"/>
    </w:pPr>
    <w:rPr>
      <w:rFonts w:ascii="Arial" w:hAnsi="Arial"/>
      <w:sz w:val="22"/>
      <w:lang w:eastAsia="uk-UA"/>
    </w:rPr>
  </w:style>
  <w:style w:type="character" w:customStyle="1" w:styleId="BodyText3Char">
    <w:name w:val="Body Text 3 Char"/>
    <w:basedOn w:val="DefaultParagraphFont"/>
    <w:link w:val="BodyText3"/>
    <w:uiPriority w:val="99"/>
    <w:locked/>
    <w:rsid w:val="00181FBB"/>
    <w:rPr>
      <w:rFonts w:ascii="Arial" w:hAnsi="Arial" w:cs="Times New Roman"/>
      <w:sz w:val="22"/>
      <w:lang w:eastAsia="uk-UA"/>
    </w:rPr>
  </w:style>
  <w:style w:type="paragraph" w:styleId="BodyTextIndent">
    <w:name w:val="Body Text Indent"/>
    <w:basedOn w:val="Normal"/>
    <w:link w:val="BodyTextIndentChar"/>
    <w:uiPriority w:val="99"/>
    <w:rsid w:val="00181FBB"/>
    <w:pPr>
      <w:tabs>
        <w:tab w:val="left" w:pos="360"/>
      </w:tabs>
      <w:spacing w:after="60"/>
      <w:jc w:val="both"/>
    </w:pPr>
    <w:rPr>
      <w:rFonts w:ascii="Arial" w:hAnsi="Arial"/>
      <w:b/>
      <w:i/>
      <w:sz w:val="28"/>
      <w:lang w:eastAsia="uk-UA"/>
    </w:rPr>
  </w:style>
  <w:style w:type="character" w:customStyle="1" w:styleId="BodyTextIndentChar">
    <w:name w:val="Body Text Indent Char"/>
    <w:basedOn w:val="DefaultParagraphFont"/>
    <w:link w:val="BodyTextIndent"/>
    <w:uiPriority w:val="99"/>
    <w:locked/>
    <w:rsid w:val="00181FBB"/>
    <w:rPr>
      <w:rFonts w:ascii="Arial" w:hAnsi="Arial" w:cs="Times New Roman"/>
      <w:b/>
      <w:i/>
      <w:sz w:val="28"/>
      <w:lang w:eastAsia="uk-UA"/>
    </w:rPr>
  </w:style>
  <w:style w:type="character" w:styleId="FollowedHyperlink">
    <w:name w:val="FollowedHyperlink"/>
    <w:basedOn w:val="DefaultParagraphFont"/>
    <w:uiPriority w:val="99"/>
    <w:rsid w:val="00181FBB"/>
    <w:rPr>
      <w:rFonts w:cs="Times New Roman"/>
      <w:color w:val="800080"/>
      <w:u w:val="single"/>
    </w:rPr>
  </w:style>
  <w:style w:type="paragraph" w:styleId="BodyText2">
    <w:name w:val="Body Text 2"/>
    <w:basedOn w:val="Normal"/>
    <w:link w:val="BodyText2Char"/>
    <w:uiPriority w:val="99"/>
    <w:rsid w:val="00181FBB"/>
    <w:pPr>
      <w:spacing w:before="120" w:after="120"/>
      <w:jc w:val="both"/>
    </w:pPr>
    <w:rPr>
      <w:rFonts w:ascii="Arial Narrow" w:hAnsi="Arial Narrow"/>
      <w:sz w:val="22"/>
      <w:lang w:val="en-GB" w:eastAsia="uk-UA"/>
    </w:rPr>
  </w:style>
  <w:style w:type="character" w:customStyle="1" w:styleId="BodyText2Char">
    <w:name w:val="Body Text 2 Char"/>
    <w:basedOn w:val="DefaultParagraphFont"/>
    <w:link w:val="BodyText2"/>
    <w:uiPriority w:val="99"/>
    <w:locked/>
    <w:rsid w:val="00181FBB"/>
    <w:rPr>
      <w:rFonts w:ascii="Arial Narrow" w:hAnsi="Arial Narrow" w:cs="Times New Roman"/>
      <w:sz w:val="24"/>
      <w:szCs w:val="24"/>
      <w:lang w:val="en-GB" w:eastAsia="uk-UA"/>
    </w:rPr>
  </w:style>
  <w:style w:type="character" w:styleId="Emphasis">
    <w:name w:val="Emphasis"/>
    <w:basedOn w:val="DefaultParagraphFont"/>
    <w:uiPriority w:val="99"/>
    <w:qFormat/>
    <w:rsid w:val="00181FBB"/>
    <w:rPr>
      <w:rFonts w:cs="Times New Roman"/>
      <w:i/>
    </w:rPr>
  </w:style>
  <w:style w:type="paragraph" w:customStyle="1" w:styleId="Char">
    <w:name w:val="Char"/>
    <w:basedOn w:val="Heading2"/>
    <w:uiPriority w:val="99"/>
    <w:rsid w:val="00181FBB"/>
    <w:pPr>
      <w:pageBreakBefore/>
      <w:tabs>
        <w:tab w:val="left" w:pos="850"/>
        <w:tab w:val="left" w:pos="1191"/>
        <w:tab w:val="left" w:pos="1531"/>
      </w:tabs>
      <w:spacing w:after="60"/>
    </w:pPr>
    <w:rPr>
      <w:rFonts w:ascii="Tahoma" w:hAnsi="Tahoma" w:cs="Tahoma"/>
      <w:bCs w:val="0"/>
      <w:color w:val="FFFFFF"/>
      <w:spacing w:val="20"/>
      <w:sz w:val="22"/>
      <w:szCs w:val="22"/>
      <w:lang w:val="en-GB" w:eastAsia="zh-CN"/>
    </w:rPr>
  </w:style>
  <w:style w:type="paragraph" w:customStyle="1" w:styleId="ColorfulList-Accent11">
    <w:name w:val="Colorful List - Accent 11"/>
    <w:basedOn w:val="Normal"/>
    <w:uiPriority w:val="99"/>
    <w:rsid w:val="00181FBB"/>
    <w:pPr>
      <w:ind w:left="720"/>
    </w:pPr>
    <w:rPr>
      <w:lang w:eastAsia="uk-UA"/>
    </w:rPr>
  </w:style>
  <w:style w:type="paragraph" w:customStyle="1" w:styleId="CharCharChar1">
    <w:name w:val="Char Char Char1"/>
    <w:basedOn w:val="Normal"/>
    <w:uiPriority w:val="99"/>
    <w:rsid w:val="00181FBB"/>
    <w:pPr>
      <w:spacing w:after="160" w:line="240" w:lineRule="exact"/>
    </w:pPr>
    <w:rPr>
      <w:rFonts w:ascii="Arial" w:hAnsi="Arial" w:cs="Arial"/>
      <w:sz w:val="20"/>
      <w:lang w:eastAsia="uk-UA"/>
    </w:rPr>
  </w:style>
  <w:style w:type="paragraph" w:customStyle="1" w:styleId="ColorfulShading-Accent11">
    <w:name w:val="Colorful Shading - Accent 11"/>
    <w:hidden/>
    <w:uiPriority w:val="99"/>
    <w:semiHidden/>
    <w:rsid w:val="00181FBB"/>
    <w:rPr>
      <w:rFonts w:ascii="Arial" w:hAnsi="Arial"/>
      <w:szCs w:val="24"/>
      <w:lang w:val="en-GB"/>
    </w:rPr>
  </w:style>
  <w:style w:type="character" w:customStyle="1" w:styleId="MediumGrid11">
    <w:name w:val="Medium Grid 11"/>
    <w:uiPriority w:val="99"/>
    <w:semiHidden/>
    <w:rsid w:val="00181FBB"/>
    <w:rPr>
      <w:color w:val="808080"/>
    </w:rPr>
  </w:style>
  <w:style w:type="paragraph" w:styleId="PlainText">
    <w:name w:val="Plain Text"/>
    <w:basedOn w:val="Normal"/>
    <w:link w:val="PlainTextChar1"/>
    <w:uiPriority w:val="99"/>
    <w:rsid w:val="00181FBB"/>
    <w:rPr>
      <w:rFonts w:ascii="Consolas" w:hAnsi="Consolas"/>
      <w:sz w:val="20"/>
      <w:lang w:eastAsia="uk-UA"/>
    </w:rPr>
  </w:style>
  <w:style w:type="character" w:customStyle="1" w:styleId="PlainTextChar">
    <w:name w:val="Plain Text Char"/>
    <w:basedOn w:val="DefaultParagraphFont"/>
    <w:link w:val="PlainText"/>
    <w:uiPriority w:val="99"/>
    <w:rsid w:val="00181FBB"/>
    <w:rPr>
      <w:rFonts w:ascii="Consolas" w:hAnsi="Consolas" w:cs="Times New Roman"/>
      <w:sz w:val="21"/>
      <w:szCs w:val="21"/>
    </w:rPr>
  </w:style>
  <w:style w:type="character" w:customStyle="1" w:styleId="PlainTextChar1">
    <w:name w:val="Plain Text Char1"/>
    <w:basedOn w:val="DefaultParagraphFont"/>
    <w:link w:val="PlainText"/>
    <w:uiPriority w:val="99"/>
    <w:locked/>
    <w:rsid w:val="00181FBB"/>
    <w:rPr>
      <w:rFonts w:ascii="Consolas" w:hAnsi="Consolas" w:cs="Times New Roman"/>
      <w:lang w:eastAsia="uk-UA"/>
    </w:rPr>
  </w:style>
  <w:style w:type="character" w:customStyle="1" w:styleId="UnresolvedMention1">
    <w:name w:val="Unresolved Mention1"/>
    <w:uiPriority w:val="99"/>
    <w:semiHidden/>
    <w:rsid w:val="00181FBB"/>
    <w:rPr>
      <w:color w:val="605E5C"/>
      <w:shd w:val="clear" w:color="auto" w:fill="E1DFDD"/>
    </w:rPr>
  </w:style>
  <w:style w:type="character" w:customStyle="1" w:styleId="apple-converted-space">
    <w:name w:val="apple-converted-space"/>
    <w:uiPriority w:val="99"/>
    <w:rsid w:val="00181FBB"/>
  </w:style>
  <w:style w:type="character" w:customStyle="1" w:styleId="eop">
    <w:name w:val="eop"/>
    <w:uiPriority w:val="99"/>
    <w:rsid w:val="00181FBB"/>
  </w:style>
  <w:style w:type="paragraph" w:customStyle="1" w:styleId="msonormal0">
    <w:name w:val="msonormal"/>
    <w:basedOn w:val="Normal"/>
    <w:uiPriority w:val="99"/>
    <w:rsid w:val="00181FBB"/>
    <w:pPr>
      <w:spacing w:before="100" w:beforeAutospacing="1" w:after="100" w:afterAutospacing="1"/>
    </w:pPr>
    <w:rPr>
      <w:lang w:val="fr-FR" w:eastAsia="en-GB"/>
    </w:rPr>
  </w:style>
  <w:style w:type="paragraph" w:customStyle="1" w:styleId="font5">
    <w:name w:val="font5"/>
    <w:basedOn w:val="Normal"/>
    <w:uiPriority w:val="99"/>
    <w:rsid w:val="00181FBB"/>
    <w:pPr>
      <w:spacing w:before="100" w:beforeAutospacing="1" w:after="100" w:afterAutospacing="1"/>
    </w:pPr>
    <w:rPr>
      <w:rFonts w:ascii="Arial" w:hAnsi="Arial" w:cs="Arial"/>
      <w:sz w:val="22"/>
      <w:szCs w:val="22"/>
      <w:lang w:val="fr-FR" w:eastAsia="en-GB"/>
    </w:rPr>
  </w:style>
  <w:style w:type="paragraph" w:customStyle="1" w:styleId="font6">
    <w:name w:val="font6"/>
    <w:basedOn w:val="Normal"/>
    <w:uiPriority w:val="99"/>
    <w:rsid w:val="00181FBB"/>
    <w:pPr>
      <w:spacing w:before="100" w:beforeAutospacing="1" w:after="100" w:afterAutospacing="1"/>
    </w:pPr>
    <w:rPr>
      <w:rFonts w:ascii="Arial" w:hAnsi="Arial" w:cs="Arial"/>
      <w:b/>
      <w:bCs/>
      <w:sz w:val="22"/>
      <w:szCs w:val="22"/>
      <w:lang w:val="fr-FR" w:eastAsia="en-GB"/>
    </w:rPr>
  </w:style>
  <w:style w:type="paragraph" w:customStyle="1" w:styleId="font7">
    <w:name w:val="font7"/>
    <w:basedOn w:val="Normal"/>
    <w:uiPriority w:val="99"/>
    <w:rsid w:val="00181FBB"/>
    <w:pPr>
      <w:spacing w:before="100" w:beforeAutospacing="1" w:after="100" w:afterAutospacing="1"/>
    </w:pPr>
    <w:rPr>
      <w:rFonts w:ascii="Arial" w:hAnsi="Arial" w:cs="Arial"/>
      <w:i/>
      <w:iCs/>
      <w:sz w:val="22"/>
      <w:szCs w:val="22"/>
      <w:lang w:val="fr-FR" w:eastAsia="en-GB"/>
    </w:rPr>
  </w:style>
  <w:style w:type="paragraph" w:customStyle="1" w:styleId="xl63">
    <w:name w:val="xl63"/>
    <w:basedOn w:val="Normal"/>
    <w:uiPriority w:val="99"/>
    <w:rsid w:val="00181FBB"/>
    <w:pPr>
      <w:pBdr>
        <w:bottom w:val="single" w:sz="8" w:space="0" w:color="auto"/>
        <w:right w:val="single" w:sz="8" w:space="0" w:color="auto"/>
      </w:pBdr>
      <w:spacing w:before="100" w:beforeAutospacing="1" w:after="100" w:afterAutospacing="1"/>
      <w:jc w:val="right"/>
      <w:textAlignment w:val="center"/>
    </w:pPr>
    <w:rPr>
      <w:rFonts w:ascii="Arial" w:hAnsi="Arial" w:cs="Arial"/>
      <w:sz w:val="22"/>
      <w:szCs w:val="22"/>
      <w:lang w:val="fr-FR" w:eastAsia="en-GB"/>
    </w:rPr>
  </w:style>
  <w:style w:type="paragraph" w:customStyle="1" w:styleId="xl64">
    <w:name w:val="xl64"/>
    <w:basedOn w:val="Normal"/>
    <w:uiPriority w:val="99"/>
    <w:rsid w:val="00181FBB"/>
    <w:pPr>
      <w:pBdr>
        <w:bottom w:val="single" w:sz="8" w:space="0" w:color="auto"/>
        <w:right w:val="single" w:sz="8" w:space="0" w:color="auto"/>
      </w:pBdr>
      <w:spacing w:before="100" w:beforeAutospacing="1" w:after="100" w:afterAutospacing="1"/>
      <w:jc w:val="center"/>
      <w:textAlignment w:val="center"/>
    </w:pPr>
    <w:rPr>
      <w:rFonts w:ascii="Arial" w:hAnsi="Arial" w:cs="Arial"/>
      <w:sz w:val="22"/>
      <w:szCs w:val="22"/>
      <w:lang w:val="fr-FR" w:eastAsia="en-GB"/>
    </w:rPr>
  </w:style>
  <w:style w:type="paragraph" w:customStyle="1" w:styleId="xl65">
    <w:name w:val="xl65"/>
    <w:basedOn w:val="Normal"/>
    <w:uiPriority w:val="99"/>
    <w:rsid w:val="00181FBB"/>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66">
    <w:name w:val="xl66"/>
    <w:basedOn w:val="Normal"/>
    <w:uiPriority w:val="99"/>
    <w:rsid w:val="00181FBB"/>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67">
    <w:name w:val="xl67"/>
    <w:basedOn w:val="Normal"/>
    <w:uiPriority w:val="99"/>
    <w:rsid w:val="00181FBB"/>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22"/>
      <w:szCs w:val="22"/>
      <w:lang w:val="fr-FR" w:eastAsia="en-GB"/>
    </w:rPr>
  </w:style>
  <w:style w:type="paragraph" w:customStyle="1" w:styleId="xl68">
    <w:name w:val="xl68"/>
    <w:basedOn w:val="Normal"/>
    <w:uiPriority w:val="99"/>
    <w:rsid w:val="00181FBB"/>
    <w:pPr>
      <w:pBdr>
        <w:bottom w:val="single" w:sz="8" w:space="0" w:color="auto"/>
        <w:right w:val="single" w:sz="8" w:space="0" w:color="auto"/>
      </w:pBdr>
      <w:spacing w:before="100" w:beforeAutospacing="1" w:after="100" w:afterAutospacing="1"/>
      <w:jc w:val="right"/>
      <w:textAlignment w:val="center"/>
    </w:pPr>
    <w:rPr>
      <w:rFonts w:ascii="Arial" w:hAnsi="Arial" w:cs="Arial"/>
      <w:sz w:val="22"/>
      <w:szCs w:val="22"/>
      <w:lang w:val="fr-FR" w:eastAsia="en-GB"/>
    </w:rPr>
  </w:style>
  <w:style w:type="paragraph" w:customStyle="1" w:styleId="xl69">
    <w:name w:val="xl69"/>
    <w:basedOn w:val="Normal"/>
    <w:uiPriority w:val="99"/>
    <w:rsid w:val="00181FBB"/>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0">
    <w:name w:val="xl70"/>
    <w:basedOn w:val="Normal"/>
    <w:uiPriority w:val="99"/>
    <w:rsid w:val="00181FBB"/>
    <w:pPr>
      <w:pBdr>
        <w:bottom w:val="single" w:sz="8" w:space="0" w:color="auto"/>
        <w:right w:val="single" w:sz="8" w:space="0" w:color="auto"/>
      </w:pBdr>
      <w:spacing w:before="100" w:beforeAutospacing="1" w:after="100" w:afterAutospacing="1"/>
      <w:jc w:val="right"/>
      <w:textAlignment w:val="center"/>
    </w:pPr>
    <w:rPr>
      <w:rFonts w:ascii="Arial" w:hAnsi="Arial" w:cs="Arial"/>
      <w:b/>
      <w:bCs/>
      <w:sz w:val="22"/>
      <w:szCs w:val="22"/>
      <w:lang w:val="fr-FR" w:eastAsia="en-GB"/>
    </w:rPr>
  </w:style>
  <w:style w:type="paragraph" w:customStyle="1" w:styleId="xl71">
    <w:name w:val="xl71"/>
    <w:basedOn w:val="Normal"/>
    <w:uiPriority w:val="99"/>
    <w:rsid w:val="00181FBB"/>
    <w:pPr>
      <w:spacing w:before="100" w:beforeAutospacing="1" w:after="100" w:afterAutospacing="1"/>
    </w:pPr>
    <w:rPr>
      <w:rFonts w:ascii="Arial" w:hAnsi="Arial" w:cs="Arial"/>
      <w:sz w:val="22"/>
      <w:szCs w:val="22"/>
      <w:lang w:val="fr-FR" w:eastAsia="en-GB"/>
    </w:rPr>
  </w:style>
  <w:style w:type="paragraph" w:customStyle="1" w:styleId="xl72">
    <w:name w:val="xl72"/>
    <w:basedOn w:val="Normal"/>
    <w:uiPriority w:val="99"/>
    <w:rsid w:val="00181FBB"/>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sz w:val="22"/>
      <w:szCs w:val="22"/>
      <w:lang w:val="fr-FR" w:eastAsia="en-GB"/>
    </w:rPr>
  </w:style>
  <w:style w:type="paragraph" w:customStyle="1" w:styleId="xl73">
    <w:name w:val="xl73"/>
    <w:basedOn w:val="Normal"/>
    <w:uiPriority w:val="99"/>
    <w:rsid w:val="00181FBB"/>
    <w:pPr>
      <w:pBdr>
        <w:left w:val="single" w:sz="8" w:space="7" w:color="auto"/>
        <w:bottom w:val="single" w:sz="8" w:space="0" w:color="auto"/>
        <w:right w:val="single" w:sz="8" w:space="0" w:color="auto"/>
      </w:pBdr>
      <w:shd w:val="clear" w:color="000000" w:fill="D9D9D9"/>
      <w:spacing w:before="100" w:beforeAutospacing="1" w:after="100" w:afterAutospacing="1"/>
      <w:ind w:firstLineChars="100" w:firstLine="100"/>
      <w:textAlignment w:val="center"/>
    </w:pPr>
    <w:rPr>
      <w:rFonts w:ascii="Arial" w:hAnsi="Arial" w:cs="Arial"/>
      <w:sz w:val="22"/>
      <w:szCs w:val="22"/>
      <w:lang w:val="fr-FR" w:eastAsia="en-GB"/>
    </w:rPr>
  </w:style>
  <w:style w:type="paragraph" w:customStyle="1" w:styleId="xl74">
    <w:name w:val="xl74"/>
    <w:basedOn w:val="Normal"/>
    <w:uiPriority w:val="99"/>
    <w:rsid w:val="00181FB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5">
    <w:name w:val="xl75"/>
    <w:basedOn w:val="Normal"/>
    <w:uiPriority w:val="99"/>
    <w:rsid w:val="00181FB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6">
    <w:name w:val="xl76"/>
    <w:basedOn w:val="Normal"/>
    <w:uiPriority w:val="99"/>
    <w:rsid w:val="00181FB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7">
    <w:name w:val="xl77"/>
    <w:basedOn w:val="Normal"/>
    <w:uiPriority w:val="99"/>
    <w:rsid w:val="00181FB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lang w:val="fr-FR" w:eastAsia="en-GB"/>
    </w:rPr>
  </w:style>
  <w:style w:type="paragraph" w:customStyle="1" w:styleId="xl78">
    <w:name w:val="xl78"/>
    <w:basedOn w:val="Normal"/>
    <w:uiPriority w:val="99"/>
    <w:rsid w:val="00181FBB"/>
    <w:pPr>
      <w:pBdr>
        <w:left w:val="single" w:sz="8" w:space="0" w:color="auto"/>
        <w:bottom w:val="single" w:sz="8" w:space="0" w:color="auto"/>
        <w:right w:val="single" w:sz="8" w:space="0" w:color="auto"/>
      </w:pBdr>
      <w:shd w:val="clear" w:color="000000" w:fill="CCCCCC"/>
      <w:spacing w:before="100" w:beforeAutospacing="1" w:after="100" w:afterAutospacing="1"/>
      <w:jc w:val="both"/>
      <w:textAlignment w:val="center"/>
    </w:pPr>
    <w:rPr>
      <w:rFonts w:ascii="Arial" w:hAnsi="Arial" w:cs="Arial"/>
      <w:b/>
      <w:bCs/>
      <w:sz w:val="22"/>
      <w:szCs w:val="22"/>
      <w:lang w:val="fr-FR" w:eastAsia="en-GB"/>
    </w:rPr>
  </w:style>
  <w:style w:type="paragraph" w:customStyle="1" w:styleId="xl79">
    <w:name w:val="xl79"/>
    <w:basedOn w:val="Normal"/>
    <w:uiPriority w:val="99"/>
    <w:rsid w:val="00181FBB"/>
    <w:pPr>
      <w:pBdr>
        <w:bottom w:val="single" w:sz="8" w:space="0" w:color="auto"/>
        <w:right w:val="single" w:sz="8" w:space="0" w:color="auto"/>
      </w:pBdr>
      <w:shd w:val="thinDiagCross" w:color="000000" w:fill="7F7F7F"/>
      <w:spacing w:before="100" w:beforeAutospacing="1" w:after="100" w:afterAutospacing="1"/>
      <w:jc w:val="both"/>
      <w:textAlignment w:val="center"/>
    </w:pPr>
    <w:rPr>
      <w:rFonts w:ascii="Arial" w:hAnsi="Arial" w:cs="Arial"/>
      <w:sz w:val="22"/>
      <w:szCs w:val="22"/>
      <w:lang w:val="fr-FR" w:eastAsia="en-GB"/>
    </w:rPr>
  </w:style>
  <w:style w:type="paragraph" w:customStyle="1" w:styleId="xl80">
    <w:name w:val="xl80"/>
    <w:basedOn w:val="Normal"/>
    <w:uiPriority w:val="99"/>
    <w:rsid w:val="00181FBB"/>
    <w:pPr>
      <w:pBdr>
        <w:bottom w:val="single" w:sz="8" w:space="0" w:color="auto"/>
        <w:right w:val="single" w:sz="8" w:space="0" w:color="auto"/>
      </w:pBdr>
      <w:shd w:val="clear" w:color="000000" w:fill="CCCCCC"/>
      <w:spacing w:before="100" w:beforeAutospacing="1" w:after="100" w:afterAutospacing="1"/>
      <w:jc w:val="both"/>
      <w:textAlignment w:val="center"/>
    </w:pPr>
    <w:rPr>
      <w:rFonts w:ascii="Arial" w:hAnsi="Arial" w:cs="Arial"/>
      <w:sz w:val="22"/>
      <w:szCs w:val="22"/>
      <w:lang w:val="fr-FR" w:eastAsia="en-GB"/>
    </w:rPr>
  </w:style>
  <w:style w:type="paragraph" w:customStyle="1" w:styleId="xl81">
    <w:name w:val="xl81"/>
    <w:basedOn w:val="Normal"/>
    <w:uiPriority w:val="99"/>
    <w:rsid w:val="00181FB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82">
    <w:name w:val="xl82"/>
    <w:basedOn w:val="Normal"/>
    <w:uiPriority w:val="99"/>
    <w:rsid w:val="00181FBB"/>
    <w:pPr>
      <w:pBdr>
        <w:bottom w:val="single" w:sz="8" w:space="0" w:color="auto"/>
        <w:right w:val="single" w:sz="8" w:space="0" w:color="auto"/>
      </w:pBdr>
      <w:spacing w:before="100" w:beforeAutospacing="1" w:after="100" w:afterAutospacing="1"/>
      <w:jc w:val="both"/>
      <w:textAlignment w:val="center"/>
    </w:pPr>
    <w:rPr>
      <w:rFonts w:ascii="Arial" w:hAnsi="Arial" w:cs="Arial"/>
      <w:sz w:val="22"/>
      <w:szCs w:val="22"/>
      <w:lang w:val="fr-FR" w:eastAsia="en-GB"/>
    </w:rPr>
  </w:style>
  <w:style w:type="paragraph" w:customStyle="1" w:styleId="xl83">
    <w:name w:val="xl83"/>
    <w:basedOn w:val="Normal"/>
    <w:uiPriority w:val="99"/>
    <w:rsid w:val="00181FBB"/>
    <w:pPr>
      <w:pBdr>
        <w:bottom w:val="single" w:sz="8" w:space="0" w:color="auto"/>
        <w:right w:val="single" w:sz="8" w:space="0" w:color="auto"/>
      </w:pBdr>
      <w:shd w:val="clear" w:color="000000" w:fill="CCCCCC"/>
      <w:spacing w:before="100" w:beforeAutospacing="1" w:after="100" w:afterAutospacing="1"/>
      <w:jc w:val="right"/>
      <w:textAlignment w:val="center"/>
    </w:pPr>
    <w:rPr>
      <w:rFonts w:ascii="Arial" w:hAnsi="Arial" w:cs="Arial"/>
      <w:b/>
      <w:bCs/>
      <w:sz w:val="22"/>
      <w:szCs w:val="22"/>
      <w:lang w:val="fr-FR" w:eastAsia="en-GB"/>
    </w:rPr>
  </w:style>
  <w:style w:type="paragraph" w:customStyle="1" w:styleId="xl84">
    <w:name w:val="xl84"/>
    <w:basedOn w:val="Normal"/>
    <w:uiPriority w:val="99"/>
    <w:rsid w:val="00181FBB"/>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rFonts w:ascii="Arial" w:hAnsi="Arial" w:cs="Arial"/>
      <w:b/>
      <w:bCs/>
      <w:sz w:val="22"/>
      <w:szCs w:val="22"/>
      <w:lang w:val="fr-FR" w:eastAsia="en-GB"/>
    </w:rPr>
  </w:style>
  <w:style w:type="paragraph" w:customStyle="1" w:styleId="xl85">
    <w:name w:val="xl85"/>
    <w:basedOn w:val="Normal"/>
    <w:uiPriority w:val="99"/>
    <w:rsid w:val="00181FBB"/>
    <w:pPr>
      <w:pBdr>
        <w:top w:val="single" w:sz="8" w:space="0" w:color="auto"/>
        <w:bottom w:val="single" w:sz="8" w:space="0" w:color="auto"/>
      </w:pBdr>
      <w:shd w:val="clear" w:color="000000" w:fill="D9D9D9"/>
      <w:spacing w:before="100" w:beforeAutospacing="1" w:after="100" w:afterAutospacing="1"/>
      <w:textAlignment w:val="center"/>
    </w:pPr>
    <w:rPr>
      <w:rFonts w:ascii="Arial" w:hAnsi="Arial" w:cs="Arial"/>
      <w:b/>
      <w:bCs/>
      <w:sz w:val="22"/>
      <w:szCs w:val="22"/>
      <w:lang w:val="fr-FR" w:eastAsia="en-GB"/>
    </w:rPr>
  </w:style>
  <w:style w:type="paragraph" w:customStyle="1" w:styleId="xl86">
    <w:name w:val="xl86"/>
    <w:basedOn w:val="Normal"/>
    <w:uiPriority w:val="99"/>
    <w:rsid w:val="00181FBB"/>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sz w:val="22"/>
      <w:szCs w:val="22"/>
      <w:lang w:val="fr-FR" w:eastAsia="en-GB"/>
    </w:rPr>
  </w:style>
  <w:style w:type="paragraph" w:customStyle="1" w:styleId="xl87">
    <w:name w:val="xl87"/>
    <w:basedOn w:val="Normal"/>
    <w:uiPriority w:val="99"/>
    <w:rsid w:val="00181FBB"/>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88">
    <w:name w:val="xl88"/>
    <w:basedOn w:val="Normal"/>
    <w:uiPriority w:val="99"/>
    <w:rsid w:val="00181FBB"/>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89">
    <w:name w:val="xl89"/>
    <w:basedOn w:val="Normal"/>
    <w:uiPriority w:val="99"/>
    <w:rsid w:val="00181FBB"/>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90">
    <w:name w:val="xl90"/>
    <w:basedOn w:val="Normal"/>
    <w:uiPriority w:val="99"/>
    <w:rsid w:val="00181FB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91">
    <w:name w:val="xl91"/>
    <w:basedOn w:val="Normal"/>
    <w:uiPriority w:val="99"/>
    <w:rsid w:val="00181FBB"/>
    <w:pPr>
      <w:pBdr>
        <w:left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92">
    <w:name w:val="xl92"/>
    <w:basedOn w:val="Normal"/>
    <w:uiPriority w:val="99"/>
    <w:rsid w:val="00181FB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93">
    <w:name w:val="xl93"/>
    <w:basedOn w:val="Normal"/>
    <w:uiPriority w:val="99"/>
    <w:rsid w:val="00181FBB"/>
    <w:pPr>
      <w:pBdr>
        <w:left w:val="single" w:sz="8" w:space="0" w:color="auto"/>
        <w:right w:val="single" w:sz="8" w:space="0" w:color="auto"/>
      </w:pBdr>
      <w:spacing w:before="100" w:beforeAutospacing="1" w:after="100" w:afterAutospacing="1"/>
      <w:textAlignment w:val="center"/>
    </w:pPr>
    <w:rPr>
      <w:lang w:val="fr-FR" w:eastAsia="en-GB"/>
    </w:rPr>
  </w:style>
  <w:style w:type="paragraph" w:customStyle="1" w:styleId="xl94">
    <w:name w:val="xl94"/>
    <w:basedOn w:val="Normal"/>
    <w:uiPriority w:val="99"/>
    <w:rsid w:val="00181FBB"/>
    <w:pPr>
      <w:pBdr>
        <w:left w:val="single" w:sz="8" w:space="0" w:color="auto"/>
        <w:bottom w:val="single" w:sz="8" w:space="0" w:color="auto"/>
        <w:right w:val="single" w:sz="8" w:space="0" w:color="auto"/>
      </w:pBdr>
      <w:spacing w:before="100" w:beforeAutospacing="1" w:after="100" w:afterAutospacing="1"/>
      <w:textAlignment w:val="center"/>
    </w:pPr>
    <w:rPr>
      <w:lang w:val="fr-FR" w:eastAsia="en-GB"/>
    </w:rPr>
  </w:style>
  <w:style w:type="paragraph" w:customStyle="1" w:styleId="xl95">
    <w:name w:val="xl95"/>
    <w:basedOn w:val="Normal"/>
    <w:uiPriority w:val="99"/>
    <w:rsid w:val="00181FBB"/>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sz w:val="22"/>
      <w:szCs w:val="22"/>
      <w:lang w:val="fr-FR" w:eastAsia="en-GB"/>
    </w:rPr>
  </w:style>
  <w:style w:type="paragraph" w:customStyle="1" w:styleId="xl96">
    <w:name w:val="xl96"/>
    <w:basedOn w:val="Normal"/>
    <w:uiPriority w:val="99"/>
    <w:rsid w:val="00181FBB"/>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sz w:val="22"/>
      <w:szCs w:val="22"/>
      <w:lang w:val="fr-FR" w:eastAsia="en-GB"/>
    </w:rPr>
  </w:style>
  <w:style w:type="paragraph" w:customStyle="1" w:styleId="xl97">
    <w:name w:val="xl97"/>
    <w:basedOn w:val="Normal"/>
    <w:uiPriority w:val="99"/>
    <w:rsid w:val="00181FBB"/>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98">
    <w:name w:val="xl98"/>
    <w:basedOn w:val="Normal"/>
    <w:uiPriority w:val="99"/>
    <w:rsid w:val="00181FBB"/>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99">
    <w:name w:val="xl99"/>
    <w:basedOn w:val="Normal"/>
    <w:uiPriority w:val="99"/>
    <w:rsid w:val="00181FBB"/>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0">
    <w:name w:val="xl100"/>
    <w:basedOn w:val="Normal"/>
    <w:uiPriority w:val="99"/>
    <w:rsid w:val="00181FBB"/>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1">
    <w:name w:val="xl101"/>
    <w:basedOn w:val="Normal"/>
    <w:uiPriority w:val="99"/>
    <w:rsid w:val="00181FBB"/>
    <w:pPr>
      <w:pBdr>
        <w:top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2">
    <w:name w:val="xl102"/>
    <w:basedOn w:val="Normal"/>
    <w:uiPriority w:val="99"/>
    <w:rsid w:val="00181FBB"/>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3">
    <w:name w:val="xl103"/>
    <w:basedOn w:val="Normal"/>
    <w:uiPriority w:val="99"/>
    <w:rsid w:val="00181FB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4">
    <w:name w:val="xl104"/>
    <w:basedOn w:val="Normal"/>
    <w:uiPriority w:val="99"/>
    <w:rsid w:val="00181FBB"/>
    <w:pPr>
      <w:pBdr>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5">
    <w:name w:val="xl105"/>
    <w:basedOn w:val="Normal"/>
    <w:uiPriority w:val="99"/>
    <w:rsid w:val="00181FB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6">
    <w:name w:val="xl106"/>
    <w:basedOn w:val="Normal"/>
    <w:uiPriority w:val="99"/>
    <w:rsid w:val="00181FB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7">
    <w:name w:val="xl107"/>
    <w:basedOn w:val="Normal"/>
    <w:uiPriority w:val="99"/>
    <w:rsid w:val="00181FBB"/>
    <w:pPr>
      <w:pBdr>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8">
    <w:name w:val="xl108"/>
    <w:basedOn w:val="Normal"/>
    <w:uiPriority w:val="99"/>
    <w:rsid w:val="00181FBB"/>
    <w:pPr>
      <w:pBdr>
        <w:top w:val="single" w:sz="8"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2"/>
      <w:szCs w:val="22"/>
      <w:lang w:val="fr-FR" w:eastAsia="fr-FR"/>
    </w:rPr>
  </w:style>
  <w:style w:type="paragraph" w:customStyle="1" w:styleId="xl109">
    <w:name w:val="xl109"/>
    <w:basedOn w:val="Normal"/>
    <w:uiPriority w:val="99"/>
    <w:rsid w:val="00181FBB"/>
    <w:pPr>
      <w:pBdr>
        <w:left w:val="single" w:sz="8"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w:hAnsi="Arial" w:cs="Arial"/>
      <w:b/>
      <w:bCs/>
      <w:color w:val="000000"/>
      <w:sz w:val="22"/>
      <w:szCs w:val="22"/>
      <w:lang w:val="fr-FR" w:eastAsia="fr-FR"/>
    </w:rPr>
  </w:style>
  <w:style w:type="paragraph" w:customStyle="1" w:styleId="xl110">
    <w:name w:val="xl110"/>
    <w:basedOn w:val="Normal"/>
    <w:uiPriority w:val="99"/>
    <w:rsid w:val="00181FBB"/>
    <w:pPr>
      <w:pBdr>
        <w:bottom w:val="single" w:sz="8" w:space="0" w:color="auto"/>
      </w:pBdr>
      <w:shd w:val="clear" w:color="000000" w:fill="D9D9D9"/>
      <w:spacing w:before="100" w:beforeAutospacing="1" w:after="100" w:afterAutospacing="1"/>
      <w:textAlignment w:val="center"/>
    </w:pPr>
    <w:rPr>
      <w:rFonts w:ascii="Arial" w:hAnsi="Arial" w:cs="Arial"/>
      <w:b/>
      <w:bCs/>
      <w:color w:val="000000"/>
      <w:sz w:val="22"/>
      <w:szCs w:val="22"/>
      <w:lang w:val="fr-FR" w:eastAsia="fr-FR"/>
    </w:rPr>
  </w:style>
  <w:style w:type="paragraph" w:customStyle="1" w:styleId="xl111">
    <w:name w:val="xl111"/>
    <w:basedOn w:val="Normal"/>
    <w:uiPriority w:val="99"/>
    <w:rsid w:val="00181FBB"/>
    <w:pPr>
      <w:pBdr>
        <w:top w:val="single" w:sz="8" w:space="0" w:color="000000"/>
        <w:left w:val="single" w:sz="8" w:space="0" w:color="auto"/>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2">
    <w:name w:val="xl112"/>
    <w:basedOn w:val="Normal"/>
    <w:uiPriority w:val="99"/>
    <w:rsid w:val="00181FBB"/>
    <w:pPr>
      <w:pBdr>
        <w:left w:val="single" w:sz="8" w:space="0" w:color="auto"/>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3">
    <w:name w:val="xl113"/>
    <w:basedOn w:val="Normal"/>
    <w:uiPriority w:val="99"/>
    <w:rsid w:val="00181FBB"/>
    <w:pPr>
      <w:pBdr>
        <w:left w:val="single" w:sz="8" w:space="0" w:color="auto"/>
        <w:bottom w:val="single" w:sz="8" w:space="0" w:color="000000"/>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4">
    <w:name w:val="xl114"/>
    <w:basedOn w:val="Normal"/>
    <w:uiPriority w:val="99"/>
    <w:rsid w:val="00181FBB"/>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5">
    <w:name w:val="xl115"/>
    <w:basedOn w:val="Normal"/>
    <w:uiPriority w:val="99"/>
    <w:rsid w:val="00181FBB"/>
    <w:pPr>
      <w:pBdr>
        <w:top w:val="single" w:sz="8" w:space="0" w:color="auto"/>
        <w:lef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6">
    <w:name w:val="xl116"/>
    <w:basedOn w:val="Normal"/>
    <w:uiPriority w:val="99"/>
    <w:rsid w:val="00181FBB"/>
    <w:pPr>
      <w:pBdr>
        <w:left w:val="single" w:sz="8" w:space="0" w:color="auto"/>
        <w:bottom w:val="single" w:sz="8" w:space="0" w:color="auto"/>
      </w:pBdr>
      <w:spacing w:before="100" w:beforeAutospacing="1" w:after="100" w:afterAutospacing="1"/>
      <w:textAlignment w:val="top"/>
    </w:pPr>
    <w:rPr>
      <w:rFonts w:ascii="Arial" w:hAnsi="Arial" w:cs="Arial"/>
      <w:sz w:val="20"/>
      <w:lang w:val="fr-FR" w:eastAsia="fr-FR"/>
    </w:rPr>
  </w:style>
  <w:style w:type="table" w:customStyle="1" w:styleId="TableGrid101">
    <w:name w:val="Table Grid101"/>
    <w:uiPriority w:val="99"/>
    <w:rsid w:val="00181FBB"/>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KDocheading">
    <w:name w:val="NK Doc heading"/>
    <w:basedOn w:val="Heading2"/>
    <w:link w:val="NKDocheadingChar"/>
    <w:uiPriority w:val="99"/>
    <w:rsid w:val="00181FBB"/>
    <w:pPr>
      <w:tabs>
        <w:tab w:val="left" w:pos="990"/>
      </w:tabs>
      <w:ind w:left="907" w:hanging="907"/>
      <w:contextualSpacing/>
      <w:jc w:val="both"/>
    </w:pPr>
    <w:rPr>
      <w:rFonts w:ascii="Arial Bold" w:hAnsi="Arial Bold" w:cs="Arial"/>
      <w:smallCaps/>
      <w:color w:val="002060"/>
      <w:spacing w:val="-2"/>
      <w:sz w:val="20"/>
      <w:szCs w:val="36"/>
      <w:lang w:val="en-GB" w:eastAsia="en-GB"/>
    </w:rPr>
  </w:style>
  <w:style w:type="character" w:customStyle="1" w:styleId="NKDocheadingChar">
    <w:name w:val="NK Doc heading Char"/>
    <w:basedOn w:val="DefaultParagraphFont"/>
    <w:link w:val="NKDocheading"/>
    <w:uiPriority w:val="99"/>
    <w:locked/>
    <w:rsid w:val="00181FBB"/>
    <w:rPr>
      <w:rFonts w:ascii="Arial Bold" w:eastAsia="Times New Roman" w:hAnsi="Arial Bold" w:cs="Arial"/>
      <w:b/>
      <w:bCs/>
      <w:smallCaps/>
      <w:color w:val="002060"/>
      <w:spacing w:val="-2"/>
      <w:sz w:val="36"/>
      <w:szCs w:val="36"/>
      <w:lang w:val="en-GB" w:eastAsia="en-GB"/>
    </w:rPr>
  </w:style>
  <w:style w:type="table" w:customStyle="1" w:styleId="GridTable4Accent1">
    <w:name w:val="Grid Table 4 Accent 1"/>
    <w:uiPriority w:val="99"/>
    <w:rsid w:val="00181FBB"/>
    <w:rPr>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1Light">
    <w:name w:val="Grid Table 1 Light"/>
    <w:uiPriority w:val="99"/>
    <w:rsid w:val="00181FBB"/>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Subtitle">
    <w:name w:val="Subtitle"/>
    <w:basedOn w:val="Normal"/>
    <w:next w:val="Normal"/>
    <w:link w:val="SubtitleChar"/>
    <w:uiPriority w:val="99"/>
    <w:qFormat/>
    <w:rsid w:val="00181FBB"/>
    <w:pPr>
      <w:keepNext/>
      <w:keepLines/>
      <w:spacing w:before="360" w:after="80"/>
    </w:pPr>
    <w:rPr>
      <w:rFonts w:ascii="Georgia" w:hAnsi="Georgia" w:cs="Georgia"/>
      <w:i/>
      <w:color w:val="666666"/>
      <w:sz w:val="48"/>
      <w:szCs w:val="48"/>
      <w:lang w:eastAsia="uk-UA"/>
    </w:rPr>
  </w:style>
  <w:style w:type="character" w:customStyle="1" w:styleId="SubtitleChar">
    <w:name w:val="Subtitle Char"/>
    <w:basedOn w:val="DefaultParagraphFont"/>
    <w:link w:val="Subtitle"/>
    <w:uiPriority w:val="99"/>
    <w:locked/>
    <w:rsid w:val="00181FBB"/>
    <w:rPr>
      <w:rFonts w:ascii="Georgia" w:eastAsia="Times New Roman" w:hAnsi="Georgia" w:cs="Georgia"/>
      <w:i/>
      <w:color w:val="666666"/>
      <w:sz w:val="48"/>
      <w:szCs w:val="48"/>
      <w:lang w:eastAsia="uk-UA"/>
    </w:rPr>
  </w:style>
  <w:style w:type="character" w:customStyle="1" w:styleId="1">
    <w:name w:val="Незакрита згадка1"/>
    <w:basedOn w:val="DefaultParagraphFont"/>
    <w:uiPriority w:val="99"/>
    <w:semiHidden/>
    <w:rsid w:val="00181FBB"/>
    <w:rPr>
      <w:rFonts w:cs="Times New Roman"/>
      <w:color w:val="605E5C"/>
      <w:shd w:val="clear" w:color="auto" w:fill="E1DFDD"/>
    </w:rPr>
  </w:style>
  <w:style w:type="character" w:customStyle="1" w:styleId="UnresolvedMention2">
    <w:name w:val="Unresolved Mention2"/>
    <w:uiPriority w:val="99"/>
    <w:semiHidden/>
    <w:rsid w:val="00181FBB"/>
    <w:rPr>
      <w:color w:val="605E5C"/>
      <w:shd w:val="clear" w:color="auto" w:fill="E1DFDD"/>
    </w:rPr>
  </w:style>
  <w:style w:type="character" w:customStyle="1" w:styleId="Mention">
    <w:name w:val="Mention"/>
    <w:basedOn w:val="DefaultParagraphFont"/>
    <w:uiPriority w:val="99"/>
    <w:rsid w:val="005D3FF2"/>
    <w:rPr>
      <w:rFonts w:cs="Times New Roman"/>
      <w:color w:val="2B579A"/>
      <w:shd w:val="clear" w:color="auto" w:fill="E1DFDD"/>
    </w:rPr>
  </w:style>
</w:styles>
</file>

<file path=word/webSettings.xml><?xml version="1.0" encoding="utf-8"?>
<w:webSettings xmlns:r="http://schemas.openxmlformats.org/officeDocument/2006/relationships" xmlns:w="http://schemas.openxmlformats.org/wordprocessingml/2006/main">
  <w:divs>
    <w:div w:id="1100837555">
      <w:marLeft w:val="0"/>
      <w:marRight w:val="0"/>
      <w:marTop w:val="0"/>
      <w:marBottom w:val="0"/>
      <w:divBdr>
        <w:top w:val="none" w:sz="0" w:space="0" w:color="auto"/>
        <w:left w:val="none" w:sz="0" w:space="0" w:color="auto"/>
        <w:bottom w:val="none" w:sz="0" w:space="0" w:color="auto"/>
        <w:right w:val="none" w:sz="0" w:space="0" w:color="auto"/>
      </w:divBdr>
    </w:div>
    <w:div w:id="1100837556">
      <w:marLeft w:val="0"/>
      <w:marRight w:val="0"/>
      <w:marTop w:val="0"/>
      <w:marBottom w:val="0"/>
      <w:divBdr>
        <w:top w:val="none" w:sz="0" w:space="0" w:color="auto"/>
        <w:left w:val="none" w:sz="0" w:space="0" w:color="auto"/>
        <w:bottom w:val="none" w:sz="0" w:space="0" w:color="auto"/>
        <w:right w:val="none" w:sz="0" w:space="0" w:color="auto"/>
      </w:divBdr>
    </w:div>
    <w:div w:id="1100837557">
      <w:marLeft w:val="0"/>
      <w:marRight w:val="0"/>
      <w:marTop w:val="0"/>
      <w:marBottom w:val="0"/>
      <w:divBdr>
        <w:top w:val="none" w:sz="0" w:space="0" w:color="auto"/>
        <w:left w:val="none" w:sz="0" w:space="0" w:color="auto"/>
        <w:bottom w:val="none" w:sz="0" w:space="0" w:color="auto"/>
        <w:right w:val="none" w:sz="0" w:space="0" w:color="auto"/>
      </w:divBdr>
    </w:div>
    <w:div w:id="1100837558">
      <w:marLeft w:val="0"/>
      <w:marRight w:val="0"/>
      <w:marTop w:val="0"/>
      <w:marBottom w:val="0"/>
      <w:divBdr>
        <w:top w:val="none" w:sz="0" w:space="0" w:color="auto"/>
        <w:left w:val="none" w:sz="0" w:space="0" w:color="auto"/>
        <w:bottom w:val="none" w:sz="0" w:space="0" w:color="auto"/>
        <w:right w:val="none" w:sz="0" w:space="0" w:color="auto"/>
      </w:divBdr>
    </w:div>
    <w:div w:id="1100837559">
      <w:marLeft w:val="0"/>
      <w:marRight w:val="0"/>
      <w:marTop w:val="0"/>
      <w:marBottom w:val="0"/>
      <w:divBdr>
        <w:top w:val="none" w:sz="0" w:space="0" w:color="auto"/>
        <w:left w:val="none" w:sz="0" w:space="0" w:color="auto"/>
        <w:bottom w:val="none" w:sz="0" w:space="0" w:color="auto"/>
        <w:right w:val="none" w:sz="0" w:space="0" w:color="auto"/>
      </w:divBdr>
    </w:div>
    <w:div w:id="1100837560">
      <w:marLeft w:val="0"/>
      <w:marRight w:val="0"/>
      <w:marTop w:val="0"/>
      <w:marBottom w:val="0"/>
      <w:divBdr>
        <w:top w:val="none" w:sz="0" w:space="0" w:color="auto"/>
        <w:left w:val="none" w:sz="0" w:space="0" w:color="auto"/>
        <w:bottom w:val="none" w:sz="0" w:space="0" w:color="auto"/>
        <w:right w:val="none" w:sz="0" w:space="0" w:color="auto"/>
      </w:divBdr>
    </w:div>
    <w:div w:id="1100837561">
      <w:marLeft w:val="0"/>
      <w:marRight w:val="0"/>
      <w:marTop w:val="0"/>
      <w:marBottom w:val="0"/>
      <w:divBdr>
        <w:top w:val="none" w:sz="0" w:space="0" w:color="auto"/>
        <w:left w:val="none" w:sz="0" w:space="0" w:color="auto"/>
        <w:bottom w:val="none" w:sz="0" w:space="0" w:color="auto"/>
        <w:right w:val="none" w:sz="0" w:space="0" w:color="auto"/>
      </w:divBdr>
    </w:div>
    <w:div w:id="1100837562">
      <w:marLeft w:val="0"/>
      <w:marRight w:val="0"/>
      <w:marTop w:val="0"/>
      <w:marBottom w:val="0"/>
      <w:divBdr>
        <w:top w:val="none" w:sz="0" w:space="0" w:color="auto"/>
        <w:left w:val="none" w:sz="0" w:space="0" w:color="auto"/>
        <w:bottom w:val="none" w:sz="0" w:space="0" w:color="auto"/>
        <w:right w:val="none" w:sz="0" w:space="0" w:color="auto"/>
      </w:divBdr>
    </w:div>
    <w:div w:id="1100837563">
      <w:marLeft w:val="0"/>
      <w:marRight w:val="0"/>
      <w:marTop w:val="0"/>
      <w:marBottom w:val="0"/>
      <w:divBdr>
        <w:top w:val="none" w:sz="0" w:space="0" w:color="auto"/>
        <w:left w:val="none" w:sz="0" w:space="0" w:color="auto"/>
        <w:bottom w:val="none" w:sz="0" w:space="0" w:color="auto"/>
        <w:right w:val="none" w:sz="0" w:space="0" w:color="auto"/>
      </w:divBdr>
    </w:div>
    <w:div w:id="1100837564">
      <w:marLeft w:val="0"/>
      <w:marRight w:val="0"/>
      <w:marTop w:val="0"/>
      <w:marBottom w:val="0"/>
      <w:divBdr>
        <w:top w:val="none" w:sz="0" w:space="0" w:color="auto"/>
        <w:left w:val="none" w:sz="0" w:space="0" w:color="auto"/>
        <w:bottom w:val="none" w:sz="0" w:space="0" w:color="auto"/>
        <w:right w:val="none" w:sz="0" w:space="0" w:color="auto"/>
      </w:divBdr>
    </w:div>
    <w:div w:id="1100837565">
      <w:marLeft w:val="0"/>
      <w:marRight w:val="0"/>
      <w:marTop w:val="0"/>
      <w:marBottom w:val="0"/>
      <w:divBdr>
        <w:top w:val="none" w:sz="0" w:space="0" w:color="auto"/>
        <w:left w:val="none" w:sz="0" w:space="0" w:color="auto"/>
        <w:bottom w:val="none" w:sz="0" w:space="0" w:color="auto"/>
        <w:right w:val="none" w:sz="0" w:space="0" w:color="auto"/>
      </w:divBdr>
    </w:div>
    <w:div w:id="1100837566">
      <w:marLeft w:val="0"/>
      <w:marRight w:val="0"/>
      <w:marTop w:val="0"/>
      <w:marBottom w:val="0"/>
      <w:divBdr>
        <w:top w:val="none" w:sz="0" w:space="0" w:color="auto"/>
        <w:left w:val="none" w:sz="0" w:space="0" w:color="auto"/>
        <w:bottom w:val="none" w:sz="0" w:space="0" w:color="auto"/>
        <w:right w:val="none" w:sz="0" w:space="0" w:color="auto"/>
      </w:divBdr>
    </w:div>
    <w:div w:id="1100837567">
      <w:marLeft w:val="0"/>
      <w:marRight w:val="0"/>
      <w:marTop w:val="0"/>
      <w:marBottom w:val="0"/>
      <w:divBdr>
        <w:top w:val="none" w:sz="0" w:space="0" w:color="auto"/>
        <w:left w:val="none" w:sz="0" w:space="0" w:color="auto"/>
        <w:bottom w:val="none" w:sz="0" w:space="0" w:color="auto"/>
        <w:right w:val="none" w:sz="0" w:space="0" w:color="auto"/>
      </w:divBdr>
    </w:div>
    <w:div w:id="1100837568">
      <w:marLeft w:val="0"/>
      <w:marRight w:val="0"/>
      <w:marTop w:val="0"/>
      <w:marBottom w:val="0"/>
      <w:divBdr>
        <w:top w:val="none" w:sz="0" w:space="0" w:color="auto"/>
        <w:left w:val="none" w:sz="0" w:space="0" w:color="auto"/>
        <w:bottom w:val="none" w:sz="0" w:space="0" w:color="auto"/>
        <w:right w:val="none" w:sz="0" w:space="0" w:color="auto"/>
      </w:divBdr>
    </w:div>
    <w:div w:id="1100837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15364</Words>
  <Characters>8759</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Letterhead Template English</dc:title>
  <dc:subject/>
  <dc:creator>Maureen  Lynch</dc:creator>
  <cp:keywords/>
  <dc:description/>
  <cp:lastModifiedBy>User</cp:lastModifiedBy>
  <cp:revision>3</cp:revision>
  <cp:lastPrinted>2024-06-20T12:03:00Z</cp:lastPrinted>
  <dcterms:created xsi:type="dcterms:W3CDTF">2024-06-13T05:07:00Z</dcterms:created>
  <dcterms:modified xsi:type="dcterms:W3CDTF">2024-06-20T12:04:00Z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_dlc_DocId">
    <vt:lpwstr>UNITPB-86-303</vt:lpwstr>
  </property>
  <property fmtid="{D5CDD505-2E9C-101B-9397-08002B2CF9AE}" pid="9" name="_dlc_DocIdItemGuid">
    <vt:lpwstr>dfaf248f-7347-4254-b98e-c1a72f6026d1</vt:lpwstr>
  </property>
  <property fmtid="{D5CDD505-2E9C-101B-9397-08002B2CF9AE}" pid="10" name="_dlc_DocIdUrl">
    <vt:lpwstr>https://intranet.undp.org/unit/pb/communicate/tagline/_layouts/DocIdRedir.aspx?ID=UNITPB-86-303, UNITPB-86-303</vt:lpwstr>
  </property>
  <property fmtid="{D5CDD505-2E9C-101B-9397-08002B2CF9AE}" pid="11" name="ContentTypeId">
    <vt:lpwstr>0x010100F4475E8ED135BC479EA066B641E9B5AE</vt:lpwstr>
  </property>
  <property fmtid="{D5CDD505-2E9C-101B-9397-08002B2CF9AE}" pid="12" name="GrammarlyDocumentId">
    <vt:lpwstr>bcf8dac7b61e9d44b664ae59cc61aca3b663afc7102bb50b0cb97da8a614667c</vt:lpwstr>
  </property>
  <property fmtid="{D5CDD505-2E9C-101B-9397-08002B2CF9AE}" pid="13" name="MediaServiceImageTags">
    <vt:lpwstr/>
  </property>
  <property fmtid="{D5CDD505-2E9C-101B-9397-08002B2CF9AE}" pid="14" name="TaxCatchAll">
    <vt:lpwstr/>
  </property>
  <property fmtid="{D5CDD505-2E9C-101B-9397-08002B2CF9AE}" pid="15" name="lcf76f155ced4ddcb4097134ff3c332f">
    <vt:lpwstr/>
  </property>
</Properties>
</file>