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5"/>
      </w:tblGrid>
      <w:tr w:rsidR="004C24F7" w:rsidRPr="004C24F7" w:rsidTr="004C24F7">
        <w:tc>
          <w:tcPr>
            <w:tcW w:w="3905" w:type="dxa"/>
          </w:tcPr>
          <w:p w:rsidR="004C24F7" w:rsidRPr="004C24F7" w:rsidRDefault="004C24F7" w:rsidP="004C24F7">
            <w:pPr>
              <w:rPr>
                <w:rFonts w:ascii="Times New Roman" w:hAnsi="Times New Roman"/>
                <w:sz w:val="28"/>
                <w:szCs w:val="28"/>
                <w:lang w:val="uk-UA"/>
              </w:rPr>
            </w:pPr>
            <w:r w:rsidRPr="004C24F7">
              <w:rPr>
                <w:rFonts w:ascii="Times New Roman" w:hAnsi="Times New Roman"/>
                <w:sz w:val="28"/>
                <w:szCs w:val="28"/>
                <w:lang w:val="uk-UA"/>
              </w:rPr>
              <w:t>Додаток</w:t>
            </w:r>
            <w:r w:rsidR="007435BE">
              <w:rPr>
                <w:rFonts w:ascii="Times New Roman" w:hAnsi="Times New Roman"/>
                <w:sz w:val="28"/>
                <w:szCs w:val="28"/>
                <w:lang w:val="uk-UA"/>
              </w:rPr>
              <w:t xml:space="preserve"> 1</w:t>
            </w:r>
          </w:p>
          <w:p w:rsidR="004C24F7" w:rsidRPr="004C24F7" w:rsidRDefault="004C24F7" w:rsidP="004C24F7">
            <w:pPr>
              <w:rPr>
                <w:rFonts w:ascii="Times New Roman" w:hAnsi="Times New Roman"/>
                <w:sz w:val="28"/>
                <w:szCs w:val="28"/>
                <w:lang w:val="uk-UA"/>
              </w:rPr>
            </w:pPr>
            <w:r w:rsidRPr="004C24F7">
              <w:rPr>
                <w:rFonts w:ascii="Times New Roman" w:hAnsi="Times New Roman"/>
                <w:sz w:val="28"/>
                <w:szCs w:val="28"/>
                <w:lang w:val="uk-UA"/>
              </w:rPr>
              <w:t xml:space="preserve">до рішення міської ради </w:t>
            </w:r>
          </w:p>
          <w:p w:rsidR="004C24F7" w:rsidRPr="004C24F7" w:rsidRDefault="004C24F7" w:rsidP="004C24F7">
            <w:pPr>
              <w:rPr>
                <w:rFonts w:ascii="Times New Roman" w:hAnsi="Times New Roman"/>
                <w:sz w:val="28"/>
                <w:szCs w:val="28"/>
                <w:lang w:val="uk-UA"/>
              </w:rPr>
            </w:pPr>
            <w:r w:rsidRPr="004C24F7">
              <w:rPr>
                <w:rFonts w:ascii="Times New Roman" w:hAnsi="Times New Roman"/>
                <w:sz w:val="28"/>
                <w:szCs w:val="28"/>
                <w:lang w:val="uk-UA"/>
              </w:rPr>
              <w:t>від_____</w:t>
            </w:r>
            <w:r>
              <w:rPr>
                <w:rFonts w:ascii="Times New Roman" w:hAnsi="Times New Roman"/>
                <w:sz w:val="28"/>
                <w:szCs w:val="28"/>
                <w:lang w:val="uk-UA"/>
              </w:rPr>
              <w:t>______</w:t>
            </w:r>
            <w:r w:rsidRPr="004C24F7">
              <w:rPr>
                <w:rFonts w:ascii="Times New Roman" w:hAnsi="Times New Roman"/>
                <w:sz w:val="28"/>
                <w:szCs w:val="28"/>
                <w:lang w:val="uk-UA"/>
              </w:rPr>
              <w:t>№______</w:t>
            </w:r>
          </w:p>
        </w:tc>
      </w:tr>
    </w:tbl>
    <w:p w:rsidR="004C24F7" w:rsidRDefault="004C24F7" w:rsidP="004C24F7">
      <w:pPr>
        <w:spacing w:after="0" w:line="240" w:lineRule="auto"/>
        <w:ind w:left="284"/>
        <w:rPr>
          <w:rFonts w:ascii="Times New Roman" w:hAnsi="Times New Roman"/>
          <w:b/>
          <w:sz w:val="28"/>
          <w:szCs w:val="28"/>
          <w:lang w:val="uk-UA"/>
        </w:rPr>
      </w:pPr>
    </w:p>
    <w:p w:rsidR="004C24F7" w:rsidRDefault="004C24F7" w:rsidP="004C24F7">
      <w:pPr>
        <w:spacing w:after="0" w:line="240" w:lineRule="auto"/>
        <w:ind w:left="284"/>
        <w:rPr>
          <w:rFonts w:ascii="Times New Roman" w:hAnsi="Times New Roman"/>
          <w:b/>
          <w:sz w:val="28"/>
          <w:szCs w:val="28"/>
          <w:lang w:val="uk-UA"/>
        </w:rPr>
      </w:pPr>
    </w:p>
    <w:p w:rsidR="004C24F7" w:rsidRDefault="004C24F7" w:rsidP="004C24F7">
      <w:pPr>
        <w:spacing w:after="0" w:line="240" w:lineRule="auto"/>
        <w:ind w:left="284"/>
        <w:rPr>
          <w:rFonts w:ascii="Times New Roman" w:hAnsi="Times New Roman"/>
          <w:b/>
          <w:sz w:val="28"/>
          <w:szCs w:val="28"/>
          <w:lang w:val="uk-UA"/>
        </w:rPr>
      </w:pPr>
    </w:p>
    <w:p w:rsidR="004C24F7" w:rsidRPr="004C24F7" w:rsidRDefault="004C24F7" w:rsidP="004C24F7">
      <w:pPr>
        <w:spacing w:after="0" w:line="240" w:lineRule="auto"/>
        <w:ind w:left="284"/>
        <w:rPr>
          <w:rFonts w:ascii="Times New Roman" w:hAnsi="Times New Roman"/>
          <w:b/>
          <w:sz w:val="28"/>
          <w:szCs w:val="28"/>
          <w:lang w:val="uk-UA"/>
        </w:rPr>
      </w:pPr>
      <w:r w:rsidRPr="004C24F7">
        <w:rPr>
          <w:rFonts w:ascii="Times New Roman" w:hAnsi="Times New Roman"/>
          <w:b/>
          <w:sz w:val="28"/>
          <w:szCs w:val="28"/>
          <w:lang w:val="uk-UA"/>
        </w:rPr>
        <w:t>Підпрограма 3. ФІЗИЧНА  КУЛЬТУРА І СПОРТ</w:t>
      </w:r>
    </w:p>
    <w:p w:rsidR="004C24F7" w:rsidRPr="00280AE4" w:rsidRDefault="004C24F7" w:rsidP="004C24F7">
      <w:pPr>
        <w:spacing w:after="0" w:line="240" w:lineRule="auto"/>
        <w:ind w:left="284"/>
        <w:rPr>
          <w:rFonts w:ascii="Times New Roman" w:hAnsi="Times New Roman"/>
          <w:b/>
          <w:sz w:val="28"/>
          <w:szCs w:val="24"/>
          <w:lang w:val="uk-UA"/>
        </w:rPr>
      </w:pPr>
    </w:p>
    <w:p w:rsidR="004C24F7" w:rsidRPr="00280AE4" w:rsidRDefault="004C24F7" w:rsidP="004C24F7">
      <w:pPr>
        <w:spacing w:after="0" w:line="240" w:lineRule="auto"/>
        <w:ind w:left="284"/>
        <w:jc w:val="both"/>
        <w:rPr>
          <w:rFonts w:ascii="Times New Roman" w:hAnsi="Times New Roman"/>
          <w:sz w:val="28"/>
          <w:szCs w:val="24"/>
          <w:lang w:val="uk-UA"/>
        </w:rPr>
      </w:pPr>
      <w:r w:rsidRPr="00280AE4">
        <w:rPr>
          <w:rFonts w:ascii="Times New Roman" w:hAnsi="Times New Roman"/>
          <w:b/>
          <w:sz w:val="28"/>
          <w:szCs w:val="24"/>
          <w:lang w:val="uk-UA"/>
        </w:rPr>
        <w:t xml:space="preserve">Мета: </w:t>
      </w:r>
      <w:r w:rsidRPr="00280AE4">
        <w:rPr>
          <w:rFonts w:ascii="Times New Roman" w:hAnsi="Times New Roman"/>
          <w:sz w:val="28"/>
          <w:szCs w:val="24"/>
          <w:lang w:val="uk-UA"/>
        </w:rPr>
        <w:t>створення умов для залучення всіх верств населення   Лозівської  ТГ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резервному  спорті,  спорті  вищих досягнень та виховання її у  олімпійському дусі.</w:t>
      </w:r>
    </w:p>
    <w:p w:rsidR="004C24F7" w:rsidRPr="00280AE4" w:rsidRDefault="004C24F7" w:rsidP="004C24F7">
      <w:pPr>
        <w:spacing w:after="0" w:line="240" w:lineRule="auto"/>
        <w:ind w:left="284"/>
        <w:jc w:val="both"/>
        <w:rPr>
          <w:rFonts w:ascii="Times New Roman" w:hAnsi="Times New Roman"/>
          <w:color w:val="FF0000"/>
          <w:sz w:val="28"/>
          <w:szCs w:val="24"/>
          <w:lang w:val="uk-UA"/>
        </w:rPr>
      </w:pPr>
    </w:p>
    <w:tbl>
      <w:tblPr>
        <w:tblW w:w="16446" w:type="dxa"/>
        <w:tblInd w:w="-745" w:type="dxa"/>
        <w:tblLayout w:type="fixed"/>
        <w:tblLook w:val="00A0"/>
      </w:tblPr>
      <w:tblGrid>
        <w:gridCol w:w="510"/>
        <w:gridCol w:w="2609"/>
        <w:gridCol w:w="3403"/>
        <w:gridCol w:w="1277"/>
        <w:gridCol w:w="1557"/>
        <w:gridCol w:w="1562"/>
        <w:gridCol w:w="283"/>
        <w:gridCol w:w="565"/>
        <w:gridCol w:w="286"/>
        <w:gridCol w:w="706"/>
        <w:gridCol w:w="286"/>
        <w:gridCol w:w="850"/>
        <w:gridCol w:w="426"/>
        <w:gridCol w:w="1913"/>
        <w:gridCol w:w="213"/>
      </w:tblGrid>
      <w:tr w:rsidR="004C24F7" w:rsidRPr="00BC2452" w:rsidTr="004C24F7">
        <w:trPr>
          <w:trHeight w:val="900"/>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з/п</w:t>
            </w:r>
          </w:p>
        </w:tc>
        <w:tc>
          <w:tcPr>
            <w:tcW w:w="2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Назва напряму діяльності </w:t>
            </w:r>
            <w:r w:rsidRPr="00BC2452">
              <w:rPr>
                <w:rFonts w:ascii="Times New Roman" w:hAnsi="Times New Roman"/>
                <w:lang w:val="uk-UA" w:eastAsia="ru-RU"/>
              </w:rPr>
              <w:t xml:space="preserve">              </w:t>
            </w:r>
            <w:r w:rsidRPr="00BC2452">
              <w:rPr>
                <w:rFonts w:ascii="Times New Roman" w:hAnsi="Times New Roman"/>
                <w:lang w:eastAsia="ru-RU"/>
              </w:rPr>
              <w:t>(пріоритетні завдання) </w:t>
            </w:r>
          </w:p>
        </w:tc>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Заходи програми </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Строк виконання заходу </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Відповідальні виконавці </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Джерела фінансування </w:t>
            </w:r>
          </w:p>
        </w:tc>
        <w:tc>
          <w:tcPr>
            <w:tcW w:w="3119" w:type="dxa"/>
            <w:gridSpan w:val="6"/>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Орієнтовні обсяги фінансування (вартість), тис. гривень, у тому числі, за роками: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Очікуваний результат </w:t>
            </w:r>
          </w:p>
        </w:tc>
      </w:tr>
      <w:tr w:rsidR="004C24F7" w:rsidRPr="00BC2452" w:rsidTr="00BC2452">
        <w:trPr>
          <w:trHeight w:val="779"/>
        </w:trPr>
        <w:tc>
          <w:tcPr>
            <w:tcW w:w="510"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202</w:t>
            </w:r>
            <w:r w:rsidRPr="00BC2452">
              <w:rPr>
                <w:rFonts w:ascii="Times New Roman" w:hAnsi="Times New Roman"/>
                <w:b/>
                <w:bCs/>
                <w:lang w:val="uk-UA" w:eastAsia="ru-RU"/>
              </w:rPr>
              <w:t>5</w:t>
            </w:r>
            <w:r w:rsidRPr="00BC2452">
              <w:rPr>
                <w:rFonts w:ascii="Times New Roman" w:hAnsi="Times New Roman"/>
                <w:b/>
                <w:bCs/>
                <w:lang w:eastAsia="ru-RU"/>
              </w:rPr>
              <w:t xml:space="preserve"> рік</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202</w:t>
            </w:r>
            <w:r w:rsidRPr="00BC2452">
              <w:rPr>
                <w:rFonts w:ascii="Times New Roman" w:hAnsi="Times New Roman"/>
                <w:b/>
                <w:bCs/>
                <w:lang w:val="uk-UA" w:eastAsia="ru-RU"/>
              </w:rPr>
              <w:t>6</w:t>
            </w:r>
            <w:r w:rsidRPr="00BC2452">
              <w:rPr>
                <w:rFonts w:ascii="Times New Roman" w:hAnsi="Times New Roman"/>
                <w:b/>
                <w:bCs/>
                <w:lang w:eastAsia="ru-RU"/>
              </w:rPr>
              <w:t xml:space="preserve"> рік</w:t>
            </w:r>
          </w:p>
        </w:tc>
        <w:tc>
          <w:tcPr>
            <w:tcW w:w="127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eastAsia="ru-RU"/>
              </w:rPr>
              <w:t>202</w:t>
            </w:r>
            <w:r w:rsidRPr="00BC2452">
              <w:rPr>
                <w:rFonts w:ascii="Times New Roman" w:hAnsi="Times New Roman"/>
                <w:b/>
                <w:bCs/>
                <w:lang w:val="uk-UA" w:eastAsia="ru-RU"/>
              </w:rPr>
              <w:t>7</w:t>
            </w:r>
          </w:p>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рік</w:t>
            </w: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rPr>
                <w:rFonts w:ascii="Times New Roman" w:hAnsi="Times New Roman"/>
                <w:lang w:eastAsia="ru-RU"/>
              </w:rPr>
            </w:pPr>
          </w:p>
        </w:tc>
      </w:tr>
      <w:tr w:rsidR="004C24F7" w:rsidRPr="00BC2452" w:rsidTr="00BC2452">
        <w:trPr>
          <w:trHeight w:val="2708"/>
        </w:trPr>
        <w:tc>
          <w:tcPr>
            <w:tcW w:w="510" w:type="dxa"/>
            <w:tcBorders>
              <w:top w:val="nil"/>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1</w:t>
            </w:r>
          </w:p>
        </w:tc>
        <w:tc>
          <w:tcPr>
            <w:tcW w:w="2609" w:type="dxa"/>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навчально-тренувальних зборів і змагань міського, обласного та всеукраїнського рівнів з олімпійських видів спорту</w:t>
            </w:r>
          </w:p>
        </w:tc>
        <w:tc>
          <w:tcPr>
            <w:tcW w:w="3403" w:type="dxa"/>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 xml:space="preserve">Організація та проведення навчально-тренувальних зборів і змагань міського, обласного та всеукраїнського рівнів з видів спорту, які культивуються в ДЮСШ Лозівської </w:t>
            </w:r>
            <w:r w:rsidRPr="00BC2452">
              <w:rPr>
                <w:rFonts w:ascii="Times New Roman" w:hAnsi="Times New Roman"/>
                <w:lang w:val="uk-UA" w:eastAsia="ru-RU"/>
              </w:rPr>
              <w:t xml:space="preserve"> міскої </w:t>
            </w:r>
            <w:r w:rsidRPr="00BC2452">
              <w:rPr>
                <w:rFonts w:ascii="Times New Roman" w:hAnsi="Times New Roman"/>
                <w:lang w:eastAsia="ru-RU"/>
              </w:rPr>
              <w:t>ТГ</w:t>
            </w:r>
          </w:p>
        </w:tc>
        <w:tc>
          <w:tcPr>
            <w:tcW w:w="1277" w:type="dxa"/>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w:t>
            </w:r>
            <w:r w:rsidRPr="00BC2452">
              <w:rPr>
                <w:rFonts w:ascii="Times New Roman" w:hAnsi="Times New Roman"/>
                <w:lang w:eastAsia="ru-RU"/>
              </w:rPr>
              <w:br/>
              <w:t>ДЮСШ «Олімпія</w:t>
            </w:r>
          </w:p>
        </w:tc>
        <w:tc>
          <w:tcPr>
            <w:tcW w:w="1845" w:type="dxa"/>
            <w:gridSpan w:val="2"/>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300,0</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331,2</w:t>
            </w:r>
          </w:p>
        </w:tc>
        <w:tc>
          <w:tcPr>
            <w:tcW w:w="127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350,7</w:t>
            </w:r>
          </w:p>
        </w:tc>
        <w:tc>
          <w:tcPr>
            <w:tcW w:w="2126" w:type="dxa"/>
            <w:gridSpan w:val="2"/>
            <w:tcBorders>
              <w:top w:val="nil"/>
              <w:left w:val="nil"/>
              <w:bottom w:val="single" w:sz="4" w:space="0" w:color="auto"/>
              <w:right w:val="single" w:sz="4" w:space="0" w:color="auto"/>
            </w:tcBorders>
            <w:shd w:val="clear" w:color="000000" w:fill="FFFFFF"/>
          </w:tcPr>
          <w:p w:rsidR="004C24F7" w:rsidRPr="00BC2452" w:rsidRDefault="004C24F7" w:rsidP="004C24F7">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підготовка спортсменів до успішного виступу у обласних, всеукраїнських змаганнях</w:t>
            </w:r>
          </w:p>
        </w:tc>
      </w:tr>
      <w:tr w:rsidR="004C24F7" w:rsidRPr="00BC2452" w:rsidTr="00BC2452">
        <w:trPr>
          <w:trHeight w:val="272"/>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2</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Організація та проведення спортивно-театралізованих свят з олімпійських видів спорту з нагоди Державних свят, знаменних подій, ювілеїв, щорічних підсумків на кращий стан фізкультурно-спортивної </w:t>
            </w:r>
            <w:r w:rsidRPr="00BC2452">
              <w:rPr>
                <w:rFonts w:ascii="Times New Roman" w:hAnsi="Times New Roman"/>
                <w:lang w:eastAsia="ru-RU"/>
              </w:rPr>
              <w:lastRenderedPageBreak/>
              <w:t xml:space="preserve">роботи, ушанування провідних спортсменів та команд Лозівської </w:t>
            </w:r>
            <w:r w:rsidR="00BC2452">
              <w:rPr>
                <w:rFonts w:ascii="Times New Roman" w:hAnsi="Times New Roman"/>
                <w:lang w:val="uk-UA" w:eastAsia="ru-RU"/>
              </w:rPr>
              <w:t xml:space="preserve">міської </w:t>
            </w:r>
            <w:r w:rsidRPr="00BC2452">
              <w:rPr>
                <w:rFonts w:ascii="Times New Roman" w:hAnsi="Times New Roman"/>
                <w:lang w:eastAsia="ru-RU"/>
              </w:rPr>
              <w:t>ТГ, проведення заходів до Олімпійського дня, Олімпіського тижня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w:t>
            </w:r>
            <w:r w:rsidRPr="00BC2452">
              <w:rPr>
                <w:rFonts w:ascii="Times New Roman" w:hAnsi="Times New Roman"/>
                <w:lang w:eastAsia="ru-RU"/>
              </w:rPr>
              <w:br/>
              <w:t>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44,2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46,8</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Проведення інформаційно-роз’яснювальної, пропагандистської роботи щодо здорового способу життя, </w:t>
            </w:r>
            <w:r w:rsidRPr="00BC2452">
              <w:rPr>
                <w:rFonts w:ascii="Times New Roman" w:hAnsi="Times New Roman"/>
                <w:lang w:eastAsia="ru-RU"/>
              </w:rPr>
              <w:lastRenderedPageBreak/>
              <w:t>виготовлення поліграфічно-рекламної продукції, відзначення кращих спортсменів з нагоди Державних свят, знаменних подій</w:t>
            </w:r>
          </w:p>
        </w:tc>
      </w:tr>
      <w:tr w:rsidR="004C24F7" w:rsidRPr="00BC2452" w:rsidTr="00422F49">
        <w:trPr>
          <w:trHeight w:val="272"/>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3</w:t>
            </w:r>
          </w:p>
        </w:tc>
        <w:tc>
          <w:tcPr>
            <w:tcW w:w="2609" w:type="dxa"/>
            <w:tcBorders>
              <w:top w:val="single" w:sz="4" w:space="0" w:color="auto"/>
              <w:left w:val="nil"/>
              <w:bottom w:val="single" w:sz="4" w:space="0" w:color="auto"/>
              <w:right w:val="single" w:sz="4" w:space="0" w:color="auto"/>
            </w:tcBorders>
            <w:shd w:val="clear" w:color="auto" w:fill="auto"/>
          </w:tcPr>
          <w:p w:rsidR="004C24F7" w:rsidRPr="00422F49" w:rsidRDefault="004C24F7" w:rsidP="007435BE">
            <w:pPr>
              <w:spacing w:after="0" w:line="240" w:lineRule="auto"/>
              <w:jc w:val="center"/>
              <w:rPr>
                <w:rFonts w:ascii="Times New Roman" w:hAnsi="Times New Roman"/>
                <w:lang w:eastAsia="ru-RU"/>
              </w:rPr>
            </w:pPr>
            <w:r w:rsidRPr="00422F49">
              <w:rPr>
                <w:rFonts w:ascii="Times New Roman" w:hAnsi="Times New Roman"/>
                <w:lang w:eastAsia="ru-RU"/>
              </w:rPr>
              <w:t xml:space="preserve">Представлення спортивних досягнень спортсменами збірних команд Лозівської </w:t>
            </w:r>
            <w:r w:rsidR="00606266" w:rsidRPr="00422F49">
              <w:rPr>
                <w:rFonts w:ascii="Times New Roman" w:hAnsi="Times New Roman"/>
                <w:lang w:val="uk-UA" w:eastAsia="ru-RU"/>
              </w:rPr>
              <w:t xml:space="preserve">міської </w:t>
            </w:r>
            <w:r w:rsidRPr="00422F49">
              <w:rPr>
                <w:rFonts w:ascii="Times New Roman" w:hAnsi="Times New Roman"/>
                <w:lang w:eastAsia="ru-RU"/>
              </w:rPr>
              <w:t>ТГ на обласних, всеукраїнських</w:t>
            </w:r>
            <w:r w:rsidR="00361C93" w:rsidRPr="00422F49">
              <w:rPr>
                <w:rFonts w:ascii="Times New Roman" w:hAnsi="Times New Roman"/>
                <w:lang w:val="uk-UA" w:eastAsia="ru-RU"/>
              </w:rPr>
              <w:t xml:space="preserve"> та міжнародних</w:t>
            </w:r>
            <w:r w:rsidRPr="00422F49">
              <w:rPr>
                <w:rFonts w:ascii="Times New Roman" w:hAnsi="Times New Roman"/>
                <w:lang w:eastAsia="ru-RU"/>
              </w:rPr>
              <w:t xml:space="preserve"> змаганнях з олімпійських видів спорту</w:t>
            </w:r>
          </w:p>
        </w:tc>
        <w:tc>
          <w:tcPr>
            <w:tcW w:w="3403" w:type="dxa"/>
            <w:tcBorders>
              <w:top w:val="single" w:sz="4" w:space="0" w:color="auto"/>
              <w:left w:val="nil"/>
              <w:bottom w:val="single" w:sz="4" w:space="0" w:color="auto"/>
              <w:right w:val="single" w:sz="4" w:space="0" w:color="auto"/>
            </w:tcBorders>
            <w:shd w:val="clear" w:color="auto" w:fill="auto"/>
          </w:tcPr>
          <w:p w:rsidR="004C24F7" w:rsidRPr="00422F49" w:rsidRDefault="004C24F7" w:rsidP="00361C93">
            <w:pPr>
              <w:spacing w:after="0" w:line="240" w:lineRule="auto"/>
              <w:jc w:val="center"/>
              <w:rPr>
                <w:rFonts w:ascii="Times New Roman" w:hAnsi="Times New Roman"/>
                <w:lang w:eastAsia="ru-RU"/>
              </w:rPr>
            </w:pPr>
            <w:r w:rsidRPr="00422F49">
              <w:rPr>
                <w:rFonts w:ascii="Times New Roman" w:hAnsi="Times New Roman"/>
                <w:lang w:eastAsia="ru-RU"/>
              </w:rPr>
              <w:t>Представлення с</w:t>
            </w:r>
            <w:r w:rsidR="00606266" w:rsidRPr="00422F49">
              <w:rPr>
                <w:rFonts w:ascii="Times New Roman" w:hAnsi="Times New Roman"/>
                <w:lang w:eastAsia="ru-RU"/>
              </w:rPr>
              <w:t>портивних досягнень спортсмена</w:t>
            </w:r>
            <w:r w:rsidR="00606266" w:rsidRPr="00422F49">
              <w:rPr>
                <w:rFonts w:ascii="Times New Roman" w:hAnsi="Times New Roman"/>
                <w:lang w:val="uk-UA" w:eastAsia="ru-RU"/>
              </w:rPr>
              <w:t>м</w:t>
            </w:r>
            <w:r w:rsidRPr="00422F49">
              <w:rPr>
                <w:rFonts w:ascii="Times New Roman" w:hAnsi="Times New Roman"/>
                <w:lang w:eastAsia="ru-RU"/>
              </w:rPr>
              <w:t xml:space="preserve"> збірних команд Лозівської</w:t>
            </w:r>
            <w:r w:rsidR="00606266" w:rsidRPr="00422F49">
              <w:rPr>
                <w:rFonts w:ascii="Times New Roman" w:hAnsi="Times New Roman"/>
                <w:lang w:val="uk-UA" w:eastAsia="ru-RU"/>
              </w:rPr>
              <w:t xml:space="preserve"> міської</w:t>
            </w:r>
            <w:r w:rsidRPr="00422F49">
              <w:rPr>
                <w:rFonts w:ascii="Times New Roman" w:hAnsi="Times New Roman"/>
                <w:lang w:eastAsia="ru-RU"/>
              </w:rPr>
              <w:t xml:space="preserve"> ТГ на обласних, всеукраїнських</w:t>
            </w:r>
            <w:r w:rsidR="00361C93" w:rsidRPr="00422F49">
              <w:rPr>
                <w:rFonts w:ascii="Times New Roman" w:hAnsi="Times New Roman"/>
                <w:lang w:val="uk-UA" w:eastAsia="ru-RU"/>
              </w:rPr>
              <w:t xml:space="preserve"> та міжнародних</w:t>
            </w:r>
            <w:r w:rsidRPr="00422F49">
              <w:rPr>
                <w:rFonts w:ascii="Times New Roman" w:hAnsi="Times New Roman"/>
                <w:lang w:eastAsia="ru-RU"/>
              </w:rPr>
              <w:t xml:space="preserve"> змаганнях з олімпійських видів спорту</w:t>
            </w:r>
            <w:r w:rsidR="00361C93" w:rsidRPr="00422F49">
              <w:rPr>
                <w:rFonts w:ascii="Times New Roman" w:hAnsi="Times New Roman"/>
                <w:lang w:val="uk-UA" w:eastAsia="ru-RU"/>
              </w:rPr>
              <w:t>,</w:t>
            </w:r>
            <w:r w:rsidRPr="00422F49">
              <w:rPr>
                <w:rFonts w:ascii="Times New Roman" w:hAnsi="Times New Roman"/>
                <w:lang w:eastAsia="ru-RU"/>
              </w:rPr>
              <w:t xml:space="preserve"> що культивуються в ДЮСШ</w:t>
            </w:r>
          </w:p>
        </w:tc>
        <w:tc>
          <w:tcPr>
            <w:tcW w:w="1277" w:type="dxa"/>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eastAsia="ru-RU"/>
              </w:rPr>
              <w:t>202</w:t>
            </w:r>
            <w:r w:rsidRPr="00422F49">
              <w:rPr>
                <w:rFonts w:ascii="Times New Roman" w:hAnsi="Times New Roman"/>
                <w:lang w:val="uk-UA" w:eastAsia="ru-RU"/>
              </w:rPr>
              <w:t>5</w:t>
            </w:r>
            <w:r w:rsidRPr="00422F49">
              <w:rPr>
                <w:rFonts w:ascii="Times New Roman" w:hAnsi="Times New Roman"/>
                <w:lang w:eastAsia="ru-RU"/>
              </w:rPr>
              <w:t>-202</w:t>
            </w:r>
            <w:r w:rsidRPr="00422F49">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auto" w:fill="auto"/>
          </w:tcPr>
          <w:p w:rsidR="004C24F7" w:rsidRPr="00422F49" w:rsidRDefault="004C24F7" w:rsidP="00361C93">
            <w:pPr>
              <w:spacing w:after="0" w:line="240" w:lineRule="auto"/>
              <w:jc w:val="center"/>
              <w:rPr>
                <w:rFonts w:ascii="Times New Roman" w:hAnsi="Times New Roman"/>
                <w:lang w:eastAsia="ru-RU"/>
              </w:rPr>
            </w:pPr>
            <w:r w:rsidRPr="00422F49">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auto" w:fill="auto"/>
          </w:tcPr>
          <w:p w:rsidR="004C24F7" w:rsidRPr="00422F49" w:rsidRDefault="004C24F7" w:rsidP="00361C93">
            <w:pPr>
              <w:spacing w:after="0" w:line="240" w:lineRule="auto"/>
              <w:jc w:val="center"/>
              <w:rPr>
                <w:rFonts w:ascii="Times New Roman" w:hAnsi="Times New Roman"/>
                <w:lang w:eastAsia="ru-RU"/>
              </w:rPr>
            </w:pPr>
            <w:r w:rsidRPr="00422F49">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val="uk-UA" w:eastAsia="ru-RU"/>
              </w:rPr>
              <w:t>500,0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val="uk-UA" w:eastAsia="ru-RU"/>
              </w:rPr>
              <w:t>552,0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val="uk-UA" w:eastAsia="ru-RU"/>
              </w:rPr>
            </w:pPr>
            <w:r w:rsidRPr="00422F49">
              <w:rPr>
                <w:rFonts w:ascii="Times New Roman" w:hAnsi="Times New Roman"/>
                <w:lang w:val="uk-UA" w:eastAsia="ru-RU"/>
              </w:rPr>
              <w:t>584,6</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C24F7" w:rsidRPr="00422F49" w:rsidRDefault="004C24F7" w:rsidP="007435BE">
            <w:pPr>
              <w:spacing w:after="0" w:line="240" w:lineRule="auto"/>
              <w:jc w:val="center"/>
              <w:rPr>
                <w:rFonts w:ascii="Times New Roman" w:hAnsi="Times New Roman"/>
                <w:lang w:eastAsia="ru-RU"/>
              </w:rPr>
            </w:pPr>
            <w:r w:rsidRPr="00422F49">
              <w:rPr>
                <w:rFonts w:ascii="Times New Roman" w:hAnsi="Times New Roman"/>
                <w:lang w:eastAsia="ru-RU"/>
              </w:rPr>
              <w:t xml:space="preserve">Збільшення призових місць здобутих спортсменами </w:t>
            </w:r>
            <w:r w:rsidR="00606266" w:rsidRPr="00422F49">
              <w:rPr>
                <w:rFonts w:ascii="Times New Roman" w:hAnsi="Times New Roman"/>
                <w:lang w:eastAsia="ru-RU"/>
              </w:rPr>
              <w:t>на змаганнях всеукраїнського</w:t>
            </w:r>
            <w:r w:rsidR="00606266" w:rsidRPr="00422F49">
              <w:rPr>
                <w:rFonts w:ascii="Times New Roman" w:hAnsi="Times New Roman"/>
                <w:lang w:val="uk-UA" w:eastAsia="ru-RU"/>
              </w:rPr>
              <w:t xml:space="preserve">, </w:t>
            </w:r>
            <w:r w:rsidRPr="00422F49">
              <w:rPr>
                <w:rFonts w:ascii="Times New Roman" w:hAnsi="Times New Roman"/>
                <w:lang w:eastAsia="ru-RU"/>
              </w:rPr>
              <w:t>обласного</w:t>
            </w:r>
            <w:r w:rsidR="00361C93" w:rsidRPr="00422F49">
              <w:rPr>
                <w:rFonts w:ascii="Times New Roman" w:hAnsi="Times New Roman"/>
                <w:lang w:val="uk-UA" w:eastAsia="ru-RU"/>
              </w:rPr>
              <w:t xml:space="preserve"> та міжнародного</w:t>
            </w:r>
            <w:r w:rsidRPr="00422F49">
              <w:rPr>
                <w:rFonts w:ascii="Times New Roman" w:hAnsi="Times New Roman"/>
                <w:lang w:eastAsia="ru-RU"/>
              </w:rPr>
              <w:t xml:space="preserve"> рівнів</w:t>
            </w:r>
          </w:p>
        </w:tc>
      </w:tr>
      <w:tr w:rsidR="004C24F7" w:rsidRPr="00BC2452" w:rsidTr="00361C93">
        <w:trPr>
          <w:trHeight w:val="180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4</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участі вихованців Лозівських ДЮСШ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val="uk-UA" w:eastAsia="ru-RU"/>
              </w:rPr>
              <w:t>Організація проїзду учасників  навчально-тренувальних зборів, комплексних змагань, спартакіад і  змагань з 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line="240" w:lineRule="auto"/>
              <w:jc w:val="center"/>
              <w:rPr>
                <w:rFonts w:ascii="Times New Roman" w:hAnsi="Times New Roman"/>
                <w:lang w:val="uk-UA" w:eastAsia="ru-RU"/>
              </w:rPr>
            </w:pPr>
            <w:r w:rsidRPr="00BC2452">
              <w:rPr>
                <w:rFonts w:ascii="Times New Roman" w:hAnsi="Times New Roman"/>
                <w:lang w:val="uk-UA" w:eastAsia="ru-RU"/>
              </w:rPr>
              <w:t>Управління освіти, молоді та спорту, ДЮСШ «Юність», ДЮСШ «Олімпія»</w:t>
            </w:r>
          </w:p>
          <w:p w:rsidR="004C24F7" w:rsidRPr="00BC2452" w:rsidRDefault="004C24F7" w:rsidP="00361C93">
            <w:pPr>
              <w:spacing w:after="0" w:line="240" w:lineRule="auto"/>
              <w:jc w:val="center"/>
              <w:rPr>
                <w:rFonts w:ascii="Times New Roman" w:hAnsi="Times New Roman"/>
                <w:lang w:eastAsia="ru-RU"/>
              </w:rPr>
            </w:pP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361C93">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198,7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210,4</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4C24F7" w:rsidRPr="00BC2452" w:rsidTr="00BC2452">
        <w:trPr>
          <w:trHeight w:val="272"/>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5</w:t>
            </w:r>
          </w:p>
        </w:tc>
        <w:tc>
          <w:tcPr>
            <w:tcW w:w="2609" w:type="dxa"/>
            <w:tcBorders>
              <w:top w:val="single" w:sz="4" w:space="0" w:color="auto"/>
              <w:left w:val="single" w:sz="4" w:space="0" w:color="auto"/>
              <w:bottom w:val="single" w:sz="4" w:space="0" w:color="auto"/>
              <w:right w:val="single" w:sz="4" w:space="0" w:color="auto"/>
            </w:tcBorders>
          </w:tcPr>
          <w:p w:rsidR="004C24F7" w:rsidRPr="00BC2452" w:rsidRDefault="004C24F7" w:rsidP="00D56A6C">
            <w:pPr>
              <w:spacing w:after="0" w:line="240" w:lineRule="auto"/>
              <w:jc w:val="center"/>
              <w:rPr>
                <w:rFonts w:ascii="Times New Roman" w:hAnsi="Times New Roman"/>
                <w:lang w:eastAsia="ru-RU"/>
              </w:rPr>
            </w:pPr>
            <w:r w:rsidRPr="00BC2452">
              <w:rPr>
                <w:rFonts w:ascii="Times New Roman" w:hAnsi="Times New Roman"/>
                <w:lang w:eastAsia="ru-RU"/>
              </w:rPr>
              <w:t xml:space="preserve">Здобуття тренерами - викладачами Лозівських дитячо-юнацьких спортивних шкіл </w:t>
            </w:r>
            <w:r w:rsidRPr="00BC2452">
              <w:rPr>
                <w:rFonts w:ascii="Times New Roman" w:hAnsi="Times New Roman"/>
                <w:lang w:eastAsia="ru-RU"/>
              </w:rPr>
              <w:lastRenderedPageBreak/>
              <w:t>компетенцій з обслуговування змагань з олімпійських видів спорту які культивуються в ДЮСШ</w:t>
            </w:r>
          </w:p>
        </w:tc>
        <w:tc>
          <w:tcPr>
            <w:tcW w:w="3403" w:type="dxa"/>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D56A6C">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 xml:space="preserve">Організація та участь у семінарах з питань організації та суддівства змагань (підготовки суддів, арбітрів, рефері з видів спорту </w:t>
            </w:r>
            <w:r w:rsidRPr="00BC2452">
              <w:rPr>
                <w:rFonts w:ascii="Times New Roman" w:hAnsi="Times New Roman"/>
                <w:lang w:eastAsia="ru-RU"/>
              </w:rPr>
              <w:lastRenderedPageBreak/>
              <w:t xml:space="preserve">які культивуються в </w:t>
            </w:r>
            <w:r w:rsidRPr="00BC2452">
              <w:rPr>
                <w:rFonts w:ascii="Times New Roman" w:hAnsi="Times New Roman"/>
                <w:lang w:val="uk-UA" w:eastAsia="ru-RU"/>
              </w:rPr>
              <w:t xml:space="preserve">Лозівських </w:t>
            </w:r>
            <w:r w:rsidRPr="00BC2452">
              <w:rPr>
                <w:rFonts w:ascii="Times New Roman" w:hAnsi="Times New Roman"/>
                <w:lang w:eastAsia="ru-RU"/>
              </w:rPr>
              <w:t>ДЮСШ). Оплата за проходження курсів та участь у семінарах та тренінгах</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single" w:sz="4" w:space="0" w:color="auto"/>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 xml:space="preserve">Управління освіти, молоді та спорту, ДЮСШ </w:t>
            </w:r>
            <w:r w:rsidRPr="00BC2452">
              <w:rPr>
                <w:rFonts w:ascii="Times New Roman" w:hAnsi="Times New Roman"/>
                <w:lang w:eastAsia="ru-RU"/>
              </w:rPr>
              <w:lastRenderedPageBreak/>
              <w:t>«Юність» ДЮСШ «Олімпія»</w:t>
            </w:r>
          </w:p>
        </w:tc>
        <w:tc>
          <w:tcPr>
            <w:tcW w:w="1845" w:type="dxa"/>
            <w:gridSpan w:val="2"/>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D56A6C">
            <w:pPr>
              <w:spacing w:after="0" w:line="240" w:lineRule="auto"/>
              <w:jc w:val="center"/>
              <w:rPr>
                <w:rFonts w:ascii="Times New Roman" w:hAnsi="Times New Roman"/>
                <w:lang w:eastAsia="ru-RU"/>
              </w:rPr>
            </w:pPr>
            <w:r w:rsidRPr="00BC2452">
              <w:rPr>
                <w:rFonts w:ascii="Times New Roman" w:hAnsi="Times New Roman"/>
                <w:lang w:eastAsia="ru-RU"/>
              </w:rPr>
              <w:lastRenderedPageBreak/>
              <w:t>Бюджет Лозівської міської ТГ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66,2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Підготовка  суддів, арбітрів, рефері з видів спорту які культивуються в </w:t>
            </w:r>
            <w:r w:rsidRPr="00BC2452">
              <w:rPr>
                <w:rFonts w:ascii="Times New Roman" w:hAnsi="Times New Roman"/>
                <w:lang w:val="uk-UA" w:eastAsia="ru-RU"/>
              </w:rPr>
              <w:lastRenderedPageBreak/>
              <w:t>Лозівських ДЮСШ та визнані в Україні. Підвищення якості проведення спортивних змагань з олімпійських видів спорту</w:t>
            </w:r>
          </w:p>
        </w:tc>
      </w:tr>
      <w:tr w:rsidR="004C24F7" w:rsidRPr="00BC2452" w:rsidTr="00276EEA">
        <w:trPr>
          <w:trHeight w:val="2128"/>
        </w:trPr>
        <w:tc>
          <w:tcPr>
            <w:tcW w:w="510" w:type="dxa"/>
            <w:tcBorders>
              <w:top w:val="nil"/>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6</w:t>
            </w:r>
          </w:p>
        </w:tc>
        <w:tc>
          <w:tcPr>
            <w:tcW w:w="2609"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проходження поглиблених медичних оглядів вихованцями ДЮСШ з олімпійських видів спорту</w:t>
            </w:r>
          </w:p>
        </w:tc>
        <w:tc>
          <w:tcPr>
            <w:tcW w:w="3403"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Забезпечення проходження поглиблених медичних оглядів вихованцями ДЮСШ з олімпійських видів спорту. Оплата проїзду, послуг медичної установи (обласного диспансеру)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66,2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70,1</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Проходження поглибленого медичного огляду вихованцями ДЮСШ</w:t>
            </w:r>
          </w:p>
        </w:tc>
      </w:tr>
      <w:tr w:rsidR="004C24F7" w:rsidRPr="00BC2452" w:rsidTr="00BC2452">
        <w:trPr>
          <w:trHeight w:val="5743"/>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7</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 які культивуються в ДЮСШ Лозівської міської ТГ</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88,3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93,5</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підготовка спортсменів до успішного виступу в обласних, всеукраїнських змаганнях</w:t>
            </w:r>
          </w:p>
        </w:tc>
      </w:tr>
      <w:tr w:rsidR="004C24F7" w:rsidRPr="00BC2452" w:rsidTr="00BC2452">
        <w:trPr>
          <w:trHeight w:val="3725"/>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8</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неолімпійських видів спорту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Олімпійського дня, Олімпіського тижня, заходів з нагоди відкриття Олімпійських та Всесвітніх ігор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11,0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11,7</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w:t>
            </w:r>
          </w:p>
        </w:tc>
      </w:tr>
      <w:tr w:rsidR="004C24F7" w:rsidRPr="00BC2452" w:rsidTr="00276EEA">
        <w:trPr>
          <w:trHeight w:val="2710"/>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9</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на обласних, всеукраїнських змаганнях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на обласних, всеукраїнських змаганнях з неолімпіських видів спорту, що культивуються в ДЮСШ</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150,0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165,6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175,4</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Збільшення призових місць здобутих спортсменами на змаганнях всеукраїнського та обласного рівнів</w:t>
            </w:r>
          </w:p>
        </w:tc>
      </w:tr>
      <w:tr w:rsidR="004C24F7" w:rsidRPr="00BC2452" w:rsidTr="00BC2452">
        <w:trPr>
          <w:trHeight w:val="2282"/>
        </w:trPr>
        <w:tc>
          <w:tcPr>
            <w:tcW w:w="510" w:type="dxa"/>
            <w:tcBorders>
              <w:top w:val="nil"/>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10</w:t>
            </w:r>
          </w:p>
        </w:tc>
        <w:tc>
          <w:tcPr>
            <w:tcW w:w="2609" w:type="dxa"/>
            <w:tcBorders>
              <w:top w:val="nil"/>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Здобуття тренерами - викладачами Лозівських дитячо-юнацьких спортивних шкіл компетенцій з обслуговування змагань з неолімпійських видів спорту які культивуються в ДЮСШ</w:t>
            </w:r>
          </w:p>
        </w:tc>
        <w:tc>
          <w:tcPr>
            <w:tcW w:w="3403" w:type="dxa"/>
            <w:tcBorders>
              <w:top w:val="nil"/>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участь у семінарах з питань організації та суддівства змагань (підготовки суддів, арбітрів, рефері з видів спорту які культивуються в ДЮСШ). Оплата за проходження курсів та участь у семінарах,тренінгах</w:t>
            </w:r>
          </w:p>
        </w:tc>
        <w:tc>
          <w:tcPr>
            <w:tcW w:w="1277" w:type="dxa"/>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nil"/>
              <w:left w:val="nil"/>
              <w:bottom w:val="single" w:sz="4" w:space="0" w:color="auto"/>
              <w:right w:val="single" w:sz="4" w:space="0" w:color="auto"/>
            </w:tcBorders>
          </w:tcPr>
          <w:p w:rsidR="004C24F7" w:rsidRPr="009B6D7C"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 xml:space="preserve">Управління освіти, </w:t>
            </w:r>
            <w:r w:rsidR="009B6D7C">
              <w:rPr>
                <w:rFonts w:ascii="Times New Roman" w:hAnsi="Times New Roman"/>
                <w:lang w:eastAsia="ru-RU"/>
              </w:rPr>
              <w:t xml:space="preserve">молоді та спорту, ДЮСШ </w:t>
            </w:r>
            <w:r w:rsidR="009B6D7C">
              <w:rPr>
                <w:rFonts w:ascii="Times New Roman" w:hAnsi="Times New Roman"/>
                <w:lang w:val="uk-UA" w:eastAsia="ru-RU"/>
              </w:rPr>
              <w:t>«</w:t>
            </w:r>
            <w:r w:rsidR="009B6D7C">
              <w:rPr>
                <w:rFonts w:ascii="Times New Roman" w:hAnsi="Times New Roman"/>
                <w:lang w:eastAsia="ru-RU"/>
              </w:rPr>
              <w:t>Юність</w:t>
            </w:r>
            <w:r w:rsidR="009B6D7C">
              <w:rPr>
                <w:rFonts w:ascii="Times New Roman" w:hAnsi="Times New Roman"/>
                <w:lang w:val="uk-UA" w:eastAsia="ru-RU"/>
              </w:rPr>
              <w:t>»</w:t>
            </w:r>
            <w:r w:rsidR="009B6D7C">
              <w:rPr>
                <w:rFonts w:ascii="Times New Roman" w:hAnsi="Times New Roman"/>
                <w:lang w:eastAsia="ru-RU"/>
              </w:rPr>
              <w:t xml:space="preserve">ДЮСШ </w:t>
            </w:r>
            <w:r w:rsidR="009B6D7C">
              <w:rPr>
                <w:rFonts w:ascii="Times New Roman" w:hAnsi="Times New Roman"/>
                <w:lang w:val="uk-UA" w:eastAsia="ru-RU"/>
              </w:rPr>
              <w:t>«</w:t>
            </w:r>
            <w:r w:rsidRPr="00BC2452">
              <w:rPr>
                <w:rFonts w:ascii="Times New Roman" w:hAnsi="Times New Roman"/>
                <w:lang w:eastAsia="ru-RU"/>
              </w:rPr>
              <w:t>Олімпія</w:t>
            </w:r>
            <w:r w:rsidR="009B6D7C">
              <w:rPr>
                <w:rFonts w:ascii="Times New Roman" w:hAnsi="Times New Roman"/>
                <w:lang w:val="uk-UA" w:eastAsia="ru-RU"/>
              </w:rPr>
              <w:t>»</w:t>
            </w:r>
          </w:p>
        </w:tc>
        <w:tc>
          <w:tcPr>
            <w:tcW w:w="1845" w:type="dxa"/>
            <w:gridSpan w:val="2"/>
            <w:tcBorders>
              <w:top w:val="nil"/>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nil"/>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40,0</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44,2</w:t>
            </w:r>
          </w:p>
        </w:tc>
        <w:tc>
          <w:tcPr>
            <w:tcW w:w="127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46,8</w:t>
            </w:r>
          </w:p>
        </w:tc>
        <w:tc>
          <w:tcPr>
            <w:tcW w:w="2126" w:type="dxa"/>
            <w:gridSpan w:val="2"/>
            <w:tcBorders>
              <w:top w:val="nil"/>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Підготовка суддів, арбітрів, рефері з видів спорту які культивуються в ДЮСШ та визнані в Україні. Підвищення якості проведення спортивних змагань з неолімпійських видів спорту</w:t>
            </w:r>
          </w:p>
        </w:tc>
      </w:tr>
      <w:tr w:rsidR="004C24F7" w:rsidRPr="00BC2452" w:rsidTr="00BC2452">
        <w:trPr>
          <w:trHeight w:val="2024"/>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lastRenderedPageBreak/>
              <w:t>11</w:t>
            </w:r>
          </w:p>
        </w:tc>
        <w:tc>
          <w:tcPr>
            <w:tcW w:w="2609" w:type="dxa"/>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проходження поглиблених медичних оглядів вихованцями ДЮСШ з неолімпійських видів спорту</w:t>
            </w:r>
          </w:p>
        </w:tc>
        <w:tc>
          <w:tcPr>
            <w:tcW w:w="3403" w:type="dxa"/>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Забезпечення проходження поглиблених медичних оглядів вихованцями ДЮСШ з неолімпійських видів спорту. Оплата проїзду, послуг медичної установи (обласного диспансеру)</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single" w:sz="4" w:space="0" w:color="auto"/>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ДЮСШ «Юність» ДЮСШ «Олімпія»</w:t>
            </w:r>
          </w:p>
        </w:tc>
        <w:tc>
          <w:tcPr>
            <w:tcW w:w="1845" w:type="dxa"/>
            <w:gridSpan w:val="2"/>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22,1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23,4</w:t>
            </w:r>
          </w:p>
        </w:tc>
        <w:tc>
          <w:tcPr>
            <w:tcW w:w="2126" w:type="dxa"/>
            <w:gridSpan w:val="2"/>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Проходження поглибленого медичного огляду вихованцями ДЮСШ</w:t>
            </w:r>
          </w:p>
        </w:tc>
      </w:tr>
      <w:tr w:rsidR="004C24F7" w:rsidRPr="00BC2452" w:rsidTr="00BC2452">
        <w:trPr>
          <w:trHeight w:val="3700"/>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12</w:t>
            </w:r>
          </w:p>
        </w:tc>
        <w:tc>
          <w:tcPr>
            <w:tcW w:w="2609"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eastAsia="ru-RU"/>
              </w:rPr>
              <w:t>Організація та проведення навчально-тренувальних зборів, спортивно-масових заход</w:t>
            </w:r>
            <w:r w:rsidRPr="00BC2452">
              <w:rPr>
                <w:rFonts w:ascii="Times New Roman" w:hAnsi="Times New Roman"/>
                <w:lang w:val="uk-UA" w:eastAsia="ru-RU"/>
              </w:rPr>
              <w:t>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Організація проїзду учасників  навчально-тренувальних зборів, комплексних змагань, спартакіад і  змагань з неолімпійських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jc w:val="center"/>
              <w:rPr>
                <w:rFonts w:ascii="Times New Roman" w:hAnsi="Times New Roman"/>
                <w:lang w:val="uk-UA" w:eastAsia="ru-RU"/>
              </w:rPr>
            </w:pPr>
            <w:r w:rsidRPr="00BC2452">
              <w:rPr>
                <w:rFonts w:ascii="Times New Roman" w:hAnsi="Times New Roman"/>
                <w:lang w:val="uk-UA" w:eastAsia="ru-RU"/>
              </w:rPr>
              <w:t>Управління освіти, молоді та спорту, ДЮСШ «Юність», ДЮСШ «Олімпія»</w:t>
            </w:r>
          </w:p>
          <w:p w:rsidR="004C24F7" w:rsidRPr="00BC2452" w:rsidRDefault="004C24F7" w:rsidP="00276EEA">
            <w:pPr>
              <w:spacing w:after="0" w:line="240" w:lineRule="auto"/>
              <w:jc w:val="center"/>
              <w:rPr>
                <w:rFonts w:ascii="Times New Roman" w:hAnsi="Times New Roman"/>
                <w:lang w:eastAsia="ru-RU"/>
              </w:rPr>
            </w:pPr>
          </w:p>
        </w:tc>
        <w:tc>
          <w:tcPr>
            <w:tcW w:w="1845"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198,7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210,4</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4C24F7" w:rsidRPr="00BC2452" w:rsidTr="00BC2452">
        <w:trPr>
          <w:trHeight w:val="1007"/>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13</w:t>
            </w:r>
          </w:p>
        </w:tc>
        <w:tc>
          <w:tcPr>
            <w:tcW w:w="2609" w:type="dxa"/>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Організація та проведення навчально-тренувальних зборів, спортивно-масових заходів міського, обласного та всеукраїнського рівнів серед різних верств населення Лозівської міської ТГ</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Організація та проведення навчально-тренувальних зборів, комплексних змагань, спартакіад і змагань з олімпійських та неолімпійських видів спорту, адаптивного спорту міського, обласного та всеукраїнського рівнів, що культивуються у Лозівській міській ТГ серед учнівської молоді, дорослого населення, Захисників і Захисниць у т.ч. серед людей з обмеженими фізичними можливостями, забезпечення збірних команд старостинських </w:t>
            </w:r>
            <w:r w:rsidRPr="00BC2452">
              <w:rPr>
                <w:rFonts w:ascii="Times New Roman" w:hAnsi="Times New Roman"/>
                <w:lang w:val="uk-UA" w:eastAsia="ru-RU"/>
              </w:rPr>
              <w:lastRenderedPageBreak/>
              <w:t>округів автопослугами, придбання палива та інше</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Управління освіти, молоді та спорту, КУ ЦПРПП, ЛПДЮТ, КУ ЛЦФЗН</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«Спорт для всіх», </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спортивні клуби,</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федерації з видів спорту</w:t>
            </w:r>
          </w:p>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громадські організації, ЗЗСО, </w:t>
            </w:r>
            <w:r w:rsidRPr="00BC2452">
              <w:rPr>
                <w:rFonts w:ascii="Times New Roman" w:hAnsi="Times New Roman"/>
                <w:lang w:val="uk-UA" w:eastAsia="ru-RU"/>
              </w:rPr>
              <w:lastRenderedPageBreak/>
              <w:t>старостинські округи ЛМТГ</w:t>
            </w:r>
          </w:p>
        </w:tc>
        <w:tc>
          <w:tcPr>
            <w:tcW w:w="1845"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250,0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276,0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292,3</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на обласних, всеукраїнських змаганнях, </w:t>
            </w:r>
            <w:r w:rsidRPr="00BC2452">
              <w:rPr>
                <w:rFonts w:ascii="Times New Roman" w:hAnsi="Times New Roman"/>
                <w:lang w:val="uk-UA" w:eastAsia="ru-RU"/>
              </w:rPr>
              <w:lastRenderedPageBreak/>
              <w:t>збільшення призових місць здобутих спортсменами на змаганнях міського, обласного та всеукраїнського рівнів</w:t>
            </w:r>
          </w:p>
        </w:tc>
      </w:tr>
      <w:tr w:rsidR="004C24F7" w:rsidRPr="00422F49" w:rsidTr="009B6D7C">
        <w:trPr>
          <w:trHeight w:val="581"/>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4</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Організація та проведення спортивно-театралізованих свят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заходів до Олімпійського дня і Олімпійського тижня, з нагоди відкриття олімпійських та всесвітніх ігор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9B6D7C">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44,2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46,8</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 ювілеїв, щорічних підсумків на кращий стан фізкультурно-спортивної роботи, ушанування кращих команд та спортсменів Лозівської міської ТГ</w:t>
            </w:r>
          </w:p>
        </w:tc>
      </w:tr>
      <w:tr w:rsidR="004C24F7" w:rsidRPr="00422F49" w:rsidTr="00BC2452">
        <w:trPr>
          <w:trHeight w:val="465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5</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на обласних, всеукраїнських змаганнях з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Представлення спортивних досягнень спортсменами збірних команд Лозівської міської ТГ, в.т.ч. серед спортменів з обмеженими фізичними можливостями, на обласних, всеукраїнських, комплексних змаганнях, спартакіадах, змаганнях з олімпійських та не олімпійських видів спорту, адаптичного спорту визнаних в Україні, спартакіадах серед учнівської молоді, працівників органів місцевого самоврядування, депутатів районних та міських рад, державних службовців, Захисників і Захисниць тощо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ЦПРПП, ЛБДЮТ, КУ ЛЦФЗН</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 старостинські округи ЛМТГ</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88,3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93,5</w:t>
            </w:r>
          </w:p>
        </w:tc>
        <w:tc>
          <w:tcPr>
            <w:tcW w:w="2126"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Посісти 1-5 місця у загальнокомандному заліку  обласних спартакіад  з масових видів спорту та  видів спорту серед органів місцевого самоврядування, серед депутатів всіх рівнів, обласної спартакіади серед учнівської молоді ЗЗСО</w:t>
            </w:r>
          </w:p>
        </w:tc>
      </w:tr>
      <w:tr w:rsidR="004C24F7" w:rsidRPr="00422F49" w:rsidTr="00BC2452">
        <w:trPr>
          <w:trHeight w:val="3275"/>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1</w:t>
            </w:r>
            <w:r w:rsidRPr="00BC2452">
              <w:rPr>
                <w:rFonts w:ascii="Times New Roman" w:hAnsi="Times New Roman"/>
                <w:lang w:val="uk-UA" w:eastAsia="ru-RU"/>
              </w:rPr>
              <w:t>6</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Проведення навчально-тренувальних зборів збірної футбольної команди Лозівської міської ТГ та представлення спортивних досягнень  у зимовому Чемпіонаті та Чемпіонаті та Кубку Харківської області з футболу</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Підготовка, участь та представлення спортивних досягнень збірною футбольною командою Лозівської міської ТГ у Зимовому чемпіонаті та Чемпіонаті та Кубку Харківської області з футболу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ЗЗСО</w:t>
            </w:r>
          </w:p>
        </w:tc>
        <w:tc>
          <w:tcPr>
            <w:tcW w:w="1845" w:type="dxa"/>
            <w:gridSpan w:val="2"/>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51"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1200,0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1324,8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1403,0</w:t>
            </w:r>
          </w:p>
        </w:tc>
        <w:tc>
          <w:tcPr>
            <w:tcW w:w="2126" w:type="dxa"/>
            <w:gridSpan w:val="2"/>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Посісти призові місця у Зимовому чемпіонаті, Чемпіонаті та Кубку Харківської області з футболу</w:t>
            </w:r>
          </w:p>
        </w:tc>
      </w:tr>
      <w:tr w:rsidR="004C24F7" w:rsidRPr="00422F49" w:rsidTr="007435BE">
        <w:tblPrEx>
          <w:tblBorders>
            <w:top w:val="single" w:sz="4" w:space="0" w:color="auto"/>
          </w:tblBorders>
          <w:tblLook w:val="0000"/>
        </w:tblPrEx>
        <w:trPr>
          <w:gridAfter w:val="1"/>
          <w:wAfter w:w="213" w:type="dxa"/>
          <w:trHeight w:val="100"/>
        </w:trPr>
        <w:tc>
          <w:tcPr>
            <w:tcW w:w="16233" w:type="dxa"/>
            <w:gridSpan w:val="14"/>
          </w:tcPr>
          <w:p w:rsidR="004C24F7" w:rsidRPr="00BC2452" w:rsidRDefault="004C24F7" w:rsidP="007435BE">
            <w:pPr>
              <w:spacing w:after="0" w:line="240" w:lineRule="auto"/>
              <w:jc w:val="center"/>
              <w:rPr>
                <w:rFonts w:ascii="Times New Roman" w:hAnsi="Times New Roman"/>
                <w:color w:val="FF0000"/>
                <w:lang w:val="uk-UA" w:eastAsia="ru-RU"/>
              </w:rPr>
            </w:pPr>
          </w:p>
        </w:tc>
      </w:tr>
      <w:tr w:rsidR="004C24F7" w:rsidRPr="00BC2452" w:rsidTr="00BC2452">
        <w:trPr>
          <w:trHeight w:val="3984"/>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7</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Заохочення спортсменів, тренерів-викладачів, вчителів фізичної культури, працівників КУ </w:t>
            </w:r>
            <w:r w:rsidR="009B6D7C">
              <w:rPr>
                <w:rFonts w:ascii="Times New Roman" w:hAnsi="Times New Roman"/>
                <w:lang w:val="uk-UA" w:eastAsia="ru-RU"/>
              </w:rPr>
              <w:t>ЛЦФЗН «Спорт для всіх»</w:t>
            </w:r>
            <w:r w:rsidRPr="00BC2452">
              <w:rPr>
                <w:rFonts w:ascii="Times New Roman" w:hAnsi="Times New Roman"/>
                <w:lang w:val="uk-UA" w:eastAsia="ru-RU"/>
              </w:rPr>
              <w:t>, дитячо-юнацьких спортивних шкіл, працівників спортивних клубів та федерацій з видів спорту, членів громадських організацій і т.д., які проживають на території Лозівської міської ТГ за перемогу в змаганнях</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Виплата винагороди за перемогу в змаганнях, конкурсах, олімпіадах тощо - спортсменам, тренерам-викладачам, вчителям фізичної </w:t>
            </w:r>
            <w:r w:rsidR="009B6D7C">
              <w:rPr>
                <w:rFonts w:ascii="Times New Roman" w:hAnsi="Times New Roman"/>
                <w:lang w:val="uk-UA" w:eastAsia="ru-RU"/>
              </w:rPr>
              <w:t>культури, працівникам КУ ЛЦФЗН «Спорт для всіх»</w:t>
            </w:r>
            <w:r w:rsidRPr="00BC2452">
              <w:rPr>
                <w:rFonts w:ascii="Times New Roman" w:hAnsi="Times New Roman"/>
                <w:lang w:val="uk-UA" w:eastAsia="ru-RU"/>
              </w:rPr>
              <w:t>, дитячо-юнацьких спортивних шкіл, працівникам спортивних клубів та федерацій з видів спорту, членам громадських організацій і т.д. які проживають на території Лозівської міської територіальної громади</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 КУ ЦПРПП, ЛПДБТ</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організації,ЗЗСО</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99,4</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105,2</w:t>
            </w:r>
          </w:p>
        </w:tc>
        <w:tc>
          <w:tcPr>
            <w:tcW w:w="2552" w:type="dxa"/>
            <w:gridSpan w:val="3"/>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Виплата винагороди</w:t>
            </w:r>
          </w:p>
        </w:tc>
      </w:tr>
      <w:tr w:rsidR="004C24F7" w:rsidRPr="00422F49" w:rsidTr="00BC2452">
        <w:trPr>
          <w:trHeight w:val="2962"/>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1</w:t>
            </w:r>
            <w:r w:rsidRPr="00BC2452">
              <w:rPr>
                <w:rFonts w:ascii="Times New Roman" w:hAnsi="Times New Roman"/>
                <w:lang w:val="uk-UA" w:eastAsia="ru-RU"/>
              </w:rPr>
              <w:t>8</w:t>
            </w:r>
          </w:p>
        </w:tc>
        <w:tc>
          <w:tcPr>
            <w:tcW w:w="2609" w:type="dxa"/>
            <w:tcBorders>
              <w:top w:val="single" w:sz="4" w:space="0" w:color="auto"/>
              <w:left w:val="nil"/>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Організація спортивно-розважальних заходів на території Лозівської міської ТГ, з онлайн трансляцією місцевих, обласних, всеукраїнських, міжнародних турнірів та змагань з видів спорту визнаних в Україні, виступ відомих естрадних виконавців та гуртів (організація фанзон)</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Оплата послуг за онлайн трансляції місцевих, обласних, всеукраїнських, міжнародних турнірів та змагань з видів спорту визнаних в Україні, за виступи відомих естрадних виконавців та гуртів</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 КУ ЦПРПП, ЛПДЮТ,</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77,3</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81,8</w:t>
            </w:r>
          </w:p>
        </w:tc>
        <w:tc>
          <w:tcPr>
            <w:tcW w:w="2552" w:type="dxa"/>
            <w:gridSpan w:val="3"/>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Організація змістовного дозвілля мешканців Лозівської міської ТГ спрямоване на зміцнення </w:t>
            </w:r>
            <w:r w:rsidR="009B6D7C">
              <w:rPr>
                <w:rFonts w:ascii="Times New Roman" w:hAnsi="Times New Roman"/>
                <w:lang w:val="uk-UA" w:eastAsia="ru-RU"/>
              </w:rPr>
              <w:t>традицій активного та сімейного</w:t>
            </w:r>
            <w:r w:rsidRPr="00BC2452">
              <w:rPr>
                <w:rFonts w:ascii="Times New Roman" w:hAnsi="Times New Roman"/>
                <w:lang w:val="uk-UA" w:eastAsia="ru-RU"/>
              </w:rPr>
              <w:t xml:space="preserve"> відпоч</w:t>
            </w:r>
            <w:r w:rsidR="009B6D7C">
              <w:rPr>
                <w:rFonts w:ascii="Times New Roman" w:hAnsi="Times New Roman"/>
                <w:lang w:val="uk-UA" w:eastAsia="ru-RU"/>
              </w:rPr>
              <w:t>инку, європейського підходу до «культурного вболівання»</w:t>
            </w:r>
            <w:r w:rsidRPr="00BC2452">
              <w:rPr>
                <w:rFonts w:ascii="Times New Roman" w:hAnsi="Times New Roman"/>
                <w:lang w:val="uk-UA" w:eastAsia="ru-RU"/>
              </w:rPr>
              <w:t>, розвиток та підтримка інтересу до спорту мешканців Лозівської міської ТГ</w:t>
            </w:r>
          </w:p>
        </w:tc>
      </w:tr>
      <w:tr w:rsidR="004C24F7" w:rsidRPr="00BC2452" w:rsidTr="00BC2452">
        <w:trPr>
          <w:trHeight w:val="3275"/>
        </w:trPr>
        <w:tc>
          <w:tcPr>
            <w:tcW w:w="510" w:type="dxa"/>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lastRenderedPageBreak/>
              <w:t>1</w:t>
            </w:r>
            <w:r w:rsidRPr="00BC2452">
              <w:rPr>
                <w:rFonts w:ascii="Times New Roman" w:hAnsi="Times New Roman"/>
                <w:lang w:val="uk-UA" w:eastAsia="ru-RU"/>
              </w:rPr>
              <w:t>9</w:t>
            </w:r>
          </w:p>
        </w:tc>
        <w:tc>
          <w:tcPr>
            <w:tcW w:w="2609" w:type="dxa"/>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Здобуття мешканцями Лозівської міської ТГ компетенцій з обслуговування змагань  з видів  спорту визнаних в Україні</w:t>
            </w:r>
          </w:p>
        </w:tc>
        <w:tc>
          <w:tcPr>
            <w:tcW w:w="3403" w:type="dxa"/>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val="uk-UA" w:eastAsia="ru-RU"/>
              </w:rPr>
            </w:pPr>
            <w:r w:rsidRPr="00BC2452">
              <w:rPr>
                <w:rFonts w:ascii="Times New Roman" w:hAnsi="Times New Roman"/>
                <w:lang w:val="uk-UA" w:eastAsia="ru-RU"/>
              </w:rPr>
              <w:t xml:space="preserve">Організація та участь у семінарах з питань організації та суддівства змагань (підготовки суддів, арбітрів, рефері з видів спорту які культивуються на території Лозівської міської територіальної громади). </w:t>
            </w:r>
            <w:r w:rsidRPr="00BC2452">
              <w:rPr>
                <w:rFonts w:ascii="Times New Roman" w:hAnsi="Times New Roman"/>
                <w:lang w:eastAsia="ru-RU"/>
              </w:rPr>
              <w:t>Оплата за проходження курсів та участь у семінарах</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single" w:sz="4" w:space="0" w:color="auto"/>
              <w:bottom w:val="single" w:sz="4" w:space="0" w:color="auto"/>
              <w:right w:val="single" w:sz="4" w:space="0" w:color="auto"/>
            </w:tcBorders>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w:t>
            </w:r>
          </w:p>
        </w:tc>
        <w:tc>
          <w:tcPr>
            <w:tcW w:w="1562" w:type="dxa"/>
            <w:tcBorders>
              <w:top w:val="single" w:sz="4" w:space="0" w:color="auto"/>
              <w:left w:val="single" w:sz="4" w:space="0" w:color="auto"/>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66,2</w:t>
            </w:r>
          </w:p>
        </w:tc>
        <w:tc>
          <w:tcPr>
            <w:tcW w:w="11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70,1</w:t>
            </w:r>
          </w:p>
        </w:tc>
        <w:tc>
          <w:tcPr>
            <w:tcW w:w="2552" w:type="dxa"/>
            <w:gridSpan w:val="3"/>
            <w:tcBorders>
              <w:top w:val="single" w:sz="4" w:space="0" w:color="auto"/>
              <w:left w:val="single" w:sz="4" w:space="0" w:color="auto"/>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Підготовка суддів, арбітрів, рефері з видів спорту визнаних в Україні. Підвищення якості проведення спортивних змагань</w:t>
            </w:r>
          </w:p>
        </w:tc>
      </w:tr>
      <w:tr w:rsidR="004C24F7" w:rsidRPr="00BC2452" w:rsidTr="00BC2452">
        <w:trPr>
          <w:trHeight w:val="2769"/>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20</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FE4014">
            <w:pPr>
              <w:spacing w:after="0" w:line="240" w:lineRule="auto"/>
              <w:jc w:val="center"/>
              <w:rPr>
                <w:rFonts w:ascii="Times New Roman" w:hAnsi="Times New Roman"/>
                <w:lang w:eastAsia="ru-RU"/>
              </w:rPr>
            </w:pPr>
            <w:r w:rsidRPr="00BC2452">
              <w:rPr>
                <w:rFonts w:ascii="Times New Roman" w:hAnsi="Times New Roman"/>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Оплата послуг по перевезенню збірних команд старостинських округів до місць проведення заходів та у зворотному напрямку</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w:t>
            </w:r>
            <w:r w:rsidR="009B6D7C">
              <w:rPr>
                <w:rFonts w:ascii="Times New Roman" w:hAnsi="Times New Roman"/>
                <w:lang w:eastAsia="ru-RU"/>
              </w:rPr>
              <w:t>зації, ЗЗСО, старос</w:t>
            </w:r>
            <w:r w:rsidRPr="00BC2452">
              <w:rPr>
                <w:rFonts w:ascii="Times New Roman" w:hAnsi="Times New Roman"/>
                <w:lang w:eastAsia="ru-RU"/>
              </w:rPr>
              <w:t>тинські округи ЛМТГ</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198,7</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210,4</w:t>
            </w:r>
          </w:p>
        </w:tc>
        <w:tc>
          <w:tcPr>
            <w:tcW w:w="2552" w:type="dxa"/>
            <w:gridSpan w:val="3"/>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4C24F7" w:rsidRPr="00BC2452" w:rsidTr="00FE4014">
        <w:trPr>
          <w:trHeight w:val="5828"/>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lastRenderedPageBreak/>
              <w:t>21</w:t>
            </w:r>
          </w:p>
        </w:tc>
        <w:tc>
          <w:tcPr>
            <w:tcW w:w="2609"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Придбання палива для організації перевезення збірних команд старостинських округів до місць проведення заходів та у зворотному напрямку автотранспортом Управління освіти, молоді та спорту Лозівської міської ради</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eastAsia="ru-RU"/>
              </w:rPr>
              <w:t>202</w:t>
            </w:r>
            <w:r w:rsidRPr="00BC2452">
              <w:rPr>
                <w:rFonts w:ascii="Times New Roman" w:hAnsi="Times New Roman"/>
                <w:lang w:val="uk-UA" w:eastAsia="ru-RU"/>
              </w:rPr>
              <w:t>5</w:t>
            </w:r>
            <w:r w:rsidRPr="00BC2452">
              <w:rPr>
                <w:rFonts w:ascii="Times New Roman" w:hAnsi="Times New Roman"/>
                <w:lang w:eastAsia="ru-RU"/>
              </w:rPr>
              <w:t>-202</w:t>
            </w:r>
            <w:r w:rsidRPr="00BC2452">
              <w:rPr>
                <w:rFonts w:ascii="Times New Roman" w:hAnsi="Times New Roman"/>
                <w:lang w:val="uk-UA" w:eastAsia="ru-RU"/>
              </w:rPr>
              <w:t>7</w:t>
            </w:r>
          </w:p>
        </w:tc>
        <w:tc>
          <w:tcPr>
            <w:tcW w:w="1557" w:type="dxa"/>
            <w:tcBorders>
              <w:top w:val="single" w:sz="4" w:space="0" w:color="auto"/>
              <w:left w:val="nil"/>
              <w:bottom w:val="single" w:sz="4" w:space="0" w:color="auto"/>
              <w:right w:val="single" w:sz="4" w:space="0" w:color="auto"/>
            </w:tcBorders>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Управління освіти, молоді та спорту, КУ ЛЦФЗН</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 для всіх»,</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спортивні клуби,</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федерації з видів спорту</w:t>
            </w:r>
          </w:p>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громадські організації, ЗЗСО, старостинські округи ЛМТГ</w:t>
            </w:r>
          </w:p>
        </w:tc>
        <w:tc>
          <w:tcPr>
            <w:tcW w:w="1562" w:type="dxa"/>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88,3</w:t>
            </w:r>
          </w:p>
        </w:tc>
        <w:tc>
          <w:tcPr>
            <w:tcW w:w="1136" w:type="dxa"/>
            <w:gridSpan w:val="2"/>
            <w:tcBorders>
              <w:top w:val="single" w:sz="4" w:space="0" w:color="auto"/>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lang w:val="uk-UA" w:eastAsia="ru-RU"/>
              </w:rPr>
            </w:pPr>
            <w:r w:rsidRPr="00BC2452">
              <w:rPr>
                <w:rFonts w:ascii="Times New Roman" w:hAnsi="Times New Roman"/>
                <w:lang w:val="uk-UA" w:eastAsia="ru-RU"/>
              </w:rPr>
              <w:t>93,5</w:t>
            </w:r>
          </w:p>
        </w:tc>
        <w:tc>
          <w:tcPr>
            <w:tcW w:w="2552" w:type="dxa"/>
            <w:gridSpan w:val="3"/>
            <w:tcBorders>
              <w:top w:val="single" w:sz="4" w:space="0" w:color="auto"/>
              <w:left w:val="nil"/>
              <w:bottom w:val="single" w:sz="4" w:space="0" w:color="auto"/>
              <w:right w:val="single" w:sz="4" w:space="0" w:color="auto"/>
            </w:tcBorders>
            <w:shd w:val="clear" w:color="000000" w:fill="FFFFFF"/>
          </w:tcPr>
          <w:p w:rsidR="004C24F7" w:rsidRPr="00BC2452" w:rsidRDefault="004C24F7" w:rsidP="00276EEA">
            <w:pPr>
              <w:spacing w:after="0" w:line="240" w:lineRule="auto"/>
              <w:jc w:val="center"/>
              <w:rPr>
                <w:rFonts w:ascii="Times New Roman" w:hAnsi="Times New Roman"/>
                <w:lang w:eastAsia="ru-RU"/>
              </w:rPr>
            </w:pPr>
            <w:r w:rsidRPr="00BC2452">
              <w:rPr>
                <w:rFonts w:ascii="Times New Roman" w:hAnsi="Times New Roman"/>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у обласних, всеукраїнських змаганнях, збільшення призових місць здобутих спортсменами на змаганнях міського, обласного та всеукраїнського рівнів</w:t>
            </w:r>
          </w:p>
        </w:tc>
      </w:tr>
      <w:tr w:rsidR="004C24F7" w:rsidRPr="00BC2452" w:rsidTr="00FE4014">
        <w:trPr>
          <w:trHeight w:val="765"/>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eastAsia="ru-RU"/>
              </w:rPr>
            </w:pPr>
            <w:r w:rsidRPr="00BC2452">
              <w:rPr>
                <w:rFonts w:ascii="Times New Roman" w:hAnsi="Times New Roman"/>
                <w:b/>
                <w:bCs/>
                <w:lang w:eastAsia="ru-RU"/>
              </w:rPr>
              <w:t>Орієнтовні обсяги фінансування за напрямками</w:t>
            </w:r>
          </w:p>
        </w:tc>
        <w:tc>
          <w:tcPr>
            <w:tcW w:w="1562" w:type="dxa"/>
            <w:tcBorders>
              <w:top w:val="nil"/>
              <w:left w:val="nil"/>
              <w:bottom w:val="single" w:sz="4" w:space="0" w:color="auto"/>
              <w:right w:val="single" w:sz="4" w:space="0" w:color="auto"/>
            </w:tcBorders>
            <w:shd w:val="clear" w:color="000000" w:fill="FFFFFF"/>
          </w:tcPr>
          <w:p w:rsidR="004C24F7" w:rsidRPr="00BC2452" w:rsidRDefault="004C24F7" w:rsidP="007435BE">
            <w:pPr>
              <w:spacing w:after="0" w:line="240" w:lineRule="auto"/>
              <w:jc w:val="center"/>
              <w:rPr>
                <w:rFonts w:ascii="Times New Roman" w:hAnsi="Times New Roman"/>
                <w:lang w:eastAsia="ru-RU"/>
              </w:rPr>
            </w:pPr>
            <w:r w:rsidRPr="00BC2452">
              <w:rPr>
                <w:rFonts w:ascii="Times New Roman" w:hAnsi="Times New Roman"/>
                <w:lang w:eastAsia="ru-RU"/>
              </w:rPr>
              <w:t>Бюджет Лозівської міської ТГ</w:t>
            </w:r>
          </w:p>
        </w:tc>
        <w:tc>
          <w:tcPr>
            <w:tcW w:w="848"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val="uk-UA" w:eastAsia="ru-RU"/>
              </w:rPr>
              <w:t>3670,0</w:t>
            </w:r>
          </w:p>
        </w:tc>
        <w:tc>
          <w:tcPr>
            <w:tcW w:w="992"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val="uk-UA" w:eastAsia="ru-RU"/>
              </w:rPr>
              <w:t>4051,6</w:t>
            </w:r>
          </w:p>
        </w:tc>
        <w:tc>
          <w:tcPr>
            <w:tcW w:w="1136" w:type="dxa"/>
            <w:gridSpan w:val="2"/>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lang w:val="uk-UA" w:eastAsia="ru-RU"/>
              </w:rPr>
            </w:pPr>
            <w:r w:rsidRPr="00BC2452">
              <w:rPr>
                <w:rFonts w:ascii="Times New Roman" w:hAnsi="Times New Roman"/>
                <w:b/>
                <w:bCs/>
                <w:lang w:val="uk-UA" w:eastAsia="ru-RU"/>
              </w:rPr>
              <w:t>4290,5</w:t>
            </w:r>
          </w:p>
        </w:tc>
        <w:tc>
          <w:tcPr>
            <w:tcW w:w="2552" w:type="dxa"/>
            <w:gridSpan w:val="3"/>
            <w:tcBorders>
              <w:top w:val="nil"/>
              <w:left w:val="nil"/>
              <w:bottom w:val="single" w:sz="4" w:space="0" w:color="auto"/>
              <w:right w:val="single" w:sz="4" w:space="0" w:color="auto"/>
            </w:tcBorders>
            <w:shd w:val="clear" w:color="000000" w:fill="FFFFFF"/>
            <w:vAlign w:val="center"/>
          </w:tcPr>
          <w:p w:rsidR="004C24F7" w:rsidRPr="00BC2452" w:rsidRDefault="004C24F7" w:rsidP="007435BE">
            <w:pPr>
              <w:spacing w:after="0" w:line="240" w:lineRule="auto"/>
              <w:jc w:val="center"/>
              <w:rPr>
                <w:rFonts w:ascii="Times New Roman" w:hAnsi="Times New Roman"/>
                <w:b/>
                <w:bCs/>
                <w:color w:val="FF0000"/>
                <w:lang w:eastAsia="ru-RU"/>
              </w:rPr>
            </w:pPr>
            <w:r w:rsidRPr="00BC2452">
              <w:rPr>
                <w:rFonts w:ascii="Times New Roman" w:hAnsi="Times New Roman"/>
                <w:b/>
                <w:bCs/>
                <w:color w:val="FF0000"/>
                <w:lang w:eastAsia="ru-RU"/>
              </w:rPr>
              <w:t> </w:t>
            </w:r>
          </w:p>
        </w:tc>
      </w:tr>
    </w:tbl>
    <w:p w:rsidR="004C24F7" w:rsidRPr="00280AE4" w:rsidRDefault="004C24F7" w:rsidP="004C24F7">
      <w:pPr>
        <w:spacing w:after="0" w:line="240" w:lineRule="auto"/>
        <w:ind w:left="284"/>
        <w:jc w:val="both"/>
        <w:rPr>
          <w:rFonts w:ascii="Times New Roman" w:hAnsi="Times New Roman"/>
          <w:color w:val="FF0000"/>
          <w:sz w:val="28"/>
          <w:szCs w:val="24"/>
          <w:lang w:val="uk-UA"/>
        </w:rPr>
      </w:pPr>
    </w:p>
    <w:p w:rsidR="00606266" w:rsidRDefault="00606266" w:rsidP="004C24F7">
      <w:pPr>
        <w:spacing w:after="0" w:line="240" w:lineRule="auto"/>
        <w:ind w:left="284"/>
        <w:rPr>
          <w:rFonts w:ascii="Times New Roman" w:hAnsi="Times New Roman"/>
          <w:b/>
          <w:sz w:val="28"/>
          <w:szCs w:val="24"/>
          <w:lang w:val="uk-UA"/>
        </w:rPr>
      </w:pPr>
    </w:p>
    <w:p w:rsidR="00606266" w:rsidRDefault="00606266" w:rsidP="004C24F7">
      <w:pPr>
        <w:spacing w:after="0" w:line="240" w:lineRule="auto"/>
        <w:ind w:left="284"/>
        <w:rPr>
          <w:rFonts w:ascii="Times New Roman" w:hAnsi="Times New Roman"/>
          <w:b/>
          <w:sz w:val="28"/>
          <w:szCs w:val="24"/>
          <w:lang w:val="uk-UA"/>
        </w:rPr>
      </w:pPr>
    </w:p>
    <w:p w:rsidR="004C24F7" w:rsidRPr="00280AE4" w:rsidRDefault="004C24F7" w:rsidP="004C24F7">
      <w:pPr>
        <w:spacing w:after="0" w:line="240" w:lineRule="auto"/>
        <w:ind w:left="284"/>
        <w:rPr>
          <w:rFonts w:ascii="Times New Roman" w:hAnsi="Times New Roman"/>
          <w:b/>
          <w:sz w:val="28"/>
          <w:szCs w:val="24"/>
          <w:lang w:val="uk-UA"/>
        </w:rPr>
      </w:pPr>
      <w:r w:rsidRPr="00280AE4">
        <w:rPr>
          <w:rFonts w:ascii="Times New Roman" w:hAnsi="Times New Roman"/>
          <w:b/>
          <w:sz w:val="28"/>
          <w:szCs w:val="24"/>
          <w:lang w:val="uk-UA"/>
        </w:rPr>
        <w:t xml:space="preserve">Секретар міської ради </w:t>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t>Юрій КУШНІР</w:t>
      </w:r>
    </w:p>
    <w:p w:rsidR="004C24F7" w:rsidRPr="00280AE4" w:rsidRDefault="004C24F7" w:rsidP="004C24F7">
      <w:pPr>
        <w:spacing w:after="0" w:line="240" w:lineRule="auto"/>
        <w:ind w:left="284"/>
        <w:rPr>
          <w:rFonts w:ascii="Times New Roman" w:hAnsi="Times New Roman"/>
          <w:b/>
          <w:sz w:val="28"/>
          <w:szCs w:val="24"/>
          <w:lang w:val="uk-UA"/>
        </w:rPr>
      </w:pPr>
    </w:p>
    <w:p w:rsidR="004C24F7" w:rsidRPr="00280AE4" w:rsidRDefault="00606266" w:rsidP="004C24F7">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p w:rsidR="004C24F7" w:rsidRDefault="004C24F7" w:rsidP="004C24F7">
      <w:pPr>
        <w:spacing w:after="0" w:line="240" w:lineRule="auto"/>
        <w:ind w:left="284"/>
        <w:rPr>
          <w:rFonts w:ascii="Times New Roman" w:hAnsi="Times New Roman"/>
          <w:sz w:val="24"/>
          <w:szCs w:val="24"/>
          <w:lang w:val="uk-UA"/>
        </w:rPr>
      </w:pPr>
    </w:p>
    <w:p w:rsidR="00BF4A88" w:rsidRDefault="00BF4A88">
      <w:pPr>
        <w:rPr>
          <w:lang w:val="uk-UA"/>
        </w:rPr>
      </w:pPr>
    </w:p>
    <w:p w:rsidR="00F649F4" w:rsidRDefault="00F649F4">
      <w:pPr>
        <w:rPr>
          <w:lang w:val="uk-UA"/>
        </w:rPr>
      </w:pPr>
    </w:p>
    <w:p w:rsidR="00F649F4" w:rsidRDefault="00F649F4">
      <w:pPr>
        <w:rPr>
          <w:lang w:val="uk-UA"/>
        </w:rPr>
      </w:pPr>
    </w:p>
    <w:p w:rsidR="00F649F4" w:rsidRDefault="00F649F4" w:rsidP="00F649F4">
      <w:pPr>
        <w:spacing w:after="0" w:line="240" w:lineRule="auto"/>
        <w:ind w:left="284"/>
        <w:jc w:val="both"/>
        <w:rPr>
          <w:rFonts w:ascii="Times New Roman" w:hAnsi="Times New Roman"/>
          <w:b/>
          <w:sz w:val="28"/>
          <w:szCs w:val="24"/>
          <w:lang w:val="uk-UA"/>
        </w:rPr>
      </w:pPr>
    </w:p>
    <w:p w:rsidR="00F649F4" w:rsidRDefault="00F649F4" w:rsidP="00F649F4">
      <w:pPr>
        <w:spacing w:after="0" w:line="240" w:lineRule="auto"/>
        <w:ind w:left="284"/>
        <w:jc w:val="both"/>
        <w:rPr>
          <w:rFonts w:ascii="Times New Roman" w:hAnsi="Times New Roman"/>
          <w:b/>
          <w:sz w:val="28"/>
          <w:szCs w:val="24"/>
          <w:lang w:val="uk-UA"/>
        </w:rPr>
      </w:pPr>
    </w:p>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5"/>
      </w:tblGrid>
      <w:tr w:rsidR="00F649F4" w:rsidRPr="007435BE" w:rsidTr="007435BE">
        <w:tc>
          <w:tcPr>
            <w:tcW w:w="3905" w:type="dxa"/>
          </w:tcPr>
          <w:p w:rsidR="00F649F4" w:rsidRPr="007435BE" w:rsidRDefault="00F649F4" w:rsidP="007435BE">
            <w:pPr>
              <w:jc w:val="both"/>
              <w:rPr>
                <w:rFonts w:ascii="Times New Roman" w:hAnsi="Times New Roman"/>
                <w:sz w:val="24"/>
                <w:szCs w:val="24"/>
                <w:lang w:val="uk-UA"/>
              </w:rPr>
            </w:pPr>
            <w:r w:rsidRPr="007435BE">
              <w:rPr>
                <w:rFonts w:ascii="Times New Roman" w:hAnsi="Times New Roman"/>
                <w:sz w:val="24"/>
                <w:szCs w:val="24"/>
                <w:lang w:val="uk-UA"/>
              </w:rPr>
              <w:t xml:space="preserve">Додаток </w:t>
            </w:r>
            <w:r w:rsidR="007435BE" w:rsidRPr="007435BE">
              <w:rPr>
                <w:rFonts w:ascii="Times New Roman" w:hAnsi="Times New Roman"/>
                <w:sz w:val="24"/>
                <w:szCs w:val="24"/>
                <w:lang w:val="uk-UA"/>
              </w:rPr>
              <w:t>2</w:t>
            </w:r>
          </w:p>
          <w:p w:rsidR="00F649F4" w:rsidRPr="007435BE" w:rsidRDefault="00F649F4" w:rsidP="007435BE">
            <w:pPr>
              <w:jc w:val="both"/>
              <w:rPr>
                <w:rFonts w:ascii="Times New Roman" w:hAnsi="Times New Roman"/>
                <w:sz w:val="24"/>
                <w:szCs w:val="24"/>
                <w:lang w:val="uk-UA"/>
              </w:rPr>
            </w:pPr>
            <w:r w:rsidRPr="007435BE">
              <w:rPr>
                <w:rFonts w:ascii="Times New Roman" w:hAnsi="Times New Roman"/>
                <w:sz w:val="24"/>
                <w:szCs w:val="24"/>
                <w:lang w:val="uk-UA"/>
              </w:rPr>
              <w:t xml:space="preserve">до рішення міської ради </w:t>
            </w:r>
          </w:p>
          <w:p w:rsidR="00F649F4" w:rsidRPr="007435BE" w:rsidRDefault="00F649F4" w:rsidP="007435BE">
            <w:pPr>
              <w:jc w:val="both"/>
              <w:rPr>
                <w:rFonts w:ascii="Times New Roman" w:hAnsi="Times New Roman"/>
                <w:sz w:val="24"/>
                <w:szCs w:val="24"/>
                <w:lang w:val="uk-UA"/>
              </w:rPr>
            </w:pPr>
            <w:r w:rsidRPr="007435BE">
              <w:rPr>
                <w:rFonts w:ascii="Times New Roman" w:hAnsi="Times New Roman"/>
                <w:sz w:val="24"/>
                <w:szCs w:val="24"/>
                <w:lang w:val="uk-UA"/>
              </w:rPr>
              <w:t>від_______№_______</w:t>
            </w:r>
          </w:p>
        </w:tc>
      </w:tr>
    </w:tbl>
    <w:p w:rsidR="00F649F4" w:rsidRDefault="00F649F4" w:rsidP="00F649F4">
      <w:pPr>
        <w:spacing w:after="0" w:line="240" w:lineRule="auto"/>
        <w:ind w:left="284"/>
        <w:jc w:val="both"/>
        <w:rPr>
          <w:rFonts w:ascii="Times New Roman" w:hAnsi="Times New Roman"/>
          <w:b/>
          <w:sz w:val="28"/>
          <w:szCs w:val="24"/>
          <w:lang w:val="uk-UA"/>
        </w:rPr>
      </w:pPr>
    </w:p>
    <w:p w:rsidR="00F649F4" w:rsidRPr="00B80A8B" w:rsidRDefault="00F649F4" w:rsidP="00F649F4">
      <w:pPr>
        <w:spacing w:after="0" w:line="240" w:lineRule="auto"/>
        <w:ind w:left="284"/>
        <w:rPr>
          <w:rFonts w:ascii="Times New Roman" w:hAnsi="Times New Roman"/>
          <w:b/>
          <w:sz w:val="28"/>
          <w:szCs w:val="24"/>
          <w:lang w:val="uk-UA"/>
        </w:rPr>
      </w:pPr>
      <w:r w:rsidRPr="00B80A8B">
        <w:rPr>
          <w:rFonts w:ascii="Times New Roman" w:hAnsi="Times New Roman"/>
          <w:b/>
          <w:sz w:val="28"/>
          <w:szCs w:val="24"/>
          <w:lang w:val="uk-UA"/>
        </w:rPr>
        <w:t>Підпрограма 10. МАТЕРІАЛЬНО-ТЕХНІЧНЕ ЗАБЕЗПЕЧЕННЯ</w:t>
      </w:r>
    </w:p>
    <w:p w:rsidR="00F649F4" w:rsidRPr="00B80A8B" w:rsidRDefault="00F649F4" w:rsidP="00F649F4">
      <w:pPr>
        <w:spacing w:after="0" w:line="240" w:lineRule="auto"/>
        <w:ind w:left="284"/>
        <w:rPr>
          <w:rFonts w:ascii="Times New Roman" w:hAnsi="Times New Roman"/>
          <w:b/>
          <w:sz w:val="28"/>
          <w:szCs w:val="24"/>
          <w:lang w:val="uk-UA"/>
        </w:rPr>
      </w:pPr>
    </w:p>
    <w:p w:rsidR="00F649F4" w:rsidRPr="00B80A8B" w:rsidRDefault="00F649F4" w:rsidP="00F649F4">
      <w:pPr>
        <w:spacing w:after="0" w:line="240" w:lineRule="auto"/>
        <w:ind w:left="284"/>
        <w:jc w:val="both"/>
        <w:rPr>
          <w:rFonts w:ascii="Times New Roman" w:hAnsi="Times New Roman"/>
          <w:sz w:val="28"/>
          <w:szCs w:val="24"/>
          <w:lang w:val="uk-UA"/>
        </w:rPr>
      </w:pPr>
      <w:r w:rsidRPr="00B80A8B">
        <w:rPr>
          <w:rFonts w:ascii="Times New Roman" w:hAnsi="Times New Roman"/>
          <w:b/>
          <w:sz w:val="28"/>
          <w:szCs w:val="24"/>
          <w:lang w:val="uk-UA"/>
        </w:rPr>
        <w:t xml:space="preserve">Мета: </w:t>
      </w:r>
      <w:r w:rsidRPr="00B80A8B">
        <w:rPr>
          <w:rFonts w:ascii="Times New Roman" w:hAnsi="Times New Roman"/>
          <w:sz w:val="28"/>
          <w:szCs w:val="24"/>
          <w:lang w:val="uk-UA"/>
        </w:rPr>
        <w:t>дотримання у належному технічному стані будівель, інженерних мереж та технологічного обладнання навчальних закладів міста.</w:t>
      </w:r>
    </w:p>
    <w:p w:rsidR="00F649F4" w:rsidRPr="00833F93" w:rsidRDefault="00F649F4" w:rsidP="00F649F4">
      <w:pPr>
        <w:spacing w:after="0" w:line="240" w:lineRule="auto"/>
        <w:ind w:left="284"/>
        <w:jc w:val="both"/>
        <w:rPr>
          <w:rFonts w:ascii="Times New Roman" w:hAnsi="Times New Roman"/>
          <w:color w:val="FF0000"/>
          <w:sz w:val="28"/>
          <w:szCs w:val="24"/>
          <w:lang w:val="uk-UA"/>
        </w:rPr>
      </w:pPr>
    </w:p>
    <w:tbl>
      <w:tblPr>
        <w:tblW w:w="15444" w:type="dxa"/>
        <w:tblInd w:w="93" w:type="dxa"/>
        <w:tblLayout w:type="fixed"/>
        <w:tblLook w:val="00A0"/>
      </w:tblPr>
      <w:tblGrid>
        <w:gridCol w:w="553"/>
        <w:gridCol w:w="54"/>
        <w:gridCol w:w="2053"/>
        <w:gridCol w:w="33"/>
        <w:gridCol w:w="3116"/>
        <w:gridCol w:w="17"/>
        <w:gridCol w:w="556"/>
        <w:gridCol w:w="708"/>
        <w:gridCol w:w="45"/>
        <w:gridCol w:w="1363"/>
        <w:gridCol w:w="10"/>
        <w:gridCol w:w="1418"/>
        <w:gridCol w:w="261"/>
        <w:gridCol w:w="13"/>
        <w:gridCol w:w="9"/>
        <w:gridCol w:w="993"/>
        <w:gridCol w:w="261"/>
        <w:gridCol w:w="22"/>
        <w:gridCol w:w="851"/>
        <w:gridCol w:w="261"/>
        <w:gridCol w:w="27"/>
        <w:gridCol w:w="137"/>
        <w:gridCol w:w="709"/>
        <w:gridCol w:w="261"/>
        <w:gridCol w:w="32"/>
        <w:gridCol w:w="132"/>
        <w:gridCol w:w="1549"/>
      </w:tblGrid>
      <w:tr w:rsidR="00F649F4" w:rsidRPr="00D621DD" w:rsidTr="007435BE">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з/п</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Назва напряму діяльності (пріоритетні завдання) </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Заходи програми </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Строк виконання заходу</w:t>
            </w:r>
          </w:p>
        </w:tc>
        <w:tc>
          <w:tcPr>
            <w:tcW w:w="14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Відпові-дальні виконавці </w:t>
            </w:r>
          </w:p>
        </w:tc>
        <w:tc>
          <w:tcPr>
            <w:tcW w:w="168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Джерела фінансування </w:t>
            </w:r>
          </w:p>
        </w:tc>
        <w:tc>
          <w:tcPr>
            <w:tcW w:w="3544" w:type="dxa"/>
            <w:gridSpan w:val="11"/>
            <w:tcBorders>
              <w:top w:val="single" w:sz="4" w:space="0" w:color="auto"/>
              <w:left w:val="nil"/>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Орієнтовні обсяги фінансування (вартість), тис. гривень, у тому числі, за роками: </w:t>
            </w:r>
          </w:p>
        </w:tc>
        <w:tc>
          <w:tcPr>
            <w:tcW w:w="1709"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Очікуваний результат </w:t>
            </w:r>
          </w:p>
        </w:tc>
      </w:tr>
      <w:tr w:rsidR="00F649F4" w:rsidRPr="00D621DD" w:rsidTr="007435BE">
        <w:trPr>
          <w:trHeight w:val="675"/>
        </w:trPr>
        <w:tc>
          <w:tcPr>
            <w:tcW w:w="5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31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4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6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p>
        </w:tc>
        <w:tc>
          <w:tcPr>
            <w:tcW w:w="1276"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sz w:val="20"/>
                <w:szCs w:val="20"/>
                <w:lang w:eastAsia="ru-RU"/>
              </w:rPr>
            </w:pPr>
            <w:r w:rsidRPr="00D621DD">
              <w:rPr>
                <w:rFonts w:ascii="Times New Roman" w:hAnsi="Times New Roman"/>
                <w:b/>
                <w:sz w:val="20"/>
                <w:szCs w:val="20"/>
                <w:lang w:eastAsia="ru-RU"/>
              </w:rPr>
              <w:t>202</w:t>
            </w:r>
            <w:r w:rsidRPr="00D621DD">
              <w:rPr>
                <w:rFonts w:ascii="Times New Roman" w:hAnsi="Times New Roman"/>
                <w:b/>
                <w:sz w:val="20"/>
                <w:szCs w:val="20"/>
                <w:lang w:val="uk-UA" w:eastAsia="ru-RU"/>
              </w:rPr>
              <w:t>5</w:t>
            </w:r>
            <w:r w:rsidRPr="00D621DD">
              <w:rPr>
                <w:rFonts w:ascii="Times New Roman" w:hAnsi="Times New Roman"/>
                <w:b/>
                <w:sz w:val="20"/>
                <w:szCs w:val="20"/>
                <w:lang w:eastAsia="ru-RU"/>
              </w:rPr>
              <w:t xml:space="preserve"> рік</w:t>
            </w:r>
          </w:p>
        </w:tc>
        <w:tc>
          <w:tcPr>
            <w:tcW w:w="1134" w:type="dxa"/>
            <w:gridSpan w:val="3"/>
            <w:tcBorders>
              <w:top w:val="nil"/>
              <w:left w:val="nil"/>
              <w:bottom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sz w:val="20"/>
                <w:szCs w:val="20"/>
                <w:lang w:eastAsia="ru-RU"/>
              </w:rPr>
            </w:pPr>
            <w:r w:rsidRPr="00D621DD">
              <w:rPr>
                <w:rFonts w:ascii="Times New Roman" w:hAnsi="Times New Roman"/>
                <w:b/>
                <w:sz w:val="20"/>
                <w:szCs w:val="20"/>
                <w:lang w:eastAsia="ru-RU"/>
              </w:rPr>
              <w:t>202</w:t>
            </w:r>
            <w:r w:rsidRPr="00D621DD">
              <w:rPr>
                <w:rFonts w:ascii="Times New Roman" w:hAnsi="Times New Roman"/>
                <w:b/>
                <w:sz w:val="20"/>
                <w:szCs w:val="20"/>
                <w:lang w:val="uk-UA" w:eastAsia="ru-RU"/>
              </w:rPr>
              <w:t>6</w:t>
            </w:r>
            <w:r w:rsidRPr="00D621DD">
              <w:rPr>
                <w:rFonts w:ascii="Times New Roman" w:hAnsi="Times New Roman"/>
                <w:b/>
                <w:sz w:val="20"/>
                <w:szCs w:val="20"/>
                <w:lang w:eastAsia="ru-RU"/>
              </w:rPr>
              <w:t xml:space="preserve"> рік</w:t>
            </w:r>
          </w:p>
        </w:tc>
        <w:tc>
          <w:tcPr>
            <w:tcW w:w="1134" w:type="dxa"/>
            <w:gridSpan w:val="4"/>
            <w:tcBorders>
              <w:top w:val="nil"/>
              <w:left w:val="nil"/>
              <w:bottom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sz w:val="20"/>
                <w:szCs w:val="20"/>
                <w:lang w:eastAsia="ru-RU"/>
              </w:rPr>
            </w:pPr>
            <w:r w:rsidRPr="00D621DD">
              <w:rPr>
                <w:rFonts w:ascii="Times New Roman" w:hAnsi="Times New Roman"/>
                <w:b/>
                <w:sz w:val="20"/>
                <w:szCs w:val="20"/>
                <w:lang w:eastAsia="ru-RU"/>
              </w:rPr>
              <w:t>202</w:t>
            </w:r>
            <w:r w:rsidRPr="00D621DD">
              <w:rPr>
                <w:rFonts w:ascii="Times New Roman" w:hAnsi="Times New Roman"/>
                <w:b/>
                <w:sz w:val="20"/>
                <w:szCs w:val="20"/>
                <w:lang w:val="uk-UA" w:eastAsia="ru-RU"/>
              </w:rPr>
              <w:t>7</w:t>
            </w:r>
            <w:r w:rsidRPr="00D621DD">
              <w:rPr>
                <w:rFonts w:ascii="Times New Roman" w:hAnsi="Times New Roman"/>
                <w:b/>
                <w:sz w:val="20"/>
                <w:szCs w:val="20"/>
                <w:lang w:eastAsia="ru-RU"/>
              </w:rPr>
              <w:t xml:space="preserve"> рік</w:t>
            </w:r>
          </w:p>
        </w:tc>
        <w:tc>
          <w:tcPr>
            <w:tcW w:w="1709" w:type="dxa"/>
            <w:gridSpan w:val="3"/>
            <w:tcBorders>
              <w:top w:val="nil"/>
              <w:left w:val="nil"/>
              <w:bottom w:val="nil"/>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70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І</w:t>
            </w:r>
          </w:p>
        </w:tc>
        <w:tc>
          <w:tcPr>
            <w:tcW w:w="14890" w:type="dxa"/>
            <w:gridSpan w:val="26"/>
            <w:tcBorders>
              <w:top w:val="single" w:sz="4" w:space="0" w:color="auto"/>
              <w:left w:val="nil"/>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both"/>
              <w:rPr>
                <w:rFonts w:ascii="Times New Roman" w:hAnsi="Times New Roman"/>
                <w:b/>
                <w:bCs/>
                <w:i/>
                <w:iCs/>
                <w:sz w:val="20"/>
                <w:szCs w:val="20"/>
                <w:lang w:eastAsia="ru-RU"/>
              </w:rPr>
            </w:pPr>
            <w:r w:rsidRPr="00D621DD">
              <w:rPr>
                <w:rFonts w:ascii="Times New Roman" w:hAnsi="Times New Roman"/>
                <w:b/>
                <w:bCs/>
                <w:i/>
                <w:iCs/>
                <w:sz w:val="20"/>
                <w:szCs w:val="20"/>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F649F4" w:rsidRPr="00D621DD" w:rsidTr="007435BE">
        <w:trPr>
          <w:trHeight w:val="242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Проведення заходів, направлених на відновлення закладів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(ЗДО, ЗЗСО, ЗПО)</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геодезичних та геологічних вишукувань, виготовлення землевпорядної</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документації,</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отримання технічних</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умов,</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виготовлення  технічних звітів про стан будівельних конструкцій та споруд,  оплата послуг з введення об'єктів в експлуатацію,</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виготовлення ПКД та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w:t>
            </w:r>
            <w:r w:rsidRPr="00D621DD">
              <w:rPr>
                <w:rFonts w:ascii="Times New Roman" w:hAnsi="Times New Roman"/>
                <w:sz w:val="20"/>
                <w:szCs w:val="20"/>
                <w:lang w:eastAsia="ru-RU"/>
              </w:rPr>
              <w:lastRenderedPageBreak/>
              <w:t>позашкільної освіти  (ПНЗ) тощо</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0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1400000</w:t>
            </w:r>
            <w:r w:rsidRPr="00D621DD">
              <w:rPr>
                <w:rFonts w:ascii="Times New Roman" w:hAnsi="Times New Roman"/>
                <w:sz w:val="20"/>
                <w:szCs w:val="20"/>
                <w:lang w:val="uk-UA"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154 600,0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1636790,4</w:t>
            </w:r>
          </w:p>
        </w:tc>
        <w:tc>
          <w:tcPr>
            <w:tcW w:w="1970" w:type="dxa"/>
            <w:gridSpan w:val="4"/>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Комфортні умови для навчання у</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закладах</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дітей і педпрацівників та обслуговуючого персонала - проведення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енергозберігаючих заходів для економного використання бюджетних</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коштів</w:t>
            </w:r>
          </w:p>
        </w:tc>
      </w:tr>
      <w:tr w:rsidR="00F649F4" w:rsidRPr="00D621DD" w:rsidTr="007435BE">
        <w:trPr>
          <w:trHeight w:val="1072"/>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0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Управління освіти, молоді та спорту</w:t>
            </w: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584,06</w:t>
            </w:r>
          </w:p>
        </w:tc>
        <w:tc>
          <w:tcPr>
            <w:tcW w:w="1970" w:type="dxa"/>
            <w:gridSpan w:val="4"/>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90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заходів, направлених на відновлення установ та закладів фізичної кул</w:t>
            </w:r>
            <w:r w:rsidRPr="00D621DD">
              <w:rPr>
                <w:rFonts w:ascii="Times New Roman" w:hAnsi="Times New Roman"/>
                <w:sz w:val="20"/>
                <w:szCs w:val="20"/>
                <w:lang w:val="uk-UA" w:eastAsia="ru-RU"/>
              </w:rPr>
              <w:t>ьтури</w:t>
            </w:r>
            <w:r w:rsidRPr="00D621DD">
              <w:rPr>
                <w:rFonts w:ascii="Times New Roman" w:hAnsi="Times New Roman"/>
                <w:sz w:val="20"/>
                <w:szCs w:val="20"/>
                <w:lang w:eastAsia="ru-RU"/>
              </w:rPr>
              <w:t xml:space="preserve"> та спорту</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Реконструкція стадіону </w:t>
            </w:r>
            <w:r w:rsidRPr="00D621DD">
              <w:rPr>
                <w:rFonts w:ascii="Times New Roman" w:hAnsi="Times New Roman"/>
                <w:sz w:val="20"/>
                <w:szCs w:val="20"/>
                <w:lang w:val="uk-UA" w:eastAsia="ru-RU"/>
              </w:rPr>
              <w:t>«</w:t>
            </w:r>
            <w:r w:rsidRPr="00D621DD">
              <w:rPr>
                <w:rFonts w:ascii="Times New Roman" w:hAnsi="Times New Roman"/>
                <w:sz w:val="20"/>
                <w:szCs w:val="20"/>
                <w:lang w:eastAsia="ru-RU"/>
              </w:rPr>
              <w:t>Локомотив</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КУ ЛЦФЗН </w:t>
            </w:r>
            <w:r w:rsidRPr="00D621DD">
              <w:rPr>
                <w:rFonts w:ascii="Times New Roman" w:hAnsi="Times New Roman"/>
                <w:sz w:val="20"/>
                <w:szCs w:val="20"/>
                <w:lang w:val="uk-UA" w:eastAsia="ru-RU"/>
              </w:rPr>
              <w:t>«</w:t>
            </w:r>
            <w:r w:rsidRPr="00D621DD">
              <w:rPr>
                <w:rFonts w:ascii="Times New Roman" w:hAnsi="Times New Roman"/>
                <w:sz w:val="20"/>
                <w:szCs w:val="20"/>
                <w:lang w:eastAsia="ru-RU"/>
              </w:rPr>
              <w:t>Спорт для всіх</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(виготовлення ПКД, роботи з реконструкції)</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08" w:type="dxa"/>
            <w:gridSpan w:val="2"/>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w:t>
            </w:r>
            <w:r w:rsidRPr="00D621DD">
              <w:rPr>
                <w:rFonts w:ascii="Times New Roman" w:hAnsi="Times New Roman"/>
                <w:sz w:val="20"/>
                <w:szCs w:val="20"/>
                <w:lang w:val="uk-UA" w:eastAsia="ru-RU"/>
              </w:rPr>
              <w:t>о</w:t>
            </w:r>
            <w:r w:rsidRPr="00D621DD">
              <w:rPr>
                <w:rFonts w:ascii="Times New Roman" w:hAnsi="Times New Roman"/>
                <w:sz w:val="20"/>
                <w:szCs w:val="20"/>
                <w:lang w:eastAsia="ru-RU"/>
              </w:rPr>
              <w:t xml:space="preserve"> обласного бюджетів</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198753,1</w:t>
            </w:r>
          </w:p>
        </w:tc>
        <w:tc>
          <w:tcPr>
            <w:tcW w:w="1970" w:type="dxa"/>
            <w:gridSpan w:val="4"/>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Створення комфортних умов для занять спортом відвідувачам КУ ЛЦФЗН </w:t>
            </w:r>
          </w:p>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«Спорт для всіх</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та ДЮСШ</w:t>
            </w:r>
          </w:p>
        </w:tc>
      </w:tr>
      <w:tr w:rsidR="00F649F4" w:rsidRPr="00D621DD" w:rsidTr="007435BE">
        <w:trPr>
          <w:trHeight w:val="1905"/>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08" w:type="dxa"/>
            <w:gridSpan w:val="2"/>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28"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198753,1</w:t>
            </w:r>
          </w:p>
        </w:tc>
        <w:tc>
          <w:tcPr>
            <w:tcW w:w="1970" w:type="dxa"/>
            <w:gridSpan w:val="4"/>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30"/>
        </w:trPr>
        <w:tc>
          <w:tcPr>
            <w:tcW w:w="99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реконструкцію установ та закладів:</w:t>
            </w:r>
          </w:p>
        </w:tc>
        <w:tc>
          <w:tcPr>
            <w:tcW w:w="1276"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1587500,0</w:t>
            </w:r>
          </w:p>
        </w:tc>
        <w:tc>
          <w:tcPr>
            <w:tcW w:w="1134"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1752600,0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1856003,4</w:t>
            </w:r>
          </w:p>
        </w:tc>
        <w:tc>
          <w:tcPr>
            <w:tcW w:w="1970"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eastAsia="ru-RU"/>
              </w:rPr>
            </w:pPr>
            <w:r w:rsidRPr="00D621DD">
              <w:rPr>
                <w:rFonts w:ascii="Times New Roman" w:hAnsi="Times New Roman"/>
                <w:b/>
                <w:bCs/>
                <w:sz w:val="20"/>
                <w:szCs w:val="20"/>
                <w:lang w:eastAsia="ru-RU"/>
              </w:rPr>
              <w:t> </w:t>
            </w:r>
          </w:p>
        </w:tc>
      </w:tr>
      <w:tr w:rsidR="00F649F4" w:rsidRPr="00D621DD" w:rsidTr="007435BE">
        <w:trPr>
          <w:trHeight w:val="690"/>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ІІ</w:t>
            </w:r>
          </w:p>
        </w:tc>
        <w:tc>
          <w:tcPr>
            <w:tcW w:w="14890" w:type="dxa"/>
            <w:gridSpan w:val="2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b/>
                <w:bCs/>
                <w:i/>
                <w:iCs/>
                <w:sz w:val="20"/>
                <w:szCs w:val="20"/>
                <w:lang w:eastAsia="ru-RU"/>
              </w:rPr>
            </w:pPr>
            <w:r w:rsidRPr="00D621DD">
              <w:rPr>
                <w:rFonts w:ascii="Times New Roman" w:hAnsi="Times New Roman"/>
                <w:b/>
                <w:bCs/>
                <w:i/>
                <w:iCs/>
                <w:sz w:val="20"/>
                <w:szCs w:val="20"/>
                <w:lang w:eastAsia="ru-RU"/>
              </w:rPr>
              <w:t>Проведення капітальних ремонтів установ та закладів освіти, фізичної культури та спорту, котелень, модульних котелень, топкових, баз відпочинку та інших установ підпорядкованих Управлінню</w:t>
            </w:r>
          </w:p>
        </w:tc>
      </w:tr>
      <w:tr w:rsidR="00F649F4" w:rsidRPr="00D621DD" w:rsidTr="007435BE">
        <w:trPr>
          <w:trHeight w:val="867"/>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Розроблення проєктної документації та проведення капітальних ремонтів освітніх установ та закладів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(ЗДО, ЗЗСО, ЗПО, спортивно-оздоровчих баз, районного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Будинку культури, та іншіх установ)</w:t>
            </w: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Default="007435BE" w:rsidP="007435BE">
            <w:pPr>
              <w:spacing w:after="0" w:line="240" w:lineRule="auto"/>
              <w:jc w:val="both"/>
              <w:rPr>
                <w:rFonts w:ascii="Times New Roman" w:hAnsi="Times New Roman"/>
                <w:sz w:val="20"/>
                <w:szCs w:val="20"/>
                <w:lang w:val="uk-UA" w:eastAsia="ru-RU"/>
              </w:rPr>
            </w:pPr>
          </w:p>
          <w:p w:rsidR="007435BE" w:rsidRPr="007435BE" w:rsidRDefault="007435BE" w:rsidP="007435BE">
            <w:pPr>
              <w:spacing w:after="0" w:line="240" w:lineRule="auto"/>
              <w:jc w:val="both"/>
              <w:rPr>
                <w:rFonts w:ascii="Times New Roman" w:hAnsi="Times New Roman"/>
                <w:sz w:val="20"/>
                <w:szCs w:val="20"/>
                <w:lang w:val="uk-UA" w:eastAsia="ru-RU"/>
              </w:rPr>
            </w:pP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422F49" w:rsidRDefault="00F649F4" w:rsidP="007435BE">
            <w:pPr>
              <w:spacing w:after="0" w:line="240" w:lineRule="auto"/>
              <w:jc w:val="both"/>
              <w:rPr>
                <w:rFonts w:ascii="Times New Roman" w:hAnsi="Times New Roman"/>
                <w:sz w:val="20"/>
                <w:szCs w:val="20"/>
                <w:lang w:val="uk-UA" w:eastAsia="ru-RU"/>
              </w:rPr>
            </w:pPr>
            <w:r w:rsidRPr="00422F49">
              <w:rPr>
                <w:rFonts w:ascii="Times New Roman" w:hAnsi="Times New Roman"/>
                <w:sz w:val="20"/>
                <w:szCs w:val="20"/>
                <w:lang w:val="uk-UA" w:eastAsia="ru-RU"/>
              </w:rPr>
              <w:lastRenderedPageBreak/>
              <w:t>Проведення геодезичних та геологічних вишукувань, виготовлення землевпорядної документації,</w:t>
            </w:r>
            <w:r w:rsidRPr="00D621DD">
              <w:rPr>
                <w:rFonts w:ascii="Times New Roman" w:hAnsi="Times New Roman"/>
                <w:sz w:val="20"/>
                <w:szCs w:val="20"/>
                <w:lang w:val="uk-UA" w:eastAsia="ru-RU"/>
              </w:rPr>
              <w:t xml:space="preserve"> </w:t>
            </w:r>
            <w:r w:rsidRPr="00422F49">
              <w:rPr>
                <w:rFonts w:ascii="Times New Roman" w:hAnsi="Times New Roman"/>
                <w:sz w:val="20"/>
                <w:szCs w:val="20"/>
                <w:lang w:val="uk-UA" w:eastAsia="ru-RU"/>
              </w:rPr>
              <w:t>отримання технічних умов,</w:t>
            </w:r>
            <w:r w:rsidRPr="00D621DD">
              <w:rPr>
                <w:rFonts w:ascii="Times New Roman" w:hAnsi="Times New Roman"/>
                <w:sz w:val="20"/>
                <w:szCs w:val="20"/>
                <w:lang w:val="uk-UA" w:eastAsia="ru-RU"/>
              </w:rPr>
              <w:t xml:space="preserve"> </w:t>
            </w:r>
            <w:r w:rsidRPr="00422F49">
              <w:rPr>
                <w:rFonts w:ascii="Times New Roman" w:hAnsi="Times New Roman"/>
                <w:sz w:val="20"/>
                <w:szCs w:val="20"/>
                <w:lang w:val="uk-UA" w:eastAsia="ru-RU"/>
              </w:rPr>
              <w:t>виготовлення  технічних звітів про стан будівельних конструкцій та споруд,  оплата послуг з введення об'єктів в експлуатацію,</w:t>
            </w:r>
            <w:r w:rsidRPr="00D621DD">
              <w:rPr>
                <w:rFonts w:ascii="Times New Roman" w:hAnsi="Times New Roman"/>
                <w:sz w:val="20"/>
                <w:szCs w:val="20"/>
                <w:lang w:val="uk-UA" w:eastAsia="ru-RU"/>
              </w:rPr>
              <w:t xml:space="preserve"> </w:t>
            </w:r>
            <w:r w:rsidRPr="00422F49">
              <w:rPr>
                <w:rFonts w:ascii="Times New Roman" w:hAnsi="Times New Roman"/>
                <w:sz w:val="20"/>
                <w:szCs w:val="20"/>
                <w:lang w:val="uk-UA" w:eastAsia="ru-RU"/>
              </w:rPr>
              <w:t xml:space="preserve">виготовлення ПКД та капітальні ремонти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w:t>
            </w:r>
            <w:r w:rsidRPr="00422F49">
              <w:rPr>
                <w:rFonts w:ascii="Times New Roman" w:hAnsi="Times New Roman"/>
                <w:sz w:val="20"/>
                <w:szCs w:val="20"/>
                <w:lang w:val="uk-UA" w:eastAsia="ru-RU"/>
              </w:rPr>
              <w:lastRenderedPageBreak/>
              <w:t>(ЗЗСО), будівель дошкільної освіти (ЗДО), будівель позашкільної освіти  (ПНЗ) тощо</w:t>
            </w:r>
          </w:p>
          <w:p w:rsidR="00F649F4" w:rsidRPr="00422F49" w:rsidRDefault="00F649F4" w:rsidP="007435BE">
            <w:pPr>
              <w:spacing w:after="0" w:line="240" w:lineRule="auto"/>
              <w:jc w:val="center"/>
              <w:rPr>
                <w:rFonts w:ascii="Times New Roman" w:hAnsi="Times New Roman"/>
                <w:sz w:val="20"/>
                <w:szCs w:val="20"/>
                <w:lang w:val="uk-UA" w:eastAsia="ru-RU"/>
              </w:rPr>
            </w:pP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Управління освіти, молоді та спорту</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700000</w:t>
            </w:r>
            <w:r w:rsidRPr="00D621DD">
              <w:rPr>
                <w:rFonts w:ascii="Times New Roman" w:hAnsi="Times New Roman"/>
                <w:sz w:val="20"/>
                <w:szCs w:val="20"/>
                <w:lang w:val="uk-UA" w:eastAsia="ru-RU"/>
              </w:rPr>
              <w:t>,0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772800,0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818395,2</w:t>
            </w:r>
          </w:p>
        </w:tc>
        <w:tc>
          <w:tcPr>
            <w:tcW w:w="1545"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для навчання дітей</w:t>
            </w:r>
          </w:p>
        </w:tc>
      </w:tr>
      <w:tr w:rsidR="00F649F4" w:rsidRPr="00D621DD" w:rsidTr="007435BE">
        <w:trPr>
          <w:trHeight w:val="867"/>
        </w:trPr>
        <w:tc>
          <w:tcPr>
            <w:tcW w:w="554" w:type="dxa"/>
            <w:vMerge/>
            <w:tcBorders>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20 500,0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22 632,0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23 967,3</w:t>
            </w:r>
          </w:p>
        </w:tc>
        <w:tc>
          <w:tcPr>
            <w:tcW w:w="1545"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867"/>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tc>
        <w:tc>
          <w:tcPr>
            <w:tcW w:w="1545"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0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2</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термомодернізації освітніх установ та закладів</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закладів дошкільної освіти (ЗДО), закладів позашкільної освіти (ЗПО), районного Будинку культури,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26400,0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29145,6</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30865,2</w:t>
            </w:r>
          </w:p>
        </w:tc>
        <w:tc>
          <w:tcPr>
            <w:tcW w:w="1545"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Поліпшення умов перебування дітей</w:t>
            </w:r>
          </w:p>
        </w:tc>
      </w:tr>
      <w:tr w:rsidR="00F649F4" w:rsidRPr="00D621DD" w:rsidTr="007435BE">
        <w:trPr>
          <w:trHeight w:val="1718"/>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p w:rsidR="00F649F4" w:rsidRPr="00D621DD" w:rsidRDefault="00F649F4" w:rsidP="007435BE">
            <w:pPr>
              <w:rPr>
                <w:rFonts w:ascii="Times New Roman" w:hAnsi="Times New Roman"/>
                <w:sz w:val="20"/>
                <w:szCs w:val="20"/>
                <w:lang w:eastAsia="ru-RU"/>
              </w:rPr>
            </w:pPr>
          </w:p>
          <w:p w:rsidR="00F649F4" w:rsidRPr="00D621DD" w:rsidRDefault="00F649F4" w:rsidP="007435BE">
            <w:pPr>
              <w:jc w:val="both"/>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1104,0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1169,1</w:t>
            </w:r>
          </w:p>
        </w:tc>
        <w:tc>
          <w:tcPr>
            <w:tcW w:w="1545"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2143"/>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3</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капітальних ремонтів систем теплопостачання, водопостачання та водовідведення, освітлення закладів освіти</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Ремонт систем опалення, водопостачання, каналізування, заміна освітлювальних приладів в закладах загальної середньої освіти, закладів дошкільної освіти, закладів позашкільної освіти</w:t>
            </w:r>
          </w:p>
        </w:tc>
        <w:tc>
          <w:tcPr>
            <w:tcW w:w="1281"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3312,0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3507,4</w:t>
            </w:r>
          </w:p>
        </w:tc>
        <w:tc>
          <w:tcPr>
            <w:tcW w:w="1545" w:type="dxa"/>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F649F4" w:rsidRPr="00D621DD" w:rsidTr="007435BE">
        <w:trPr>
          <w:trHeight w:val="878"/>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662,4</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701,5</w:t>
            </w:r>
          </w:p>
        </w:tc>
        <w:tc>
          <w:tcPr>
            <w:tcW w:w="1545"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2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Проведення капітальних ремонтів установ та закладів фізичної культури та спорту</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Капітальний ремонт внутрішніх приміщень ДЮСШ </w:t>
            </w:r>
            <w:r w:rsidRPr="00D621DD">
              <w:rPr>
                <w:rFonts w:ascii="Times New Roman" w:hAnsi="Times New Roman"/>
                <w:sz w:val="20"/>
                <w:szCs w:val="20"/>
                <w:lang w:val="uk-UA" w:eastAsia="ru-RU"/>
              </w:rPr>
              <w:t>«</w:t>
            </w:r>
            <w:r w:rsidRPr="00D621DD">
              <w:rPr>
                <w:rFonts w:ascii="Times New Roman" w:hAnsi="Times New Roman"/>
                <w:sz w:val="20"/>
                <w:szCs w:val="20"/>
                <w:lang w:eastAsia="ru-RU"/>
              </w:rPr>
              <w:t>Олімпія</w:t>
            </w:r>
            <w:r w:rsidRPr="00D621DD">
              <w:rPr>
                <w:rFonts w:ascii="Times New Roman" w:hAnsi="Times New Roman"/>
                <w:sz w:val="20"/>
                <w:szCs w:val="20"/>
                <w:lang w:val="uk-UA" w:eastAsia="ru-RU"/>
              </w:rPr>
              <w:t>»</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2500,0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2760,0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2922,8</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для занять спортом відвідувачам ДЮСШ</w:t>
            </w:r>
          </w:p>
        </w:tc>
      </w:tr>
      <w:tr w:rsidR="00F649F4" w:rsidRPr="00D621DD" w:rsidTr="00422F49">
        <w:trPr>
          <w:trHeight w:val="18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5</w:t>
            </w:r>
          </w:p>
        </w:tc>
        <w:tc>
          <w:tcPr>
            <w:tcW w:w="2142" w:type="dxa"/>
            <w:gridSpan w:val="3"/>
            <w:tcBorders>
              <w:top w:val="single" w:sz="4" w:space="0" w:color="auto"/>
              <w:left w:val="nil"/>
              <w:bottom w:val="single" w:sz="4" w:space="0" w:color="auto"/>
              <w:right w:val="single" w:sz="4" w:space="0" w:color="auto"/>
            </w:tcBorders>
            <w:shd w:val="clear" w:color="auto" w:fill="auto"/>
          </w:tcPr>
          <w:p w:rsidR="00F649F4" w:rsidRPr="00F649F4" w:rsidRDefault="00F649F4" w:rsidP="007435BE">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Розроблення проєктно-кошторисної документації,</w:t>
            </w:r>
            <w:r w:rsidR="007435BE">
              <w:rPr>
                <w:rFonts w:ascii="Times New Roman" w:hAnsi="Times New Roman"/>
                <w:sz w:val="20"/>
                <w:szCs w:val="20"/>
                <w:lang w:val="uk-UA" w:eastAsia="ru-RU"/>
              </w:rPr>
              <w:t xml:space="preserve"> проведення</w:t>
            </w:r>
            <w:r>
              <w:rPr>
                <w:rFonts w:ascii="Times New Roman" w:hAnsi="Times New Roman"/>
                <w:sz w:val="20"/>
                <w:szCs w:val="20"/>
                <w:lang w:val="uk-UA" w:eastAsia="ru-RU"/>
              </w:rPr>
              <w:t xml:space="preserve"> експертизи та капітальних ремонтів установ та закладів фізичної культ</w:t>
            </w:r>
            <w:r w:rsidR="007435BE">
              <w:rPr>
                <w:rFonts w:ascii="Times New Roman" w:hAnsi="Times New Roman"/>
                <w:sz w:val="20"/>
                <w:szCs w:val="20"/>
                <w:lang w:val="uk-UA" w:eastAsia="ru-RU"/>
              </w:rPr>
              <w:t>ури та спорту</w:t>
            </w:r>
          </w:p>
        </w:tc>
        <w:tc>
          <w:tcPr>
            <w:tcW w:w="3117" w:type="dxa"/>
            <w:tcBorders>
              <w:top w:val="single" w:sz="4" w:space="0" w:color="auto"/>
              <w:left w:val="nil"/>
              <w:bottom w:val="single" w:sz="4" w:space="0" w:color="auto"/>
              <w:right w:val="single" w:sz="4" w:space="0" w:color="auto"/>
            </w:tcBorders>
            <w:shd w:val="clear" w:color="auto" w:fill="auto"/>
          </w:tcPr>
          <w:p w:rsidR="00F649F4" w:rsidRPr="00D621DD" w:rsidRDefault="007435BE" w:rsidP="007435BE">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Розроблення проєктно-кошторисної документації, проведення експертизи та капітальних ремонтів</w:t>
            </w:r>
            <w:r w:rsidR="00F649F4" w:rsidRPr="007435BE">
              <w:rPr>
                <w:rFonts w:ascii="Times New Roman" w:hAnsi="Times New Roman"/>
                <w:sz w:val="20"/>
                <w:szCs w:val="20"/>
                <w:lang w:val="uk-UA" w:eastAsia="ru-RU"/>
              </w:rPr>
              <w:t xml:space="preserve"> адміністративної будівлі, огорожі, центрального входу,</w:t>
            </w:r>
            <w:r>
              <w:rPr>
                <w:rFonts w:ascii="Times New Roman" w:hAnsi="Times New Roman"/>
                <w:sz w:val="20"/>
                <w:szCs w:val="20"/>
                <w:lang w:val="uk-UA" w:eastAsia="ru-RU"/>
              </w:rPr>
              <w:t xml:space="preserve"> </w:t>
            </w:r>
            <w:r w:rsidR="00F649F4" w:rsidRPr="007435BE">
              <w:rPr>
                <w:rFonts w:ascii="Times New Roman" w:hAnsi="Times New Roman"/>
                <w:sz w:val="20"/>
                <w:szCs w:val="20"/>
                <w:lang w:val="uk-UA" w:eastAsia="ru-RU"/>
              </w:rPr>
              <w:t xml:space="preserve">зовнішнього освітлення </w:t>
            </w:r>
            <w:r>
              <w:rPr>
                <w:rFonts w:ascii="Times New Roman" w:hAnsi="Times New Roman"/>
                <w:sz w:val="20"/>
                <w:szCs w:val="20"/>
                <w:lang w:val="uk-UA" w:eastAsia="ru-RU"/>
              </w:rPr>
              <w:t>спортивного комплексу в парку «Перемога»,</w:t>
            </w:r>
            <w:r w:rsidRPr="007435BE">
              <w:rPr>
                <w:rFonts w:ascii="Times New Roman" w:hAnsi="Times New Roman"/>
                <w:sz w:val="20"/>
                <w:szCs w:val="20"/>
                <w:lang w:val="uk-UA" w:eastAsia="ru-RU"/>
              </w:rPr>
              <w:t xml:space="preserve"> </w:t>
            </w:r>
            <w:r w:rsidR="00F649F4" w:rsidRPr="007435BE">
              <w:rPr>
                <w:rFonts w:ascii="Times New Roman" w:hAnsi="Times New Roman"/>
                <w:sz w:val="20"/>
                <w:szCs w:val="20"/>
                <w:lang w:val="uk-UA" w:eastAsia="ru-RU"/>
              </w:rPr>
              <w:t xml:space="preserve">майданчиків для фізкультурно-оздоровчих занять КУ ЛЦФЗН </w:t>
            </w:r>
            <w:r w:rsidR="00F649F4" w:rsidRPr="00D621DD">
              <w:rPr>
                <w:rFonts w:ascii="Times New Roman" w:hAnsi="Times New Roman"/>
                <w:sz w:val="20"/>
                <w:szCs w:val="20"/>
                <w:lang w:val="uk-UA" w:eastAsia="ru-RU"/>
              </w:rPr>
              <w:t>«</w:t>
            </w:r>
            <w:r w:rsidR="00F649F4" w:rsidRPr="007435BE">
              <w:rPr>
                <w:rFonts w:ascii="Times New Roman" w:hAnsi="Times New Roman"/>
                <w:sz w:val="20"/>
                <w:szCs w:val="20"/>
                <w:lang w:val="uk-UA" w:eastAsia="ru-RU"/>
              </w:rPr>
              <w:t>Спорт для всіх</w:t>
            </w:r>
            <w:r w:rsidR="00F649F4" w:rsidRPr="00D621DD">
              <w:rPr>
                <w:rFonts w:ascii="Times New Roman" w:hAnsi="Times New Roman"/>
                <w:sz w:val="20"/>
                <w:szCs w:val="20"/>
                <w:lang w:val="uk-UA" w:eastAsia="ru-RU"/>
              </w:rPr>
              <w:t>»</w:t>
            </w:r>
            <w:r w:rsidR="00F649F4" w:rsidRPr="007435BE">
              <w:rPr>
                <w:rFonts w:ascii="Times New Roman" w:hAnsi="Times New Roman"/>
                <w:sz w:val="20"/>
                <w:szCs w:val="20"/>
                <w:lang w:val="uk-UA" w:eastAsia="ru-RU"/>
              </w:rPr>
              <w:t xml:space="preserve">. </w:t>
            </w:r>
          </w:p>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Капітальний ремонт. </w:t>
            </w:r>
          </w:p>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Заміна синтетичного покриття.</w:t>
            </w:r>
          </w:p>
        </w:tc>
        <w:tc>
          <w:tcPr>
            <w:tcW w:w="1281"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6300,0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6955,2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7365,6</w:t>
            </w:r>
          </w:p>
        </w:tc>
        <w:tc>
          <w:tcPr>
            <w:tcW w:w="1545"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населенню для занять спортом</w:t>
            </w:r>
          </w:p>
        </w:tc>
      </w:tr>
      <w:tr w:rsidR="00F649F4" w:rsidRPr="00D621DD" w:rsidTr="007435BE">
        <w:trPr>
          <w:trHeight w:val="18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6</w:t>
            </w:r>
          </w:p>
        </w:tc>
        <w:tc>
          <w:tcPr>
            <w:tcW w:w="2142"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 xml:space="preserve">Капітальний ремонт газону основного та запасного футбольних полів КУ ЛЦФЗН </w:t>
            </w:r>
            <w:r w:rsidRPr="00D621DD">
              <w:rPr>
                <w:rFonts w:ascii="Times New Roman" w:hAnsi="Times New Roman"/>
                <w:sz w:val="20"/>
                <w:szCs w:val="20"/>
                <w:lang w:val="uk-UA" w:eastAsia="ru-RU"/>
              </w:rPr>
              <w:t>«</w:t>
            </w:r>
            <w:r w:rsidRPr="00D621DD">
              <w:rPr>
                <w:rFonts w:ascii="Times New Roman" w:hAnsi="Times New Roman"/>
                <w:sz w:val="20"/>
                <w:szCs w:val="20"/>
                <w:lang w:eastAsia="ru-RU"/>
              </w:rPr>
              <w:t>Спорт для всіх</w:t>
            </w:r>
            <w:r w:rsidRPr="00D621DD">
              <w:rPr>
                <w:rFonts w:ascii="Times New Roman" w:hAnsi="Times New Roman"/>
                <w:sz w:val="20"/>
                <w:szCs w:val="20"/>
                <w:lang w:val="uk-UA" w:eastAsia="ru-RU"/>
              </w:rPr>
              <w:t>»</w:t>
            </w:r>
          </w:p>
        </w:tc>
        <w:tc>
          <w:tcPr>
            <w:tcW w:w="3117"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81"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1656,0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1753,7</w:t>
            </w:r>
          </w:p>
        </w:tc>
        <w:tc>
          <w:tcPr>
            <w:tcW w:w="1545" w:type="dxa"/>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населенню та вихованецям ДЮСШ для занять футболом</w:t>
            </w:r>
          </w:p>
        </w:tc>
      </w:tr>
      <w:tr w:rsidR="00F649F4" w:rsidRPr="00D621DD" w:rsidTr="007435BE">
        <w:trPr>
          <w:trHeight w:val="495"/>
        </w:trPr>
        <w:tc>
          <w:tcPr>
            <w:tcW w:w="9930"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капітальні ремонти:</w:t>
            </w:r>
          </w:p>
        </w:tc>
        <w:tc>
          <w:tcPr>
            <w:tcW w:w="1559" w:type="dxa"/>
            <w:gridSpan w:val="6"/>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761 800,00</w:t>
            </w:r>
          </w:p>
        </w:tc>
        <w:tc>
          <w:tcPr>
            <w:tcW w:w="1276"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841 027,2</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890 647,8</w:t>
            </w:r>
          </w:p>
        </w:tc>
        <w:tc>
          <w:tcPr>
            <w:tcW w:w="1545" w:type="dxa"/>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color w:val="FF0000"/>
                <w:sz w:val="20"/>
                <w:szCs w:val="20"/>
                <w:lang w:eastAsia="ru-RU"/>
              </w:rPr>
              <w:t> </w:t>
            </w:r>
          </w:p>
        </w:tc>
      </w:tr>
      <w:tr w:rsidR="00F649F4" w:rsidRPr="00D621DD" w:rsidTr="007435BE">
        <w:trPr>
          <w:trHeight w:val="645"/>
        </w:trPr>
        <w:tc>
          <w:tcPr>
            <w:tcW w:w="554" w:type="dxa"/>
            <w:tcBorders>
              <w:top w:val="single" w:sz="4" w:space="0" w:color="auto"/>
              <w:left w:val="single" w:sz="4" w:space="0" w:color="auto"/>
              <w:bottom w:val="single" w:sz="4" w:space="0" w:color="auto"/>
              <w:right w:val="nil"/>
            </w:tcBorders>
            <w:shd w:val="clear" w:color="auto" w:fill="auto"/>
            <w:vAlign w:val="center"/>
          </w:tcPr>
          <w:p w:rsidR="00F649F4" w:rsidRPr="00D621DD" w:rsidRDefault="00F649F4" w:rsidP="007435BE">
            <w:pPr>
              <w:spacing w:after="0" w:line="240" w:lineRule="auto"/>
              <w:jc w:val="right"/>
              <w:rPr>
                <w:rFonts w:ascii="Times New Roman" w:hAnsi="Times New Roman"/>
                <w:b/>
                <w:bCs/>
                <w:i/>
                <w:iCs/>
                <w:sz w:val="20"/>
                <w:szCs w:val="20"/>
                <w:lang w:eastAsia="ru-RU"/>
              </w:rPr>
            </w:pPr>
            <w:r w:rsidRPr="00D621DD">
              <w:rPr>
                <w:rFonts w:ascii="Times New Roman" w:hAnsi="Times New Roman"/>
                <w:b/>
                <w:bCs/>
                <w:i/>
                <w:iCs/>
                <w:sz w:val="20"/>
                <w:szCs w:val="20"/>
                <w:lang w:eastAsia="ru-RU"/>
              </w:rPr>
              <w:t>III</w:t>
            </w:r>
          </w:p>
        </w:tc>
        <w:tc>
          <w:tcPr>
            <w:tcW w:w="1489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b/>
                <w:bCs/>
                <w:i/>
                <w:iCs/>
                <w:sz w:val="20"/>
                <w:szCs w:val="20"/>
                <w:lang w:eastAsia="ru-RU"/>
              </w:rPr>
            </w:pPr>
            <w:r w:rsidRPr="00D621DD">
              <w:rPr>
                <w:rFonts w:ascii="Times New Roman" w:hAnsi="Times New Roman"/>
                <w:b/>
                <w:bCs/>
                <w:i/>
                <w:iCs/>
                <w:sz w:val="20"/>
                <w:szCs w:val="20"/>
                <w:lang w:eastAsia="ru-RU"/>
              </w:rPr>
              <w:t>Нове будівництво закладів освіти, установ фізичної культури та спорту, захисних споруд, котелень, модульних котелень, топкових, баз відпочинку та інших установ підпорядкованих Управлінню</w:t>
            </w:r>
          </w:p>
        </w:tc>
      </w:tr>
      <w:tr w:rsidR="00F649F4" w:rsidRPr="00D621DD" w:rsidTr="007435BE">
        <w:trPr>
          <w:trHeight w:val="2220"/>
        </w:trPr>
        <w:tc>
          <w:tcPr>
            <w:tcW w:w="554" w:type="dxa"/>
            <w:vMerge w:val="restart"/>
            <w:tcBorders>
              <w:top w:val="single" w:sz="4" w:space="0" w:color="auto"/>
              <w:left w:val="single" w:sz="4" w:space="0" w:color="auto"/>
              <w:bottom w:val="single" w:sz="4" w:space="0" w:color="auto"/>
              <w:right w:val="nil"/>
            </w:tcBorders>
            <w:shd w:val="clear" w:color="auto" w:fill="auto"/>
            <w:vAlign w:val="center"/>
          </w:tcPr>
          <w:p w:rsidR="00F649F4" w:rsidRPr="00D621DD" w:rsidRDefault="00F649F4" w:rsidP="007435BE">
            <w:pPr>
              <w:spacing w:after="0" w:line="240" w:lineRule="auto"/>
              <w:jc w:val="right"/>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безпечних умов</w:t>
            </w:r>
          </w:p>
        </w:tc>
        <w:tc>
          <w:tcPr>
            <w:tcW w:w="3117" w:type="dxa"/>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Розроблення проєктної документації, виготовлення землевпорядної документації,</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w:t>
            </w:r>
            <w:r w:rsidRPr="00D621DD">
              <w:rPr>
                <w:rFonts w:ascii="Times New Roman" w:hAnsi="Times New Roman"/>
                <w:sz w:val="20"/>
                <w:szCs w:val="20"/>
                <w:lang w:eastAsia="ru-RU"/>
              </w:rPr>
              <w:lastRenderedPageBreak/>
              <w:t>будівництво закладів загальної середньої освіти (ЗЗСО),закладів дошкільної освіти (ЗДО), закладів позашкільної освіти (ЗПО),захисних споруд, котелень, модульних котелень, топкових,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 </w:t>
            </w:r>
            <w:r w:rsidRPr="00D621DD">
              <w:rPr>
                <w:rFonts w:ascii="Times New Roman" w:hAnsi="Times New Roman"/>
                <w:sz w:val="20"/>
                <w:szCs w:val="20"/>
                <w:lang w:val="uk-UA" w:eastAsia="ru-RU"/>
              </w:rPr>
              <w:t xml:space="preserve">1 000 000,0 </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1104000,0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1169136,0</w:t>
            </w:r>
          </w:p>
        </w:tc>
        <w:tc>
          <w:tcPr>
            <w:tcW w:w="1682" w:type="dxa"/>
            <w:gridSpan w:val="2"/>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Покращення умов перебування дітей в освітніх закладах</w:t>
            </w:r>
          </w:p>
        </w:tc>
      </w:tr>
      <w:tr w:rsidR="00F649F4" w:rsidRPr="00D621DD" w:rsidTr="007435BE">
        <w:trPr>
          <w:trHeight w:val="2220"/>
        </w:trPr>
        <w:tc>
          <w:tcPr>
            <w:tcW w:w="554" w:type="dxa"/>
            <w:vMerge/>
            <w:tcBorders>
              <w:top w:val="single" w:sz="4" w:space="0" w:color="auto"/>
              <w:left w:val="single" w:sz="4" w:space="0" w:color="auto"/>
              <w:bottom w:val="single" w:sz="4" w:space="0" w:color="auto"/>
              <w:right w:val="nil"/>
            </w:tcBorders>
            <w:shd w:val="clear" w:color="auto" w:fill="auto"/>
            <w:vAlign w:val="center"/>
          </w:tcPr>
          <w:p w:rsidR="00F649F4" w:rsidRPr="00D621DD" w:rsidRDefault="00F649F4" w:rsidP="007435BE">
            <w:pPr>
              <w:spacing w:after="0" w:line="240" w:lineRule="auto"/>
              <w:jc w:val="right"/>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101 000,0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111 504,0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118 082,7</w:t>
            </w:r>
          </w:p>
        </w:tc>
        <w:tc>
          <w:tcPr>
            <w:tcW w:w="1682" w:type="dxa"/>
            <w:gridSpan w:val="2"/>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495"/>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lastRenderedPageBreak/>
              <w:t>Всього на нове будівництво:</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18"/>
                <w:szCs w:val="20"/>
                <w:lang w:val="uk-UA" w:eastAsia="ru-RU"/>
              </w:rPr>
            </w:pPr>
            <w:r w:rsidRPr="00D621DD">
              <w:rPr>
                <w:rFonts w:ascii="Times New Roman" w:hAnsi="Times New Roman"/>
                <w:b/>
                <w:bCs/>
                <w:sz w:val="18"/>
                <w:szCs w:val="20"/>
                <w:lang w:val="uk-UA" w:eastAsia="ru-RU"/>
              </w:rPr>
              <w:t>1 101 000,0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18"/>
                <w:szCs w:val="20"/>
                <w:lang w:val="uk-UA" w:eastAsia="ru-RU"/>
              </w:rPr>
            </w:pPr>
            <w:r w:rsidRPr="00D621DD">
              <w:rPr>
                <w:rFonts w:ascii="Times New Roman" w:hAnsi="Times New Roman"/>
                <w:b/>
                <w:bCs/>
                <w:sz w:val="18"/>
                <w:szCs w:val="20"/>
                <w:lang w:val="uk-UA" w:eastAsia="ru-RU"/>
              </w:rPr>
              <w:t>1 215 504,0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18"/>
                <w:szCs w:val="20"/>
                <w:lang w:val="uk-UA" w:eastAsia="ru-RU"/>
              </w:rPr>
            </w:pPr>
            <w:r w:rsidRPr="00D621DD">
              <w:rPr>
                <w:rFonts w:ascii="Times New Roman" w:hAnsi="Times New Roman"/>
                <w:b/>
                <w:bCs/>
                <w:sz w:val="18"/>
                <w:szCs w:val="20"/>
                <w:lang w:val="uk-UA" w:eastAsia="ru-RU"/>
              </w:rPr>
              <w:t>1 287 281,7</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color w:val="FF0000"/>
                <w:sz w:val="20"/>
                <w:szCs w:val="20"/>
                <w:lang w:eastAsia="ru-RU"/>
              </w:rPr>
              <w:t> </w:t>
            </w:r>
          </w:p>
        </w:tc>
      </w:tr>
      <w:tr w:rsidR="00F649F4" w:rsidRPr="00D621DD" w:rsidTr="007435BE">
        <w:trPr>
          <w:trHeight w:val="34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IV</w:t>
            </w:r>
          </w:p>
        </w:tc>
        <w:tc>
          <w:tcPr>
            <w:tcW w:w="14890" w:type="dxa"/>
            <w:gridSpan w:val="26"/>
            <w:tcBorders>
              <w:top w:val="single" w:sz="4" w:space="0" w:color="auto"/>
              <w:left w:val="nil"/>
              <w:bottom w:val="single" w:sz="4" w:space="0" w:color="auto"/>
              <w:right w:val="single" w:sz="4" w:space="0" w:color="000000"/>
            </w:tcBorders>
            <w:shd w:val="clear" w:color="auto" w:fill="auto"/>
            <w:vAlign w:val="center"/>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Будівництво пандусів та тіньових навісів</w:t>
            </w:r>
          </w:p>
        </w:tc>
      </w:tr>
      <w:tr w:rsidR="00F649F4" w:rsidRPr="00D621DD" w:rsidTr="007435BE">
        <w:trPr>
          <w:trHeight w:val="1367"/>
        </w:trPr>
        <w:tc>
          <w:tcPr>
            <w:tcW w:w="554" w:type="dxa"/>
            <w:vMerge w:val="restart"/>
            <w:tcBorders>
              <w:top w:val="single" w:sz="4" w:space="0" w:color="auto"/>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Забезпечення доступності освітніх навчальних закладів для людей з інвалідністю</w:t>
            </w:r>
          </w:p>
        </w:tc>
        <w:tc>
          <w:tcPr>
            <w:tcW w:w="3117" w:type="dxa"/>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81" w:type="dxa"/>
            <w:gridSpan w:val="3"/>
            <w:vMerge w:val="restart"/>
            <w:tcBorders>
              <w:top w:val="single" w:sz="4" w:space="0" w:color="auto"/>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2208,0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2338,3</w:t>
            </w:r>
          </w:p>
        </w:tc>
        <w:tc>
          <w:tcPr>
            <w:tcW w:w="1682" w:type="dxa"/>
            <w:gridSpan w:val="2"/>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Доступність будівлі особам з особливими потребами</w:t>
            </w:r>
          </w:p>
        </w:tc>
      </w:tr>
      <w:tr w:rsidR="00F649F4" w:rsidRPr="00D621DD" w:rsidTr="007435BE">
        <w:trPr>
          <w:trHeight w:val="898"/>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220,8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233,8</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188"/>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для перебування дітей в навчальних закладах (будівництво тіньових навісів)</w:t>
            </w:r>
          </w:p>
        </w:tc>
        <w:tc>
          <w:tcPr>
            <w:tcW w:w="3117" w:type="dxa"/>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Будівництво тіньових навісів в закладах загальної середньої освіти (ЗЗСО) та закладах дошкільної освіти (ЗДО)</w:t>
            </w:r>
          </w:p>
        </w:tc>
        <w:tc>
          <w:tcPr>
            <w:tcW w:w="1281" w:type="dxa"/>
            <w:gridSpan w:val="3"/>
            <w:vMerge w:val="restart"/>
            <w:tcBorders>
              <w:top w:val="nil"/>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2500,0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2760,0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2922,8</w:t>
            </w:r>
          </w:p>
        </w:tc>
        <w:tc>
          <w:tcPr>
            <w:tcW w:w="1682" w:type="dxa"/>
            <w:gridSpan w:val="2"/>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Покращення умов перебування дітей в освітніх закладах</w:t>
            </w:r>
          </w:p>
        </w:tc>
      </w:tr>
      <w:tr w:rsidR="00F649F4" w:rsidRPr="00D621DD" w:rsidTr="007435BE">
        <w:trPr>
          <w:trHeight w:val="718"/>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276,0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292,3</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543"/>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будівництво:</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4950,0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5464,8</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5787,2</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p>
          <w:p w:rsidR="00F649F4" w:rsidRPr="00D621DD" w:rsidRDefault="00F649F4" w:rsidP="007435BE">
            <w:pPr>
              <w:spacing w:after="0" w:line="240" w:lineRule="auto"/>
              <w:rPr>
                <w:rFonts w:ascii="Times New Roman" w:hAnsi="Times New Roman"/>
                <w:sz w:val="20"/>
                <w:szCs w:val="20"/>
                <w:lang w:val="uk-UA" w:eastAsia="ru-RU"/>
              </w:rPr>
            </w:pPr>
          </w:p>
          <w:p w:rsidR="00F649F4" w:rsidRPr="00D621DD" w:rsidRDefault="00F649F4" w:rsidP="007435BE">
            <w:pPr>
              <w:spacing w:after="0" w:line="240" w:lineRule="auto"/>
              <w:rPr>
                <w:rFonts w:ascii="Times New Roman" w:hAnsi="Times New Roman"/>
                <w:sz w:val="20"/>
                <w:szCs w:val="20"/>
                <w:lang w:val="uk-UA" w:eastAsia="ru-RU"/>
              </w:rPr>
            </w:pPr>
          </w:p>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V</w:t>
            </w:r>
          </w:p>
        </w:tc>
        <w:tc>
          <w:tcPr>
            <w:tcW w:w="14890" w:type="dxa"/>
            <w:gridSpan w:val="26"/>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rPr>
                <w:rFonts w:ascii="Times New Roman" w:hAnsi="Times New Roman"/>
                <w:b/>
                <w:bCs/>
                <w:i/>
                <w:iCs/>
                <w:sz w:val="20"/>
                <w:szCs w:val="20"/>
                <w:lang w:val="uk-UA" w:eastAsia="ru-RU"/>
              </w:rPr>
            </w:pPr>
            <w:r w:rsidRPr="00D621DD">
              <w:rPr>
                <w:rFonts w:ascii="Times New Roman" w:hAnsi="Times New Roman"/>
                <w:b/>
                <w:bCs/>
                <w:i/>
                <w:iCs/>
                <w:sz w:val="20"/>
                <w:szCs w:val="20"/>
                <w:lang w:eastAsia="ru-RU"/>
              </w:rPr>
              <w:t xml:space="preserve">Придбання обладнання </w:t>
            </w:r>
            <w:r w:rsidRPr="00D621DD">
              <w:rPr>
                <w:rFonts w:ascii="Times New Roman" w:hAnsi="Times New Roman"/>
                <w:b/>
                <w:bCs/>
                <w:i/>
                <w:iCs/>
                <w:sz w:val="20"/>
                <w:szCs w:val="20"/>
                <w:lang w:val="uk-UA" w:eastAsia="ru-RU"/>
              </w:rPr>
              <w:t>для закладів та установ Управління</w:t>
            </w:r>
          </w:p>
        </w:tc>
      </w:tr>
      <w:tr w:rsidR="00F649F4" w:rsidRPr="00D621DD" w:rsidTr="007435BE">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Cs/>
                <w:sz w:val="20"/>
                <w:szCs w:val="20"/>
                <w:lang w:val="en-US" w:eastAsia="ru-RU"/>
              </w:rPr>
            </w:pPr>
            <w:r w:rsidRPr="00D621DD">
              <w:rPr>
                <w:rFonts w:ascii="Times New Roman" w:hAnsi="Times New Roman"/>
                <w:b/>
                <w:bCs/>
                <w:iCs/>
                <w:sz w:val="20"/>
                <w:szCs w:val="20"/>
                <w:lang w:val="en-US" w:eastAsia="ru-RU"/>
              </w:rPr>
              <w:t>V.I</w:t>
            </w:r>
          </w:p>
        </w:tc>
        <w:tc>
          <w:tcPr>
            <w:tcW w:w="14890" w:type="dxa"/>
            <w:gridSpan w:val="26"/>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rPr>
                <w:rFonts w:ascii="Times New Roman" w:hAnsi="Times New Roman"/>
                <w:b/>
                <w:bCs/>
                <w:i/>
                <w:iCs/>
                <w:sz w:val="20"/>
                <w:szCs w:val="20"/>
                <w:lang w:val="uk-UA" w:eastAsia="ru-RU"/>
              </w:rPr>
            </w:pPr>
            <w:r w:rsidRPr="00D621DD">
              <w:rPr>
                <w:rFonts w:ascii="Times New Roman" w:hAnsi="Times New Roman"/>
                <w:b/>
                <w:bCs/>
                <w:i/>
                <w:iCs/>
                <w:sz w:val="20"/>
                <w:szCs w:val="20"/>
                <w:lang w:val="uk-UA" w:eastAsia="ru-RU"/>
              </w:rPr>
              <w:t>Придбання обладнання довгострокового користування для навчальних закладів</w:t>
            </w:r>
          </w:p>
        </w:tc>
      </w:tr>
      <w:tr w:rsidR="00F649F4" w:rsidRPr="00D621DD" w:rsidTr="007435BE">
        <w:trPr>
          <w:trHeight w:val="583"/>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Зміцнення матеріаль-технічної бази закладів загальної середньої освіти (ЗДО, ЗЗСО, ЗПО), структурних </w:t>
            </w:r>
            <w:r w:rsidRPr="00D621DD">
              <w:rPr>
                <w:rFonts w:ascii="Times New Roman" w:hAnsi="Times New Roman"/>
                <w:sz w:val="20"/>
                <w:szCs w:val="20"/>
                <w:lang w:eastAsia="ru-RU"/>
              </w:rPr>
              <w:lastRenderedPageBreak/>
              <w:t>підрозділів Управління</w:t>
            </w:r>
          </w:p>
        </w:tc>
        <w:tc>
          <w:tcPr>
            <w:tcW w:w="3117" w:type="dxa"/>
            <w:vMerge w:val="restart"/>
            <w:tcBorders>
              <w:top w:val="single" w:sz="4" w:space="0" w:color="auto"/>
              <w:left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lastRenderedPageBreak/>
              <w:t xml:space="preserve">Придбання предметів та обладнання довгострокового користування для ЗДО,ЗЗСО, ЗПО (технологічне обладнання для харчоблоків та пралень, вентиляції, кондиціонери, </w:t>
            </w:r>
            <w:r w:rsidRPr="00D621DD">
              <w:rPr>
                <w:rFonts w:ascii="Times New Roman" w:hAnsi="Times New Roman"/>
                <w:sz w:val="20"/>
                <w:szCs w:val="20"/>
                <w:lang w:eastAsia="ru-RU"/>
              </w:rPr>
              <w:lastRenderedPageBreak/>
              <w:t>спортивні тренажери, оргтехніка, музичні інструменти, компютерна техніка, комп'ютери, ноутбуки, МФО, тощо)</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lastRenderedPageBreak/>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295 000,0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325 680,0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344 895,1</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Створення умов для організації якісного харчування; начання дітей; комп'ютерізації </w:t>
            </w:r>
            <w:r w:rsidRPr="00D621DD">
              <w:rPr>
                <w:rFonts w:ascii="Times New Roman" w:hAnsi="Times New Roman"/>
                <w:sz w:val="20"/>
                <w:szCs w:val="20"/>
                <w:lang w:eastAsia="ru-RU"/>
              </w:rPr>
              <w:lastRenderedPageBreak/>
              <w:t>навчального процесу</w:t>
            </w:r>
          </w:p>
        </w:tc>
      </w:tr>
      <w:tr w:rsidR="00F649F4" w:rsidRPr="00D621DD" w:rsidTr="007435BE">
        <w:trPr>
          <w:trHeight w:val="1576"/>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5520,0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5845,7</w:t>
            </w:r>
          </w:p>
        </w:tc>
        <w:tc>
          <w:tcPr>
            <w:tcW w:w="1682" w:type="dxa"/>
            <w:gridSpan w:val="2"/>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84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Зміцнення матеріаль-технічної бази закладів загальної середньої освіти </w:t>
            </w:r>
          </w:p>
        </w:tc>
        <w:tc>
          <w:tcPr>
            <w:tcW w:w="3117" w:type="dxa"/>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2750,0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3036,0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3215,1</w:t>
            </w:r>
          </w:p>
        </w:tc>
        <w:tc>
          <w:tcPr>
            <w:tcW w:w="1682" w:type="dxa"/>
            <w:gridSpan w:val="2"/>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F649F4" w:rsidRPr="00D621DD" w:rsidTr="007435BE">
        <w:trPr>
          <w:trHeight w:val="1875"/>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3</w:t>
            </w:r>
          </w:p>
        </w:tc>
        <w:tc>
          <w:tcPr>
            <w:tcW w:w="2142"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станцій пожежної сигналізації, лічильників для ЗЗСО</w:t>
            </w:r>
          </w:p>
        </w:tc>
        <w:tc>
          <w:tcPr>
            <w:tcW w:w="1281" w:type="dxa"/>
            <w:gridSpan w:val="3"/>
            <w:vMerge w:val="restart"/>
            <w:tcBorders>
              <w:top w:val="nil"/>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660,0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728,6</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771,6</w:t>
            </w:r>
          </w:p>
        </w:tc>
        <w:tc>
          <w:tcPr>
            <w:tcW w:w="1682" w:type="dxa"/>
            <w:gridSpan w:val="2"/>
            <w:vMerge w:val="restart"/>
            <w:tcBorders>
              <w:top w:val="nil"/>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val="uk-UA" w:eastAsia="ru-RU"/>
              </w:rPr>
            </w:pPr>
            <w:r w:rsidRPr="00D621DD">
              <w:rPr>
                <w:rFonts w:ascii="Times New Roman" w:hAnsi="Times New Roman"/>
                <w:sz w:val="20"/>
                <w:szCs w:val="20"/>
                <w:lang w:eastAsia="ru-RU"/>
              </w:rPr>
              <w:t>Створення безпечних та комфортних умов для перебування дітей</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у</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заклада</w:t>
            </w:r>
            <w:r w:rsidRPr="00D621DD">
              <w:rPr>
                <w:rFonts w:ascii="Times New Roman" w:hAnsi="Times New Roman"/>
                <w:sz w:val="20"/>
                <w:szCs w:val="20"/>
                <w:lang w:val="uk-UA" w:eastAsia="ru-RU"/>
              </w:rPr>
              <w:t>х</w:t>
            </w:r>
          </w:p>
        </w:tc>
      </w:tr>
      <w:tr w:rsidR="00F649F4" w:rsidRPr="00D621DD" w:rsidTr="007435BE">
        <w:trPr>
          <w:trHeight w:val="661"/>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110,4</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116,9</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9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Зміцнення матеріаль-технічної бази закладів фізичної культури та спорту </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850,0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938,4</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993,8</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w:t>
            </w:r>
            <w:r w:rsidRPr="00D621DD">
              <w:rPr>
                <w:rFonts w:ascii="Times New Roman" w:hAnsi="Times New Roman"/>
                <w:sz w:val="20"/>
                <w:szCs w:val="20"/>
                <w:lang w:eastAsia="ru-RU"/>
              </w:rPr>
              <w:lastRenderedPageBreak/>
              <w:t>умов для занять спортом вихованців та відвідувачів ДЮСШ</w:t>
            </w:r>
          </w:p>
        </w:tc>
      </w:tr>
      <w:tr w:rsidR="00F649F4" w:rsidRPr="00D621DD" w:rsidTr="007435BE">
        <w:trPr>
          <w:trHeight w:val="373"/>
        </w:trPr>
        <w:tc>
          <w:tcPr>
            <w:tcW w:w="15444"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b/>
                <w:i/>
                <w:szCs w:val="20"/>
                <w:lang w:val="uk-UA" w:eastAsia="ru-RU"/>
              </w:rPr>
            </w:pPr>
            <w:r w:rsidRPr="00D621DD">
              <w:rPr>
                <w:rFonts w:ascii="Times New Roman" w:hAnsi="Times New Roman"/>
                <w:b/>
                <w:i/>
                <w:szCs w:val="20"/>
                <w:lang w:val="en-US" w:eastAsia="ru-RU"/>
              </w:rPr>
              <w:lastRenderedPageBreak/>
              <w:t>V</w:t>
            </w:r>
            <w:r w:rsidRPr="00D621DD">
              <w:rPr>
                <w:rFonts w:ascii="Times New Roman" w:hAnsi="Times New Roman"/>
                <w:b/>
                <w:i/>
                <w:szCs w:val="20"/>
                <w:lang w:eastAsia="ru-RU"/>
              </w:rPr>
              <w:t>.</w:t>
            </w:r>
            <w:r w:rsidRPr="00D621DD">
              <w:rPr>
                <w:rFonts w:ascii="Times New Roman" w:hAnsi="Times New Roman"/>
                <w:b/>
                <w:i/>
                <w:szCs w:val="20"/>
                <w:lang w:val="en-US" w:eastAsia="ru-RU"/>
              </w:rPr>
              <w:t>II</w:t>
            </w:r>
            <w:r w:rsidRPr="00D621DD">
              <w:rPr>
                <w:rFonts w:ascii="Times New Roman" w:hAnsi="Times New Roman"/>
                <w:b/>
                <w:i/>
                <w:szCs w:val="20"/>
                <w:lang w:val="uk-UA" w:eastAsia="ru-RU"/>
              </w:rPr>
              <w:t xml:space="preserve"> Придбання обладнання короткострокового користування, передбаченого державними субвенціями для навчальних закладів</w:t>
            </w:r>
          </w:p>
        </w:tc>
      </w:tr>
      <w:tr w:rsidR="00F649F4" w:rsidRPr="00D621DD" w:rsidTr="007435BE">
        <w:trPr>
          <w:trHeight w:val="1824"/>
        </w:trPr>
        <w:tc>
          <w:tcPr>
            <w:tcW w:w="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Cs w:val="20"/>
                <w:lang w:val="uk-UA" w:eastAsia="ru-RU"/>
              </w:rPr>
            </w:pPr>
            <w:r w:rsidRPr="00D621DD">
              <w:rPr>
                <w:rFonts w:ascii="Times New Roman" w:hAnsi="Times New Roman"/>
                <w:szCs w:val="20"/>
                <w:lang w:val="uk-UA" w:eastAsia="ru-RU"/>
              </w:rPr>
              <w:t>1</w:t>
            </w: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Зміцнення матеріально-техічної бази закладів та установ Управління</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Придбання предметів та обладнання за рахунок державних субвенцій для ЗДО, ЗЗСО, ЗПО, ДЮСШ, КУ ЛЦФЗН «Спорт для всіх»</w:t>
            </w:r>
          </w:p>
        </w:tc>
        <w:tc>
          <w:tcPr>
            <w:tcW w:w="13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Cs w:val="20"/>
                <w:lang w:val="uk-UA" w:eastAsia="ru-RU"/>
              </w:rPr>
            </w:pPr>
            <w:r w:rsidRPr="00D621DD">
              <w:rPr>
                <w:rFonts w:ascii="Times New Roman" w:hAnsi="Times New Roman"/>
                <w:szCs w:val="20"/>
                <w:lang w:val="uk-UA" w:eastAsia="ru-RU"/>
              </w:rPr>
              <w:t>2025-2027</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Управління освіти, молоді та спорту</w:t>
            </w: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кошти державного обласного бюджетів</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10 000,0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11 040,0</w:t>
            </w:r>
          </w:p>
        </w:tc>
        <w:tc>
          <w:tcPr>
            <w:tcW w:w="1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Cs w:val="20"/>
                <w:lang w:val="uk-UA" w:eastAsia="ru-RU"/>
              </w:rPr>
            </w:pPr>
            <w:r w:rsidRPr="00D621DD">
              <w:rPr>
                <w:rFonts w:ascii="Times New Roman" w:hAnsi="Times New Roman"/>
                <w:szCs w:val="20"/>
                <w:lang w:val="uk-UA" w:eastAsia="ru-RU"/>
              </w:rPr>
              <w:t>11 691,4</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Cs w:val="20"/>
                <w:lang w:val="uk-UA" w:eastAsia="ru-RU"/>
              </w:rPr>
            </w:pPr>
            <w:r w:rsidRPr="00D621DD">
              <w:rPr>
                <w:rFonts w:ascii="Times New Roman" w:hAnsi="Times New Roman"/>
                <w:szCs w:val="20"/>
                <w:lang w:val="uk-UA" w:eastAsia="ru-RU"/>
              </w:rPr>
              <w:t>Створення умов для організації якісного харчування; навчання дітей; компютеризації навчального процесу</w:t>
            </w:r>
          </w:p>
        </w:tc>
      </w:tr>
      <w:tr w:rsidR="00F649F4" w:rsidRPr="00D621DD" w:rsidTr="007435BE">
        <w:trPr>
          <w:trHeight w:val="435"/>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придбання обладнання:</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314 360,0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347 053,4</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367 529,6</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570"/>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i/>
                <w:iCs/>
                <w:sz w:val="20"/>
                <w:szCs w:val="20"/>
                <w:lang w:eastAsia="ru-RU"/>
              </w:rPr>
            </w:pPr>
            <w:r w:rsidRPr="00D621DD">
              <w:rPr>
                <w:rFonts w:ascii="Times New Roman" w:hAnsi="Times New Roman"/>
                <w:b/>
                <w:bCs/>
                <w:i/>
                <w:iCs/>
                <w:sz w:val="20"/>
                <w:szCs w:val="20"/>
                <w:lang w:eastAsia="ru-RU"/>
              </w:rPr>
              <w:t>VI</w:t>
            </w:r>
          </w:p>
        </w:tc>
        <w:tc>
          <w:tcPr>
            <w:tcW w:w="14890" w:type="dxa"/>
            <w:gridSpan w:val="26"/>
            <w:tcBorders>
              <w:top w:val="single" w:sz="4" w:space="0" w:color="auto"/>
              <w:left w:val="nil"/>
              <w:bottom w:val="single" w:sz="4" w:space="0" w:color="auto"/>
              <w:right w:val="single" w:sz="4" w:space="0" w:color="000000"/>
            </w:tcBorders>
            <w:shd w:val="clear" w:color="auto" w:fill="auto"/>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Організація та забезпечення підвозу</w:t>
            </w:r>
          </w:p>
        </w:tc>
      </w:tr>
      <w:tr w:rsidR="00F649F4" w:rsidRPr="00D621DD" w:rsidTr="007435BE">
        <w:trPr>
          <w:trHeight w:val="2400"/>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комфортних умов учнів (вчителів), вихованців закладів та установ підпорядкованих Управлінню освіти молоді</w:t>
            </w:r>
            <w:r w:rsidRPr="00D621DD">
              <w:rPr>
                <w:rFonts w:ascii="Times New Roman" w:hAnsi="Times New Roman"/>
                <w:sz w:val="20"/>
                <w:szCs w:val="20"/>
                <w:lang w:val="uk-UA" w:eastAsia="ru-RU"/>
              </w:rPr>
              <w:t>,</w:t>
            </w:r>
            <w:r w:rsidRPr="00D621DD">
              <w:rPr>
                <w:rFonts w:ascii="Times New Roman" w:hAnsi="Times New Roman"/>
                <w:sz w:val="20"/>
                <w:szCs w:val="20"/>
                <w:lang w:eastAsia="ru-RU"/>
              </w:rPr>
              <w:t xml:space="preserve"> та спорту  </w:t>
            </w:r>
          </w:p>
        </w:tc>
        <w:tc>
          <w:tcPr>
            <w:tcW w:w="3117" w:type="dxa"/>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роботи), на міські, обласні, всеукраїнські конкурси, турніри. олімпіди, змагання тощо</w:t>
            </w:r>
          </w:p>
        </w:tc>
        <w:tc>
          <w:tcPr>
            <w:tcW w:w="1281"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1150,0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1269,6</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1344,5</w:t>
            </w:r>
          </w:p>
        </w:tc>
        <w:tc>
          <w:tcPr>
            <w:tcW w:w="1682" w:type="dxa"/>
            <w:gridSpan w:val="2"/>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умов для переміщення дітей</w:t>
            </w:r>
          </w:p>
        </w:tc>
      </w:tr>
      <w:tr w:rsidR="00F649F4" w:rsidRPr="00D621DD" w:rsidTr="007435BE">
        <w:trPr>
          <w:trHeight w:val="795"/>
        </w:trPr>
        <w:tc>
          <w:tcPr>
            <w:tcW w:w="554" w:type="dxa"/>
            <w:tcBorders>
              <w:top w:val="nil"/>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Придбання паливно-мастильних матеріалів </w:t>
            </w:r>
          </w:p>
        </w:tc>
        <w:tc>
          <w:tcPr>
            <w:tcW w:w="3117" w:type="dxa"/>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Придбання паливно-мастильних матеріалів </w:t>
            </w:r>
          </w:p>
        </w:tc>
        <w:tc>
          <w:tcPr>
            <w:tcW w:w="1281"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4500,0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4968,0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5261,1</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Створення умов для переміщення дітей</w:t>
            </w:r>
          </w:p>
        </w:tc>
      </w:tr>
      <w:tr w:rsidR="00F649F4" w:rsidRPr="00D621DD" w:rsidTr="007435BE">
        <w:trPr>
          <w:trHeight w:val="1718"/>
        </w:trPr>
        <w:tc>
          <w:tcPr>
            <w:tcW w:w="554" w:type="dxa"/>
            <w:vMerge w:val="restart"/>
            <w:tcBorders>
              <w:top w:val="single" w:sz="4" w:space="0" w:color="auto"/>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lastRenderedPageBreak/>
              <w:t>3</w:t>
            </w:r>
          </w:p>
        </w:tc>
        <w:tc>
          <w:tcPr>
            <w:tcW w:w="21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частиндляавтотранспорту, оплата проведення капітальних та поточних ремонтів автотранспорту</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4500,0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4968,0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5261,1</w:t>
            </w: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Створення умов для переміщення дітей до навчальних закладів</w:t>
            </w:r>
          </w:p>
        </w:tc>
      </w:tr>
      <w:tr w:rsidR="00F649F4" w:rsidRPr="00D621DD" w:rsidTr="007435BE">
        <w:trPr>
          <w:trHeight w:val="827"/>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584,6</w:t>
            </w:r>
          </w:p>
        </w:tc>
        <w:tc>
          <w:tcPr>
            <w:tcW w:w="1682" w:type="dxa"/>
            <w:gridSpan w:val="2"/>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556"/>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10650,0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11757,6</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12451,3</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val="uk-UA" w:eastAsia="ru-RU"/>
              </w:rPr>
            </w:pPr>
          </w:p>
          <w:p w:rsidR="00F649F4" w:rsidRPr="00D621DD" w:rsidRDefault="00F649F4" w:rsidP="007435BE">
            <w:pPr>
              <w:spacing w:after="0" w:line="240" w:lineRule="auto"/>
              <w:jc w:val="center"/>
              <w:rPr>
                <w:rFonts w:ascii="Times New Roman" w:hAnsi="Times New Roman"/>
                <w:color w:val="FF0000"/>
                <w:sz w:val="20"/>
                <w:szCs w:val="20"/>
                <w:lang w:eastAsia="ru-RU"/>
              </w:rPr>
            </w:pPr>
            <w:r w:rsidRPr="00D621DD">
              <w:rPr>
                <w:rFonts w:ascii="Times New Roman" w:hAnsi="Times New Roman"/>
                <w:color w:val="FF0000"/>
                <w:sz w:val="20"/>
                <w:szCs w:val="20"/>
                <w:lang w:eastAsia="ru-RU"/>
              </w:rPr>
              <w:t> </w:t>
            </w:r>
          </w:p>
        </w:tc>
      </w:tr>
      <w:tr w:rsidR="00F649F4" w:rsidRPr="00D621DD" w:rsidTr="007435BE">
        <w:trPr>
          <w:trHeight w:val="5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VІI</w:t>
            </w:r>
          </w:p>
        </w:tc>
        <w:tc>
          <w:tcPr>
            <w:tcW w:w="14890" w:type="dxa"/>
            <w:gridSpan w:val="26"/>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rPr>
                <w:rFonts w:ascii="Times New Roman" w:hAnsi="Times New Roman"/>
                <w:b/>
                <w:bCs/>
                <w:i/>
                <w:iCs/>
                <w:sz w:val="20"/>
                <w:szCs w:val="20"/>
                <w:lang w:eastAsia="ru-RU"/>
              </w:rPr>
            </w:pPr>
            <w:r w:rsidRPr="00D621DD">
              <w:rPr>
                <w:rFonts w:ascii="Times New Roman" w:hAnsi="Times New Roman"/>
                <w:b/>
                <w:bCs/>
                <w:i/>
                <w:iCs/>
                <w:sz w:val="20"/>
                <w:szCs w:val="20"/>
                <w:lang w:eastAsia="ru-RU"/>
              </w:rPr>
              <w:t>Забезпечення закладів освіти у сфері цивільного захисту, техногенної та пожежної безпеки</w:t>
            </w:r>
          </w:p>
        </w:tc>
      </w:tr>
      <w:tr w:rsidR="00F649F4" w:rsidRPr="00D621DD" w:rsidTr="007435BE">
        <w:trPr>
          <w:trHeight w:val="1875"/>
        </w:trPr>
        <w:tc>
          <w:tcPr>
            <w:tcW w:w="554" w:type="dxa"/>
            <w:vMerge w:val="restart"/>
            <w:tcBorders>
              <w:top w:val="nil"/>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Забезпечення закладів системою пожежної сигналізації (СПС)</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Розробка робочих про</w:t>
            </w:r>
            <w:r w:rsidRPr="00D621DD">
              <w:rPr>
                <w:rFonts w:ascii="Times New Roman" w:hAnsi="Times New Roman"/>
                <w:sz w:val="20"/>
                <w:szCs w:val="20"/>
                <w:lang w:val="uk-UA" w:eastAsia="ru-RU"/>
              </w:rPr>
              <w:t>є</w:t>
            </w:r>
            <w:r w:rsidRPr="00D621DD">
              <w:rPr>
                <w:rFonts w:ascii="Times New Roman" w:hAnsi="Times New Roman"/>
                <w:sz w:val="20"/>
                <w:szCs w:val="20"/>
                <w:lang w:eastAsia="ru-RU"/>
              </w:rPr>
              <w:t>ктів та установка систем пожежної сигналізації закладів загальної середньої освіти (ЗЗСО),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 xml:space="preserve">закладів дошкільної освіти (ЗДО), </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закладів позашкільної освіти (ЗПО)</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32162,0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35506,8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37601,8</w:t>
            </w:r>
          </w:p>
        </w:tc>
        <w:tc>
          <w:tcPr>
            <w:tcW w:w="1682" w:type="dxa"/>
            <w:gridSpan w:val="2"/>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F649F4" w:rsidRPr="00D621DD" w:rsidTr="007435BE">
        <w:trPr>
          <w:trHeight w:val="725"/>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1400,0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1545,6</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1636,8</w:t>
            </w:r>
          </w:p>
        </w:tc>
        <w:tc>
          <w:tcPr>
            <w:tcW w:w="1682" w:type="dxa"/>
            <w:gridSpan w:val="2"/>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165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Обладнання закладів системою блискавкозахисту </w:t>
            </w:r>
          </w:p>
        </w:tc>
        <w:tc>
          <w:tcPr>
            <w:tcW w:w="3117" w:type="dxa"/>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Розробка робочих про</w:t>
            </w:r>
            <w:r w:rsidRPr="00D621DD">
              <w:rPr>
                <w:rFonts w:ascii="Times New Roman" w:hAnsi="Times New Roman"/>
                <w:sz w:val="20"/>
                <w:szCs w:val="20"/>
                <w:lang w:val="uk-UA" w:eastAsia="ru-RU"/>
              </w:rPr>
              <w:t>є</w:t>
            </w:r>
            <w:r w:rsidRPr="00D621DD">
              <w:rPr>
                <w:rFonts w:ascii="Times New Roman" w:hAnsi="Times New Roman"/>
                <w:sz w:val="20"/>
                <w:szCs w:val="20"/>
                <w:lang w:eastAsia="ru-RU"/>
              </w:rPr>
              <w:t>ктів та установка систем блискавкозахисту закладів загальної середньої освіти (ЗЗСО),</w:t>
            </w:r>
            <w:r w:rsidRPr="00D621DD">
              <w:rPr>
                <w:rFonts w:ascii="Times New Roman" w:hAnsi="Times New Roman"/>
                <w:sz w:val="20"/>
                <w:szCs w:val="20"/>
                <w:lang w:val="uk-UA" w:eastAsia="ru-RU"/>
              </w:rPr>
              <w:t xml:space="preserve"> </w:t>
            </w:r>
            <w:r w:rsidRPr="00D621DD">
              <w:rPr>
                <w:rFonts w:ascii="Times New Roman" w:hAnsi="Times New Roman"/>
                <w:sz w:val="20"/>
                <w:szCs w:val="20"/>
                <w:lang w:eastAsia="ru-RU"/>
              </w:rPr>
              <w:t>закладів дошкільної освіти (ЗДО), закладів позашкільної освіти (ЗПО)</w:t>
            </w:r>
          </w:p>
        </w:tc>
        <w:tc>
          <w:tcPr>
            <w:tcW w:w="1281"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8120,0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val="uk-UA" w:eastAsia="ru-RU"/>
              </w:rPr>
            </w:pPr>
            <w:r w:rsidRPr="00D621DD">
              <w:rPr>
                <w:rFonts w:ascii="Times New Roman" w:hAnsi="Times New Roman"/>
                <w:sz w:val="20"/>
                <w:szCs w:val="20"/>
                <w:lang w:val="uk-UA" w:eastAsia="ru-RU"/>
              </w:rPr>
              <w:t>8964,5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9493,4</w:t>
            </w:r>
          </w:p>
        </w:tc>
        <w:tc>
          <w:tcPr>
            <w:tcW w:w="1682" w:type="dxa"/>
            <w:gridSpan w:val="2"/>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F649F4" w:rsidRPr="00D621DD" w:rsidTr="007435BE">
        <w:trPr>
          <w:trHeight w:val="3046"/>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380,0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rPr>
                <w:rFonts w:ascii="Times New Roman" w:hAnsi="Times New Roman"/>
                <w:sz w:val="20"/>
                <w:szCs w:val="20"/>
                <w:lang w:val="uk-UA" w:eastAsia="ru-RU"/>
              </w:rPr>
            </w:pPr>
            <w:r w:rsidRPr="00D621DD">
              <w:rPr>
                <w:rFonts w:ascii="Times New Roman" w:hAnsi="Times New Roman"/>
                <w:sz w:val="20"/>
                <w:szCs w:val="20"/>
                <w:lang w:val="uk-UA" w:eastAsia="ru-RU"/>
              </w:rPr>
              <w:t>419,5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444,3</w:t>
            </w:r>
          </w:p>
        </w:tc>
        <w:tc>
          <w:tcPr>
            <w:tcW w:w="1682" w:type="dxa"/>
            <w:gridSpan w:val="2"/>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512"/>
        </w:trPr>
        <w:tc>
          <w:tcPr>
            <w:tcW w:w="554" w:type="dxa"/>
            <w:vMerge w:val="restart"/>
            <w:tcBorders>
              <w:top w:val="single" w:sz="4" w:space="0" w:color="auto"/>
              <w:left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3</w:t>
            </w:r>
          </w:p>
        </w:tc>
        <w:tc>
          <w:tcPr>
            <w:tcW w:w="2142"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 xml:space="preserve">Проведення обробки вогнетривким розчином горищних приміщень </w:t>
            </w:r>
          </w:p>
        </w:tc>
        <w:tc>
          <w:tcPr>
            <w:tcW w:w="3117" w:type="dxa"/>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81" w:type="dxa"/>
            <w:gridSpan w:val="3"/>
            <w:vMerge w:val="restart"/>
            <w:tcBorders>
              <w:top w:val="single" w:sz="4" w:space="0" w:color="auto"/>
              <w:left w:val="nil"/>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eastAsia="ru-RU"/>
              </w:rPr>
              <w:t>202</w:t>
            </w:r>
            <w:r w:rsidRPr="00D621DD">
              <w:rPr>
                <w:rFonts w:ascii="Times New Roman" w:hAnsi="Times New Roman"/>
                <w:sz w:val="20"/>
                <w:szCs w:val="20"/>
                <w:lang w:val="uk-UA" w:eastAsia="ru-RU"/>
              </w:rPr>
              <w:t>5</w:t>
            </w:r>
            <w:r w:rsidRPr="00D621DD">
              <w:rPr>
                <w:rFonts w:ascii="Times New Roman" w:hAnsi="Times New Roman"/>
                <w:sz w:val="20"/>
                <w:szCs w:val="20"/>
                <w:lang w:eastAsia="ru-RU"/>
              </w:rPr>
              <w:t>-202</w:t>
            </w:r>
            <w:r w:rsidRPr="00D621DD">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eastAsia="ru-RU"/>
              </w:rPr>
            </w:pPr>
            <w:r w:rsidRPr="00D621DD">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1364,8</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1506,7</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1595,6</w:t>
            </w:r>
          </w:p>
        </w:tc>
        <w:tc>
          <w:tcPr>
            <w:tcW w:w="1682" w:type="dxa"/>
            <w:gridSpan w:val="2"/>
            <w:vMerge w:val="restart"/>
            <w:tcBorders>
              <w:top w:val="single" w:sz="4" w:space="0" w:color="auto"/>
              <w:left w:val="nil"/>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color w:val="FF0000"/>
                <w:sz w:val="20"/>
                <w:szCs w:val="20"/>
                <w:lang w:val="uk-UA" w:eastAsia="ru-RU"/>
              </w:rPr>
            </w:pPr>
            <w:r w:rsidRPr="00D621DD">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F649F4" w:rsidRPr="00D621DD" w:rsidTr="007435BE">
        <w:trPr>
          <w:trHeight w:val="70"/>
        </w:trPr>
        <w:tc>
          <w:tcPr>
            <w:tcW w:w="554" w:type="dxa"/>
            <w:vMerge/>
            <w:tcBorders>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both"/>
              <w:rPr>
                <w:rFonts w:ascii="Times New Roman" w:hAnsi="Times New Roman"/>
                <w:sz w:val="20"/>
                <w:szCs w:val="20"/>
                <w:lang w:eastAsia="ru-RU"/>
              </w:rPr>
            </w:pPr>
            <w:r w:rsidRPr="00D621DD">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160,2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176,9</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val="uk-UA" w:eastAsia="ru-RU"/>
              </w:rPr>
            </w:pPr>
            <w:r w:rsidRPr="00D621DD">
              <w:rPr>
                <w:rFonts w:ascii="Times New Roman" w:hAnsi="Times New Roman"/>
                <w:sz w:val="20"/>
                <w:szCs w:val="20"/>
                <w:lang w:val="uk-UA" w:eastAsia="ru-RU"/>
              </w:rPr>
              <w:t>187,3</w:t>
            </w:r>
          </w:p>
        </w:tc>
        <w:tc>
          <w:tcPr>
            <w:tcW w:w="1682" w:type="dxa"/>
            <w:gridSpan w:val="2"/>
            <w:vMerge/>
            <w:tcBorders>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sz w:val="20"/>
                <w:szCs w:val="20"/>
                <w:lang w:eastAsia="ru-RU"/>
              </w:rPr>
            </w:pPr>
          </w:p>
        </w:tc>
      </w:tr>
      <w:tr w:rsidR="00F649F4" w:rsidRPr="00D621DD" w:rsidTr="007435BE">
        <w:trPr>
          <w:trHeight w:val="330"/>
        </w:trPr>
        <w:tc>
          <w:tcPr>
            <w:tcW w:w="102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jc w:val="right"/>
              <w:rPr>
                <w:rFonts w:ascii="Times New Roman" w:hAnsi="Times New Roman"/>
                <w:b/>
                <w:bCs/>
                <w:sz w:val="20"/>
                <w:szCs w:val="20"/>
                <w:lang w:eastAsia="ru-RU"/>
              </w:rPr>
            </w:pPr>
            <w:r w:rsidRPr="00D621DD">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43587,0</w:t>
            </w:r>
          </w:p>
        </w:tc>
        <w:tc>
          <w:tcPr>
            <w:tcW w:w="1139" w:type="dxa"/>
            <w:gridSpan w:val="3"/>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48120,0</w:t>
            </w:r>
          </w:p>
        </w:tc>
        <w:tc>
          <w:tcPr>
            <w:tcW w:w="1134" w:type="dxa"/>
            <w:gridSpan w:val="4"/>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50959,2</w:t>
            </w:r>
          </w:p>
        </w:tc>
        <w:tc>
          <w:tcPr>
            <w:tcW w:w="1682" w:type="dxa"/>
            <w:gridSpan w:val="2"/>
            <w:tcBorders>
              <w:top w:val="nil"/>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D621DD" w:rsidTr="007435BE">
        <w:trPr>
          <w:trHeight w:val="630"/>
        </w:trPr>
        <w:tc>
          <w:tcPr>
            <w:tcW w:w="638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49F4" w:rsidRPr="00D621DD" w:rsidRDefault="00F649F4" w:rsidP="007435BE">
            <w:pPr>
              <w:spacing w:after="0" w:line="240" w:lineRule="auto"/>
              <w:rPr>
                <w:rFonts w:ascii="Times New Roman" w:hAnsi="Times New Roman"/>
                <w:b/>
                <w:bCs/>
                <w:sz w:val="20"/>
                <w:szCs w:val="20"/>
                <w:lang w:eastAsia="ru-RU"/>
              </w:rPr>
            </w:pPr>
            <w:r w:rsidRPr="00D621DD">
              <w:rPr>
                <w:rFonts w:ascii="Times New Roman" w:hAnsi="Times New Roman"/>
                <w:b/>
                <w:bCs/>
                <w:sz w:val="20"/>
                <w:szCs w:val="20"/>
                <w:lang w:eastAsia="ru-RU"/>
              </w:rPr>
              <w:t>Орієнтовні обсяги фінансування за напрямками</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eastAsia="ru-RU"/>
              </w:rPr>
            </w:pPr>
            <w:r w:rsidRPr="00D621DD">
              <w:rPr>
                <w:rFonts w:ascii="Times New Roman" w:hAnsi="Times New Roman"/>
                <w:b/>
                <w:bCs/>
                <w:sz w:val="20"/>
                <w:szCs w:val="20"/>
                <w:lang w:eastAsia="ru-RU"/>
              </w:rPr>
              <w:t>Бюджет Лозівської міської ТГ</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45390,2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50110,8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53067,4</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noWrap/>
          </w:tcPr>
          <w:p w:rsidR="00F649F4" w:rsidRPr="00D621DD" w:rsidRDefault="00F649F4" w:rsidP="007435BE">
            <w:pPr>
              <w:spacing w:after="0" w:line="240" w:lineRule="auto"/>
              <w:rPr>
                <w:rFonts w:ascii="Times New Roman" w:hAnsi="Times New Roman"/>
                <w:sz w:val="20"/>
                <w:szCs w:val="20"/>
                <w:lang w:eastAsia="ru-RU"/>
              </w:rPr>
            </w:pPr>
            <w:r w:rsidRPr="00D621DD">
              <w:rPr>
                <w:rFonts w:ascii="Times New Roman" w:hAnsi="Times New Roman"/>
                <w:sz w:val="20"/>
                <w:szCs w:val="20"/>
                <w:lang w:eastAsia="ru-RU"/>
              </w:rPr>
              <w:t> </w:t>
            </w:r>
          </w:p>
        </w:tc>
      </w:tr>
      <w:tr w:rsidR="00F649F4" w:rsidRPr="0095709F" w:rsidTr="007435BE">
        <w:trPr>
          <w:trHeight w:val="771"/>
        </w:trPr>
        <w:tc>
          <w:tcPr>
            <w:tcW w:w="6386" w:type="dxa"/>
            <w:gridSpan w:val="7"/>
            <w:vMerge/>
            <w:tcBorders>
              <w:top w:val="single" w:sz="4" w:space="0" w:color="auto"/>
              <w:left w:val="single" w:sz="4" w:space="0" w:color="auto"/>
              <w:bottom w:val="single" w:sz="4" w:space="0" w:color="auto"/>
              <w:right w:val="single" w:sz="4" w:space="0" w:color="000000"/>
            </w:tcBorders>
            <w:shd w:val="clear" w:color="auto" w:fill="auto"/>
            <w:vAlign w:val="center"/>
          </w:tcPr>
          <w:p w:rsidR="00F649F4" w:rsidRPr="00D621DD" w:rsidRDefault="00F649F4" w:rsidP="007435BE">
            <w:pPr>
              <w:spacing w:after="0" w:line="240" w:lineRule="auto"/>
              <w:rPr>
                <w:rFonts w:ascii="Times New Roman" w:hAnsi="Times New Roman"/>
                <w:b/>
                <w:bCs/>
                <w:sz w:val="20"/>
                <w:szCs w:val="20"/>
                <w:lang w:eastAsia="ru-RU"/>
              </w:rPr>
            </w:pPr>
          </w:p>
        </w:tc>
        <w:tc>
          <w:tcPr>
            <w:tcW w:w="3827" w:type="dxa"/>
            <w:gridSpan w:val="8"/>
            <w:tcBorders>
              <w:top w:val="single" w:sz="4" w:space="0" w:color="auto"/>
              <w:left w:val="nil"/>
              <w:bottom w:val="single" w:sz="4" w:space="0" w:color="auto"/>
              <w:right w:val="single" w:sz="4" w:space="0" w:color="auto"/>
            </w:tcBorders>
            <w:shd w:val="clear" w:color="auto" w:fill="auto"/>
          </w:tcPr>
          <w:p w:rsidR="00F649F4" w:rsidRPr="00D621DD" w:rsidRDefault="00F649F4" w:rsidP="007435BE">
            <w:pPr>
              <w:spacing w:after="0" w:line="240" w:lineRule="auto"/>
              <w:jc w:val="center"/>
              <w:rPr>
                <w:rFonts w:ascii="Times New Roman" w:hAnsi="Times New Roman"/>
                <w:b/>
                <w:bCs/>
                <w:sz w:val="20"/>
                <w:szCs w:val="20"/>
                <w:lang w:eastAsia="ru-RU"/>
              </w:rPr>
            </w:pPr>
            <w:r w:rsidRPr="00D621DD">
              <w:rPr>
                <w:rFonts w:ascii="Times New Roman" w:hAnsi="Times New Roman"/>
                <w:b/>
                <w:bCs/>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3778456,8</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F649F4" w:rsidRPr="00D621DD"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4171416,2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F649F4" w:rsidRPr="0095709F" w:rsidRDefault="00F649F4" w:rsidP="007435BE">
            <w:pPr>
              <w:spacing w:after="0" w:line="240" w:lineRule="auto"/>
              <w:jc w:val="center"/>
              <w:rPr>
                <w:rFonts w:ascii="Times New Roman" w:hAnsi="Times New Roman"/>
                <w:b/>
                <w:bCs/>
                <w:sz w:val="20"/>
                <w:szCs w:val="20"/>
                <w:lang w:val="uk-UA" w:eastAsia="ru-RU"/>
              </w:rPr>
            </w:pPr>
            <w:r w:rsidRPr="00D621DD">
              <w:rPr>
                <w:rFonts w:ascii="Times New Roman" w:hAnsi="Times New Roman"/>
                <w:b/>
                <w:bCs/>
                <w:sz w:val="20"/>
                <w:szCs w:val="20"/>
                <w:lang w:val="uk-UA" w:eastAsia="ru-RU"/>
              </w:rPr>
              <w:t>4417529,8</w:t>
            </w:r>
          </w:p>
        </w:tc>
        <w:tc>
          <w:tcPr>
            <w:tcW w:w="1682" w:type="dxa"/>
            <w:gridSpan w:val="2"/>
            <w:tcBorders>
              <w:top w:val="single" w:sz="4" w:space="0" w:color="auto"/>
              <w:left w:val="nil"/>
              <w:bottom w:val="single" w:sz="4" w:space="0" w:color="auto"/>
              <w:right w:val="single" w:sz="4" w:space="0" w:color="auto"/>
            </w:tcBorders>
            <w:shd w:val="clear" w:color="auto" w:fill="auto"/>
            <w:noWrap/>
          </w:tcPr>
          <w:p w:rsidR="00F649F4" w:rsidRPr="0095709F" w:rsidRDefault="00F649F4" w:rsidP="007435BE">
            <w:pPr>
              <w:spacing w:after="0" w:line="240" w:lineRule="auto"/>
              <w:rPr>
                <w:rFonts w:ascii="Times New Roman" w:hAnsi="Times New Roman"/>
                <w:sz w:val="20"/>
                <w:szCs w:val="20"/>
                <w:lang w:eastAsia="ru-RU"/>
              </w:rPr>
            </w:pPr>
            <w:r w:rsidRPr="0095709F">
              <w:rPr>
                <w:rFonts w:ascii="Times New Roman" w:hAnsi="Times New Roman"/>
                <w:sz w:val="20"/>
                <w:szCs w:val="20"/>
                <w:lang w:eastAsia="ru-RU"/>
              </w:rPr>
              <w:t> </w:t>
            </w:r>
          </w:p>
        </w:tc>
      </w:tr>
    </w:tbl>
    <w:p w:rsidR="00F649F4" w:rsidRDefault="00F649F4" w:rsidP="007435BE">
      <w:pPr>
        <w:spacing w:after="0" w:line="240" w:lineRule="auto"/>
        <w:rPr>
          <w:rFonts w:ascii="Times New Roman" w:hAnsi="Times New Roman"/>
          <w:b/>
          <w:sz w:val="28"/>
          <w:szCs w:val="24"/>
          <w:lang w:val="uk-UA"/>
        </w:rPr>
      </w:pPr>
    </w:p>
    <w:p w:rsidR="00F649F4" w:rsidRPr="00A26AE8" w:rsidRDefault="00F649F4" w:rsidP="00F649F4">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F649F4" w:rsidRPr="00A26AE8" w:rsidRDefault="00F649F4" w:rsidP="00F649F4">
      <w:pPr>
        <w:spacing w:after="0" w:line="240" w:lineRule="auto"/>
        <w:ind w:left="284"/>
        <w:rPr>
          <w:rFonts w:ascii="Times New Roman" w:hAnsi="Times New Roman"/>
          <w:sz w:val="24"/>
          <w:szCs w:val="24"/>
          <w:lang w:val="uk-UA"/>
        </w:rPr>
      </w:pPr>
    </w:p>
    <w:p w:rsidR="00F649F4" w:rsidRPr="007435BE" w:rsidRDefault="00F649F4" w:rsidP="007435BE">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sectPr w:rsidR="00F649F4" w:rsidRPr="007435BE" w:rsidSect="004C24F7">
      <w:footerReference w:type="default" r:id="rId6"/>
      <w:pgSz w:w="16838" w:h="11906" w:orient="landscape"/>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5E4" w:rsidRDefault="00F055E4" w:rsidP="00FE4014">
      <w:pPr>
        <w:spacing w:after="0" w:line="240" w:lineRule="auto"/>
      </w:pPr>
      <w:r>
        <w:separator/>
      </w:r>
    </w:p>
  </w:endnote>
  <w:endnote w:type="continuationSeparator" w:id="1">
    <w:p w:rsidR="00F055E4" w:rsidRDefault="00F055E4" w:rsidP="00FE4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08516"/>
      <w:docPartObj>
        <w:docPartGallery w:val="Page Numbers (Bottom of Page)"/>
        <w:docPartUnique/>
      </w:docPartObj>
    </w:sdtPr>
    <w:sdtContent>
      <w:p w:rsidR="007435BE" w:rsidRDefault="00DC7DD5">
        <w:pPr>
          <w:pStyle w:val="a6"/>
          <w:jc w:val="right"/>
        </w:pPr>
        <w:fldSimple w:instr=" PAGE   \* MERGEFORMAT ">
          <w:r w:rsidR="00422F49">
            <w:rPr>
              <w:noProof/>
            </w:rPr>
            <w:t>10</w:t>
          </w:r>
        </w:fldSimple>
      </w:p>
    </w:sdtContent>
  </w:sdt>
  <w:p w:rsidR="007435BE" w:rsidRDefault="007435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5E4" w:rsidRDefault="00F055E4" w:rsidP="00FE4014">
      <w:pPr>
        <w:spacing w:after="0" w:line="240" w:lineRule="auto"/>
      </w:pPr>
      <w:r>
        <w:separator/>
      </w:r>
    </w:p>
  </w:footnote>
  <w:footnote w:type="continuationSeparator" w:id="1">
    <w:p w:rsidR="00F055E4" w:rsidRDefault="00F055E4" w:rsidP="00FE40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4C24F7"/>
    <w:rsid w:val="00276EEA"/>
    <w:rsid w:val="00332F0F"/>
    <w:rsid w:val="00361C93"/>
    <w:rsid w:val="00422F49"/>
    <w:rsid w:val="004C24F7"/>
    <w:rsid w:val="00606266"/>
    <w:rsid w:val="00705036"/>
    <w:rsid w:val="007435BE"/>
    <w:rsid w:val="009B6D7C"/>
    <w:rsid w:val="00AA4252"/>
    <w:rsid w:val="00BC2452"/>
    <w:rsid w:val="00BE7974"/>
    <w:rsid w:val="00BF4A88"/>
    <w:rsid w:val="00CB05E6"/>
    <w:rsid w:val="00D56A6C"/>
    <w:rsid w:val="00DC7DD5"/>
    <w:rsid w:val="00F055E4"/>
    <w:rsid w:val="00F649F4"/>
    <w:rsid w:val="00FE4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E40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4014"/>
    <w:rPr>
      <w:rFonts w:ascii="Calibri" w:eastAsia="Calibri" w:hAnsi="Calibri" w:cs="Times New Roman"/>
    </w:rPr>
  </w:style>
  <w:style w:type="paragraph" w:styleId="a6">
    <w:name w:val="footer"/>
    <w:basedOn w:val="a"/>
    <w:link w:val="a7"/>
    <w:uiPriority w:val="99"/>
    <w:unhideWhenUsed/>
    <w:rsid w:val="00FE40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01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19</Pages>
  <Words>4892</Words>
  <Characters>27886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2025-04-11T08:07:00Z</cp:lastPrinted>
  <dcterms:created xsi:type="dcterms:W3CDTF">2025-04-03T06:37:00Z</dcterms:created>
  <dcterms:modified xsi:type="dcterms:W3CDTF">2025-04-23T11:40:00Z</dcterms:modified>
</cp:coreProperties>
</file>