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6D" w:rsidRDefault="0021026D" w:rsidP="0021026D">
      <w:pPr>
        <w:pStyle w:val="4"/>
        <w:spacing w:after="0" w:line="216" w:lineRule="auto"/>
        <w:jc w:val="center"/>
        <w:rPr>
          <w:sz w:val="32"/>
          <w:szCs w:val="24"/>
          <w:lang w:val="uk-UA"/>
        </w:rPr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6D" w:rsidRDefault="0021026D" w:rsidP="0021026D">
      <w:pPr>
        <w:spacing w:after="0" w:line="216" w:lineRule="auto"/>
        <w:jc w:val="center"/>
        <w:rPr>
          <w:lang w:val="uk-UA"/>
        </w:rPr>
      </w:pPr>
      <w:r>
        <w:rPr>
          <w:b/>
          <w:lang w:val="uk-UA"/>
        </w:rPr>
        <w:t>УКРАЇНА</w:t>
      </w:r>
    </w:p>
    <w:p w:rsidR="0021026D" w:rsidRDefault="0021026D" w:rsidP="0021026D">
      <w:pPr>
        <w:spacing w:after="0" w:line="216" w:lineRule="auto"/>
        <w:ind w:right="-1"/>
        <w:jc w:val="center"/>
        <w:rPr>
          <w:lang w:val="uk-UA"/>
        </w:rPr>
      </w:pPr>
      <w:r>
        <w:rPr>
          <w:b/>
          <w:lang w:val="uk-UA"/>
        </w:rPr>
        <w:t>ЛОЗІВСЬКА   МІСЬКА   РАДА</w:t>
      </w:r>
    </w:p>
    <w:p w:rsidR="0021026D" w:rsidRDefault="0021026D" w:rsidP="0021026D">
      <w:pPr>
        <w:pStyle w:val="5"/>
        <w:spacing w:after="0" w:line="216" w:lineRule="auto"/>
        <w:rPr>
          <w:lang w:val="uk-UA"/>
        </w:rPr>
      </w:pPr>
      <w:r>
        <w:rPr>
          <w:sz w:val="24"/>
          <w:lang w:val="uk-UA"/>
        </w:rPr>
        <w:t>ХАРКІВСЬКОЇ   ОБЛАСТІ</w:t>
      </w:r>
    </w:p>
    <w:p w:rsidR="0021026D" w:rsidRDefault="0021026D" w:rsidP="0021026D">
      <w:pPr>
        <w:tabs>
          <w:tab w:val="left" w:pos="2268"/>
        </w:tabs>
        <w:spacing w:after="0" w:line="216" w:lineRule="auto"/>
        <w:jc w:val="center"/>
        <w:rPr>
          <w:lang w:val="uk-UA"/>
        </w:rPr>
      </w:pPr>
    </w:p>
    <w:p w:rsidR="0021026D" w:rsidRDefault="0021026D" w:rsidP="0021026D">
      <w:pPr>
        <w:spacing w:after="0" w:line="216" w:lineRule="auto"/>
        <w:jc w:val="center"/>
        <w:rPr>
          <w:lang w:val="uk-UA"/>
        </w:rPr>
      </w:pPr>
      <w:r>
        <w:rPr>
          <w:sz w:val="24"/>
          <w:lang w:val="uk-UA"/>
        </w:rPr>
        <w:t>УПРАВЛІННЯ  ЖИТЛОВО – КОМУНАЛЬНОГО</w:t>
      </w:r>
    </w:p>
    <w:p w:rsidR="0021026D" w:rsidRDefault="0021026D" w:rsidP="0021026D">
      <w:pPr>
        <w:spacing w:after="0" w:line="216" w:lineRule="auto"/>
        <w:jc w:val="center"/>
        <w:rPr>
          <w:lang w:val="uk-UA"/>
        </w:rPr>
      </w:pPr>
      <w:r>
        <w:rPr>
          <w:sz w:val="24"/>
          <w:lang w:val="uk-UA"/>
        </w:rPr>
        <w:t>ГОСПОДАРСТВА   ТА   БУДІВНИЦТВА</w:t>
      </w:r>
    </w:p>
    <w:p w:rsidR="0021026D" w:rsidRDefault="0021026D" w:rsidP="0021026D">
      <w:pPr>
        <w:spacing w:after="0" w:line="216" w:lineRule="auto"/>
        <w:jc w:val="center"/>
        <w:rPr>
          <w:szCs w:val="16"/>
          <w:lang w:val="uk-UA"/>
        </w:rPr>
      </w:pPr>
    </w:p>
    <w:p w:rsidR="0021026D" w:rsidRDefault="0021026D" w:rsidP="0021026D">
      <w:pPr>
        <w:spacing w:after="0" w:line="216" w:lineRule="auto"/>
        <w:rPr>
          <w:szCs w:val="16"/>
          <w:lang w:val="uk-UA"/>
        </w:rPr>
      </w:pPr>
      <w:r>
        <w:rPr>
          <w:szCs w:val="16"/>
          <w:lang w:val="uk-UA"/>
        </w:rPr>
        <w:t>64602, м. Лозова, вул. Ярослава Мудрого, 1,                    e-</w:t>
      </w:r>
      <w:proofErr w:type="spellStart"/>
      <w:r>
        <w:rPr>
          <w:szCs w:val="16"/>
          <w:lang w:val="uk-UA"/>
        </w:rPr>
        <w:t>mail</w:t>
      </w:r>
      <w:proofErr w:type="spellEnd"/>
      <w:r>
        <w:rPr>
          <w:szCs w:val="16"/>
          <w:lang w:val="uk-UA"/>
        </w:rPr>
        <w:t xml:space="preserve">: uzhkgb@ukr.net                                 </w:t>
      </w:r>
      <w:proofErr w:type="spellStart"/>
      <w:r>
        <w:rPr>
          <w:szCs w:val="16"/>
          <w:lang w:val="uk-UA"/>
        </w:rPr>
        <w:t>тел</w:t>
      </w:r>
      <w:proofErr w:type="spellEnd"/>
      <w:r>
        <w:rPr>
          <w:szCs w:val="16"/>
          <w:lang w:val="uk-UA"/>
        </w:rPr>
        <w:t>.  2-20-15</w:t>
      </w:r>
    </w:p>
    <w:p w:rsidR="0021026D" w:rsidRPr="0021026D" w:rsidRDefault="0021026D" w:rsidP="0021026D">
      <w:pPr>
        <w:spacing w:after="0" w:line="216" w:lineRule="auto"/>
        <w:rPr>
          <w:lang w:val="uk-UA"/>
        </w:rPr>
      </w:pPr>
      <w:r>
        <w:rPr>
          <w:b/>
          <w:u w:val="single"/>
          <w:lang w:val="uk-UA"/>
        </w:rPr>
        <w:t xml:space="preserve"> ----------------------------------------------------------------------------------------------------------------------------------------------</w:t>
      </w:r>
    </w:p>
    <w:p w:rsidR="0021026D" w:rsidRDefault="0021026D" w:rsidP="0021026D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Аналітична довідка </w:t>
      </w:r>
    </w:p>
    <w:p w:rsidR="0021026D" w:rsidRDefault="0021026D" w:rsidP="0021026D">
      <w:pPr>
        <w:spacing w:after="0" w:line="240" w:lineRule="auto"/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 Лозівської  міської ради «Про внесення змін до рішення міської ради від 23.12.2021 року №846 «Про затвердження Програми реформування і розвитку житлово-комунального господарства Лозівської міської територіальної громади                                      на  2022- 2024 роки»</w:t>
      </w:r>
    </w:p>
    <w:p w:rsidR="0021026D" w:rsidRDefault="0021026D" w:rsidP="0021026D">
      <w:pPr>
        <w:spacing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додаток 1 «Ресурсне забезпечення програми реформування і розвитку житлово-комунального господарства Лозівської міської територіальної громади на 2022 – 2024 роки» а саме: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  в додатку 1 відкоригувати обсяг коштів, які пропонується       залучити  на виконання Програми в 2023 році в обсязі з 53 560,00  тис. грн.                       на 54 295,00 тис. грн. з загальним обсягом з 92 517,60 тис. грн.                           на 93 252,60 тис. грн.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додаток 2 «Напрями діяльності та заходи програми реформування і розвитку житлово-комунального господарства Лозівської міської територіальної громади  на 2022-2024», а саме: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2.1. в додатку 2 в пункті 1.8. «Обстеження житлових та нежитлових приміщень комунальної власності» збільшити обсяг фінансування на 70,00 тис. грн.;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 в додатку 2 в пункті 1.12. «Реконструкція самопливного каналізаційного </w:t>
      </w:r>
      <w:proofErr w:type="spellStart"/>
      <w:r>
        <w:rPr>
          <w:sz w:val="28"/>
          <w:szCs w:val="28"/>
          <w:lang w:val="uk-UA"/>
        </w:rPr>
        <w:t>колектора</w:t>
      </w:r>
      <w:proofErr w:type="spellEnd"/>
      <w:r>
        <w:rPr>
          <w:sz w:val="28"/>
          <w:szCs w:val="28"/>
          <w:lang w:val="uk-UA"/>
        </w:rPr>
        <w:t xml:space="preserve"> по вул. Карла Маркса до каналізаційної станції № 2 у м. Лозова Харківської області (коригування)» збільшити обсяг фінансування на 70,00 тис. грн.;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2.3. в додатку 2  додати пункт 1.39. «Реконструкція напірного </w:t>
      </w:r>
      <w:proofErr w:type="spellStart"/>
      <w:r>
        <w:rPr>
          <w:sz w:val="28"/>
          <w:szCs w:val="28"/>
          <w:lang w:val="uk-UA"/>
        </w:rPr>
        <w:t>колектора</w:t>
      </w:r>
      <w:proofErr w:type="spellEnd"/>
      <w:r>
        <w:rPr>
          <w:sz w:val="28"/>
          <w:szCs w:val="28"/>
          <w:lang w:val="uk-UA"/>
        </w:rPr>
        <w:t xml:space="preserve"> від КНС – 4 до очисних споруд м. Лозова Харківської області» з об’ємом фінансування 80,00 тис. грн.;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2.4. в додатку 2  додати пункт 1.40. «Реконструкція самопливного каналізаційного </w:t>
      </w:r>
      <w:proofErr w:type="spellStart"/>
      <w:r>
        <w:rPr>
          <w:sz w:val="28"/>
          <w:szCs w:val="28"/>
          <w:lang w:val="uk-UA"/>
        </w:rPr>
        <w:t>колектора</w:t>
      </w:r>
      <w:proofErr w:type="spellEnd"/>
      <w:r>
        <w:rPr>
          <w:sz w:val="28"/>
          <w:szCs w:val="28"/>
          <w:lang w:val="uk-UA"/>
        </w:rPr>
        <w:t xml:space="preserve"> від мікрорайону 3, м. Лозова Харківської області » з об’ємом фінансування 340,00 тис. грн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2.5. в додатку 2  додати пункт 1.41. «Реконструкція водопроводу від       вул. </w:t>
      </w:r>
      <w:proofErr w:type="spellStart"/>
      <w:r>
        <w:rPr>
          <w:sz w:val="28"/>
          <w:szCs w:val="28"/>
          <w:lang w:val="uk-UA"/>
        </w:rPr>
        <w:t>Говорова</w:t>
      </w:r>
      <w:proofErr w:type="spellEnd"/>
      <w:r>
        <w:rPr>
          <w:sz w:val="28"/>
          <w:szCs w:val="28"/>
          <w:lang w:val="uk-UA"/>
        </w:rPr>
        <w:t xml:space="preserve"> до камери переключень вул. Свободи у м. Лозова Харківської області (коригування)» з об’ємом фінансування 90,00 тис. грн.;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2.6. в додатку 2  додати пункт 1.42. «Послуги з грошової оцінки житлової будівлі» з об’ємом фінансування 40,00 тис. грн.;</w:t>
      </w:r>
    </w:p>
    <w:p w:rsid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2.7. в додатку 2 в пункті 2.1. «Реєстрація транспортних засобів» збільшити обсяг фінансування на 45,00 тис. грн.;</w:t>
      </w:r>
    </w:p>
    <w:p w:rsidR="0021026D" w:rsidRPr="0021026D" w:rsidRDefault="0021026D" w:rsidP="0021026D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21026D" w:rsidRDefault="0021026D" w:rsidP="0021026D">
      <w:pPr>
        <w:spacing w:after="0" w:line="240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 </w:t>
      </w:r>
      <w:r>
        <w:rPr>
          <w:b/>
          <w:sz w:val="28"/>
          <w:szCs w:val="28"/>
          <w:lang w:val="uk-UA"/>
        </w:rPr>
        <w:tab/>
        <w:t xml:space="preserve">                                           Микола ПОНОМАР</w:t>
      </w:r>
    </w:p>
    <w:p w:rsidR="0021026D" w:rsidRDefault="0021026D" w:rsidP="0021026D">
      <w:pPr>
        <w:spacing w:after="0" w:line="240" w:lineRule="auto"/>
        <w:jc w:val="both"/>
        <w:rPr>
          <w:lang w:val="uk-UA"/>
        </w:rPr>
      </w:pPr>
    </w:p>
    <w:p w:rsidR="0021026D" w:rsidRPr="0021026D" w:rsidRDefault="0021026D" w:rsidP="0021026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Віта </w:t>
      </w:r>
      <w:proofErr w:type="spellStart"/>
      <w:r>
        <w:rPr>
          <w:lang w:val="uk-UA"/>
        </w:rPr>
        <w:t>Гресько</w:t>
      </w:r>
      <w:proofErr w:type="spellEnd"/>
      <w:r>
        <w:rPr>
          <w:lang w:val="uk-UA"/>
        </w:rPr>
        <w:t xml:space="preserve">  2 58 91</w:t>
      </w:r>
      <w:bookmarkStart w:id="0" w:name="_GoBack"/>
      <w:bookmarkEnd w:id="0"/>
    </w:p>
    <w:sectPr w:rsidR="0021026D" w:rsidRPr="0021026D" w:rsidSect="0021026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65"/>
    <w:rsid w:val="0021026D"/>
    <w:rsid w:val="00F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CE31"/>
  <w15:chartTrackingRefBased/>
  <w15:docId w15:val="{05431810-07CC-4F45-90BE-846DAA29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semiHidden/>
    <w:unhideWhenUsed/>
    <w:qFormat/>
    <w:rsid w:val="0021026D"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link w:val="50"/>
    <w:semiHidden/>
    <w:unhideWhenUsed/>
    <w:qFormat/>
    <w:rsid w:val="0021026D"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26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1026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2023-07-24T08:46:00Z</dcterms:created>
  <dcterms:modified xsi:type="dcterms:W3CDTF">2023-07-24T08:46:00Z</dcterms:modified>
</cp:coreProperties>
</file>