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152"/>
        <w:gridCol w:w="4548"/>
      </w:tblGrid>
      <w:tr w:rsidR="00405799" w:rsidRPr="00405799" w:rsidTr="00405799">
        <w:trPr>
          <w:trHeight w:val="367"/>
          <w:jc w:val="center"/>
        </w:trPr>
        <w:tc>
          <w:tcPr>
            <w:tcW w:w="5152" w:type="dxa"/>
          </w:tcPr>
          <w:p w:rsidR="00405799" w:rsidRDefault="00405799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48" w:type="dxa"/>
          </w:tcPr>
          <w:p w:rsidR="00405799" w:rsidRDefault="00405799">
            <w:pPr>
              <w:ind w:left="44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Додаток 2 </w:t>
            </w:r>
          </w:p>
          <w:p w:rsidR="00405799" w:rsidRDefault="00405799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 w:eastAsia="uk-UA"/>
              </w:rPr>
            </w:pPr>
            <w:r>
              <w:rPr>
                <w:b w:val="0"/>
                <w:bCs w:val="0"/>
                <w:sz w:val="24"/>
                <w:szCs w:val="24"/>
                <w:lang w:val="uk-UA" w:eastAsia="uk-UA"/>
              </w:rPr>
              <w:t>до  рішення міської ради</w:t>
            </w:r>
          </w:p>
          <w:p w:rsidR="00405799" w:rsidRDefault="00405799">
            <w:pPr>
              <w:ind w:left="44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 </w:t>
            </w:r>
            <w:r w:rsidRPr="009973D8">
              <w:rPr>
                <w:sz w:val="24"/>
                <w:szCs w:val="24"/>
                <w:u w:val="single"/>
                <w:lang w:eastAsia="uk-UA"/>
              </w:rPr>
              <w:t>18.10.2023</w:t>
            </w:r>
            <w:r w:rsidR="00D618B8">
              <w:rPr>
                <w:sz w:val="24"/>
                <w:szCs w:val="24"/>
                <w:lang w:eastAsia="uk-UA"/>
              </w:rPr>
              <w:t xml:space="preserve"> № 1508</w:t>
            </w:r>
          </w:p>
          <w:p w:rsidR="00405799" w:rsidRDefault="00405799">
            <w:pPr>
              <w:ind w:left="442"/>
              <w:rPr>
                <w:sz w:val="24"/>
                <w:szCs w:val="24"/>
                <w:lang w:eastAsia="uk-UA"/>
              </w:rPr>
            </w:pPr>
          </w:p>
          <w:p w:rsidR="00405799" w:rsidRDefault="00405799">
            <w:pPr>
              <w:ind w:left="44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Додаток 1 </w:t>
            </w:r>
          </w:p>
          <w:p w:rsidR="00405799" w:rsidRDefault="00405799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 w:eastAsia="uk-UA"/>
              </w:rPr>
            </w:pPr>
            <w:r>
              <w:rPr>
                <w:b w:val="0"/>
                <w:bCs w:val="0"/>
                <w:sz w:val="24"/>
                <w:szCs w:val="24"/>
                <w:lang w:val="uk-UA" w:eastAsia="uk-UA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405799" w:rsidRDefault="00405799" w:rsidP="00405799">
      <w:pPr>
        <w:rPr>
          <w:sz w:val="28"/>
          <w:szCs w:val="28"/>
        </w:rPr>
      </w:pPr>
    </w:p>
    <w:p w:rsidR="00405799" w:rsidRDefault="00405799" w:rsidP="00405799">
      <w:pPr>
        <w:rPr>
          <w:sz w:val="28"/>
          <w:szCs w:val="28"/>
        </w:rPr>
      </w:pPr>
      <w:bookmarkStart w:id="0" w:name="_GoBack"/>
      <w:bookmarkEnd w:id="0"/>
    </w:p>
    <w:p w:rsidR="00405799" w:rsidRDefault="00405799" w:rsidP="00405799">
      <w:pPr>
        <w:rPr>
          <w:sz w:val="28"/>
          <w:szCs w:val="28"/>
        </w:rPr>
      </w:pPr>
    </w:p>
    <w:p w:rsidR="00405799" w:rsidRDefault="00405799" w:rsidP="00405799">
      <w:pPr>
        <w:rPr>
          <w:sz w:val="28"/>
          <w:szCs w:val="28"/>
        </w:rPr>
      </w:pPr>
    </w:p>
    <w:p w:rsidR="00405799" w:rsidRDefault="00405799" w:rsidP="00405799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</w:t>
      </w:r>
    </w:p>
    <w:p w:rsidR="00405799" w:rsidRDefault="00405799" w:rsidP="00405799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Програми 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</w:r>
    </w:p>
    <w:p w:rsidR="00405799" w:rsidRDefault="00405799" w:rsidP="00405799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248"/>
        <w:gridCol w:w="1248"/>
        <w:gridCol w:w="1248"/>
        <w:gridCol w:w="2184"/>
      </w:tblGrid>
      <w:tr w:rsidR="00405799" w:rsidTr="0040579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9" w:rsidRDefault="0040579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Етапи виконання програми</w:t>
            </w:r>
          </w:p>
          <w:p w:rsidR="00405799" w:rsidRDefault="00405799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Усього витрат на виконання програми, тис. грн.</w:t>
            </w:r>
          </w:p>
        </w:tc>
      </w:tr>
      <w:tr w:rsidR="00405799" w:rsidTr="004057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99" w:rsidRDefault="00405799">
            <w:pPr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2023 рік,</w:t>
            </w:r>
          </w:p>
          <w:p w:rsidR="00405799" w:rsidRDefault="004057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2024 рік, </w:t>
            </w:r>
          </w:p>
          <w:p w:rsidR="00405799" w:rsidRDefault="004057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2025 рік,</w:t>
            </w:r>
          </w:p>
          <w:p w:rsidR="00405799" w:rsidRDefault="0040579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99" w:rsidRDefault="00405799">
            <w:pPr>
              <w:rPr>
                <w:sz w:val="28"/>
                <w:szCs w:val="28"/>
                <w:lang w:eastAsia="uk-UA"/>
              </w:rPr>
            </w:pPr>
          </w:p>
        </w:tc>
      </w:tr>
      <w:tr w:rsidR="00405799" w:rsidTr="0040579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Обсяг ресурсів,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</w:tr>
      <w:tr w:rsidR="00405799" w:rsidTr="0040579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9" w:rsidRDefault="0040579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Бюджет Лозівської міської  територіальної громади</w:t>
            </w:r>
          </w:p>
          <w:p w:rsidR="00405799" w:rsidRDefault="00405799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30</w:t>
            </w:r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bCs/>
                <w:sz w:val="28"/>
                <w:szCs w:val="28"/>
                <w:lang w:eastAsia="uk-UA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20</w:t>
            </w:r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bCs/>
                <w:sz w:val="28"/>
                <w:szCs w:val="28"/>
                <w:lang w:eastAsia="uk-UA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20</w:t>
            </w:r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bCs/>
                <w:sz w:val="28"/>
                <w:szCs w:val="28"/>
                <w:lang w:eastAsia="uk-UA"/>
              </w:rPr>
              <w:t>550,0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99" w:rsidRDefault="00405799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71</w:t>
            </w:r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bCs/>
                <w:sz w:val="28"/>
                <w:szCs w:val="28"/>
                <w:lang w:eastAsia="uk-UA"/>
              </w:rPr>
              <w:t>380,0</w:t>
            </w:r>
          </w:p>
        </w:tc>
      </w:tr>
    </w:tbl>
    <w:p w:rsidR="00405799" w:rsidRDefault="00405799" w:rsidP="00405799">
      <w:pPr>
        <w:jc w:val="both"/>
        <w:rPr>
          <w:b/>
          <w:bCs/>
          <w:sz w:val="28"/>
          <w:szCs w:val="28"/>
        </w:rPr>
      </w:pPr>
    </w:p>
    <w:p w:rsidR="00405799" w:rsidRDefault="00405799" w:rsidP="00405799">
      <w:pPr>
        <w:jc w:val="both"/>
        <w:rPr>
          <w:b/>
          <w:bCs/>
          <w:sz w:val="28"/>
          <w:szCs w:val="28"/>
        </w:rPr>
      </w:pPr>
    </w:p>
    <w:p w:rsidR="00405799" w:rsidRDefault="00405799" w:rsidP="00405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                                                                Юрій КУШНІР</w:t>
      </w:r>
    </w:p>
    <w:p w:rsidR="00405799" w:rsidRDefault="00405799" w:rsidP="00405799">
      <w:pPr>
        <w:jc w:val="both"/>
        <w:rPr>
          <w:sz w:val="28"/>
          <w:szCs w:val="28"/>
        </w:rPr>
      </w:pPr>
    </w:p>
    <w:p w:rsidR="00405799" w:rsidRDefault="00C90DD1" w:rsidP="00405799">
      <w:pPr>
        <w:jc w:val="both"/>
        <w:rPr>
          <w:sz w:val="24"/>
          <w:szCs w:val="24"/>
        </w:rPr>
      </w:pPr>
      <w:r>
        <w:rPr>
          <w:sz w:val="24"/>
          <w:szCs w:val="24"/>
        </w:rPr>
        <w:t>Володимир Дерев’янко, 22705</w:t>
      </w:r>
    </w:p>
    <w:p w:rsidR="00405799" w:rsidRDefault="00405799" w:rsidP="00405799">
      <w:pPr>
        <w:jc w:val="both"/>
        <w:rPr>
          <w:b/>
          <w:sz w:val="28"/>
          <w:szCs w:val="28"/>
        </w:rPr>
      </w:pPr>
    </w:p>
    <w:p w:rsidR="00405799" w:rsidRDefault="00405799" w:rsidP="00405799"/>
    <w:p w:rsidR="00EB4400" w:rsidRPr="00405799" w:rsidRDefault="00EB4400">
      <w:pPr>
        <w:rPr>
          <w:sz w:val="28"/>
          <w:szCs w:val="28"/>
        </w:rPr>
      </w:pPr>
    </w:p>
    <w:sectPr w:rsidR="00EB4400" w:rsidRPr="0040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00"/>
    <w:rsid w:val="00405799"/>
    <w:rsid w:val="009973D8"/>
    <w:rsid w:val="00C90DD1"/>
    <w:rsid w:val="00D618B8"/>
    <w:rsid w:val="00E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672D"/>
  <w15:chartTrackingRefBased/>
  <w15:docId w15:val="{C314DE88-692D-4DD1-AAE4-3BF6EBF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405799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05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8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B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2023-10-18T12:05:00Z</cp:lastPrinted>
  <dcterms:created xsi:type="dcterms:W3CDTF">2023-10-10T07:45:00Z</dcterms:created>
  <dcterms:modified xsi:type="dcterms:W3CDTF">2023-10-18T12:06:00Z</dcterms:modified>
</cp:coreProperties>
</file>