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068" w:rsidRPr="00E84CD8" w:rsidRDefault="00440068" w:rsidP="007B5F9B">
      <w:pPr>
        <w:pStyle w:val="NormalWeb"/>
        <w:shd w:val="clear" w:color="auto" w:fill="FFFFFF"/>
        <w:spacing w:before="0" w:beforeAutospacing="0" w:after="0" w:afterAutospacing="0"/>
        <w:ind w:left="5670" w:firstLine="284"/>
      </w:pPr>
      <w:r>
        <w:rPr>
          <w:rFonts w:ascii="Calibri" w:hAnsi="Calibri"/>
          <w:sz w:val="22"/>
          <w:szCs w:val="22"/>
        </w:rPr>
        <w:t xml:space="preserve">                   </w:t>
      </w:r>
      <w:r w:rsidRPr="00E84CD8">
        <w:t xml:space="preserve">Додаток </w:t>
      </w:r>
      <w:r>
        <w:t>2</w:t>
      </w:r>
    </w:p>
    <w:p w:rsidR="00440068" w:rsidRPr="00E84CD8" w:rsidRDefault="00440068" w:rsidP="00F26879">
      <w:pPr>
        <w:pStyle w:val="NormalWeb"/>
        <w:shd w:val="clear" w:color="auto" w:fill="FFFFFF"/>
        <w:spacing w:before="0" w:beforeAutospacing="0" w:after="0" w:afterAutospacing="0"/>
        <w:ind w:left="5670" w:firstLine="284"/>
        <w:jc w:val="right"/>
      </w:pPr>
      <w:r w:rsidRPr="00E84CD8">
        <w:t>до рішення міської ради</w:t>
      </w:r>
    </w:p>
    <w:p w:rsidR="00440068" w:rsidRPr="00D15BCB" w:rsidRDefault="00440068" w:rsidP="000E66A7">
      <w:pPr>
        <w:pStyle w:val="NormalWeb"/>
        <w:shd w:val="clear" w:color="auto" w:fill="FFFFFF"/>
        <w:spacing w:before="0" w:beforeAutospacing="0" w:after="0" w:afterAutospacing="0"/>
        <w:ind w:left="5670" w:firstLine="284"/>
        <w:rPr>
          <w:lang w:val="ru-RU"/>
        </w:rPr>
      </w:pPr>
      <w:r>
        <w:t xml:space="preserve">               </w:t>
      </w:r>
      <w:r w:rsidRPr="00E84CD8">
        <w:t>від</w:t>
      </w:r>
      <w:r>
        <w:t xml:space="preserve">   27.04.2023 </w:t>
      </w:r>
      <w:r w:rsidRPr="00E84CD8">
        <w:t xml:space="preserve">№ </w:t>
      </w:r>
      <w:r>
        <w:t>129</w:t>
      </w:r>
      <w:r w:rsidRPr="00D15BCB">
        <w:rPr>
          <w:lang w:val="ru-RU"/>
        </w:rPr>
        <w:t>2</w:t>
      </w:r>
    </w:p>
    <w:p w:rsidR="00440068" w:rsidRPr="00697C7A" w:rsidRDefault="00440068" w:rsidP="00F26879">
      <w:pPr>
        <w:pStyle w:val="NormalWeb"/>
        <w:shd w:val="clear" w:color="auto" w:fill="FFFFFF"/>
        <w:spacing w:before="0" w:beforeAutospacing="0" w:after="0" w:afterAutospacing="0"/>
        <w:ind w:left="-284" w:firstLine="284"/>
        <w:jc w:val="center"/>
        <w:rPr>
          <w:b/>
          <w:color w:val="333333"/>
        </w:rPr>
      </w:pPr>
    </w:p>
    <w:p w:rsidR="00440068" w:rsidRPr="00E84CD8" w:rsidRDefault="00440068" w:rsidP="00F26879">
      <w:pPr>
        <w:pStyle w:val="NormalWeb"/>
        <w:shd w:val="clear" w:color="auto" w:fill="FFFFFF"/>
        <w:spacing w:before="0" w:beforeAutospacing="0" w:after="0" w:afterAutospacing="0"/>
        <w:ind w:left="-284" w:firstLine="284"/>
        <w:jc w:val="center"/>
        <w:rPr>
          <w:b/>
        </w:rPr>
      </w:pPr>
      <w:r w:rsidRPr="00E84CD8">
        <w:rPr>
          <w:b/>
        </w:rPr>
        <w:t>Положення</w:t>
      </w:r>
    </w:p>
    <w:p w:rsidR="00440068" w:rsidRPr="00E84CD8" w:rsidRDefault="00440068" w:rsidP="00F26879">
      <w:pPr>
        <w:pStyle w:val="NormalWeb"/>
        <w:shd w:val="clear" w:color="auto" w:fill="FFFFFF"/>
        <w:spacing w:before="0" w:beforeAutospacing="0" w:after="0" w:afterAutospacing="0"/>
        <w:ind w:left="-284" w:firstLine="284"/>
        <w:jc w:val="center"/>
        <w:rPr>
          <w:b/>
        </w:rPr>
      </w:pPr>
      <w:r w:rsidRPr="00E84CD8">
        <w:rPr>
          <w:b/>
        </w:rPr>
        <w:t>про порядок надання ритуальних послуг</w:t>
      </w:r>
    </w:p>
    <w:p w:rsidR="00440068" w:rsidRPr="00E84CD8" w:rsidRDefault="00440068" w:rsidP="00F26879">
      <w:pPr>
        <w:pStyle w:val="NormalWeb"/>
        <w:shd w:val="clear" w:color="auto" w:fill="FFFFFF"/>
        <w:spacing w:before="0" w:beforeAutospacing="0" w:after="0" w:afterAutospacing="0"/>
        <w:ind w:left="-284" w:firstLine="284"/>
        <w:jc w:val="center"/>
        <w:rPr>
          <w:b/>
        </w:rPr>
      </w:pPr>
      <w:r w:rsidRPr="00E84CD8">
        <w:rPr>
          <w:b/>
        </w:rPr>
        <w:t>на території Лозівської міської територіальної громади</w:t>
      </w:r>
    </w:p>
    <w:p w:rsidR="00440068" w:rsidRPr="00E84CD8" w:rsidRDefault="00440068" w:rsidP="00F26879">
      <w:pPr>
        <w:pStyle w:val="NormalWeb"/>
        <w:shd w:val="clear" w:color="auto" w:fill="FFFFFF"/>
        <w:spacing w:before="0" w:beforeAutospacing="0" w:after="0" w:afterAutospacing="0"/>
        <w:ind w:left="-284" w:right="-284" w:firstLine="284"/>
        <w:jc w:val="center"/>
        <w:rPr>
          <w:b/>
        </w:rPr>
      </w:pPr>
    </w:p>
    <w:p w:rsidR="00440068" w:rsidRDefault="00440068" w:rsidP="00F26879">
      <w:pPr>
        <w:pStyle w:val="NormalWeb"/>
        <w:shd w:val="clear" w:color="auto" w:fill="FFFFFF"/>
        <w:spacing w:before="0" w:beforeAutospacing="0" w:after="0" w:afterAutospacing="0"/>
        <w:ind w:left="-284" w:right="-284" w:firstLine="284"/>
        <w:jc w:val="center"/>
        <w:rPr>
          <w:b/>
        </w:rPr>
      </w:pPr>
      <w:r w:rsidRPr="00E84CD8">
        <w:rPr>
          <w:b/>
        </w:rPr>
        <w:t>1. ЗАГАЛЬНІ ПОЛОЖЕННЯ</w:t>
      </w:r>
    </w:p>
    <w:p w:rsidR="00440068" w:rsidRPr="00E84CD8" w:rsidRDefault="00440068" w:rsidP="00F26879">
      <w:pPr>
        <w:pStyle w:val="NormalWeb"/>
        <w:shd w:val="clear" w:color="auto" w:fill="FFFFFF"/>
        <w:spacing w:before="0" w:beforeAutospacing="0" w:after="0" w:afterAutospacing="0"/>
        <w:ind w:left="-284" w:right="-284" w:firstLine="284"/>
        <w:jc w:val="center"/>
        <w:rPr>
          <w:b/>
        </w:rPr>
      </w:pPr>
    </w:p>
    <w:p w:rsidR="00440068" w:rsidRPr="00E84CD8" w:rsidRDefault="00440068" w:rsidP="00360983">
      <w:pPr>
        <w:pStyle w:val="NormalWeb"/>
        <w:shd w:val="clear" w:color="auto" w:fill="FFFFFF"/>
        <w:spacing w:before="0" w:beforeAutospacing="0" w:after="0" w:afterAutospacing="0"/>
        <w:ind w:right="-2"/>
        <w:jc w:val="both"/>
      </w:pPr>
      <w:r>
        <w:t>1.1.</w:t>
      </w:r>
      <w:r w:rsidRPr="00E84CD8">
        <w:t xml:space="preserve">Положення про порядок надання ритуальних послуг на території Лозівської міської територіальної громади (надалі - Положення) розроблено відповідно до Закону України «Про поховання та похоронну справу», Закону України «Про місцеве самоврядування в Україні», </w:t>
      </w:r>
      <w:r w:rsidRPr="00156E7D">
        <w:t>Постанови Кабінету Міністрів України від 28.10.2004 №1445</w:t>
      </w:r>
      <w:r w:rsidRPr="00E84CD8">
        <w:t xml:space="preserve"> «Про затвердження Порядку проведення безоплатного поховання померлих (загиблих) осіб, які мають особливі заслуги і особливі трудові заслуги перед Батьківщиною, учасників бойових дій</w:t>
      </w:r>
      <w:r>
        <w:t>, постраждалих учасників Революції Гідності і осіб з інвалідністю внаслідок війни</w:t>
      </w:r>
      <w:r w:rsidRPr="00E84CD8">
        <w:t>»</w:t>
      </w:r>
      <w:r>
        <w:t xml:space="preserve">, </w:t>
      </w:r>
      <w:r w:rsidRPr="00E84CD8">
        <w:t xml:space="preserve">з урахуванням </w:t>
      </w:r>
      <w:r>
        <w:t>н</w:t>
      </w:r>
      <w:r w:rsidRPr="00E84CD8">
        <w:t>аказ</w:t>
      </w:r>
      <w:r>
        <w:t>у</w:t>
      </w:r>
      <w:r w:rsidRPr="00E84CD8">
        <w:t xml:space="preserve"> Державного комітету України з питань житлово-комунального господарства від 19.11.2003 №193 «Про затвердження </w:t>
      </w:r>
      <w:r>
        <w:t>порядку утримання кладовищ та інших місць поховань</w:t>
      </w:r>
      <w:r w:rsidRPr="00E84CD8">
        <w:t xml:space="preserve">», </w:t>
      </w:r>
      <w:r>
        <w:t xml:space="preserve">наказу  Міністерства розвитку громад та територій України від </w:t>
      </w:r>
      <w:r w:rsidRPr="00407003">
        <w:rPr>
          <w:bCs/>
          <w:shd w:val="clear" w:color="auto" w:fill="FFFFFF"/>
        </w:rPr>
        <w:t>26.09.2022  № 174</w:t>
      </w:r>
      <w:r w:rsidRPr="00407003">
        <w:t xml:space="preserve"> </w:t>
      </w:r>
      <w:bookmarkStart w:id="0" w:name="_GoBack"/>
      <w:bookmarkEnd w:id="0"/>
      <w:r>
        <w:t xml:space="preserve"> «Про затвердження змін до Порядку утримання кладовищ та інших місць поховань», </w:t>
      </w:r>
      <w:r w:rsidRPr="00E84CD8">
        <w:t>з метою врегулювання відносин при наданні ритуальних послуг на території Лозівської міської територіальної громади.</w:t>
      </w:r>
    </w:p>
    <w:p w:rsidR="00440068" w:rsidRPr="00E84CD8" w:rsidRDefault="00440068" w:rsidP="00360983">
      <w:pPr>
        <w:spacing w:after="0" w:line="240" w:lineRule="auto"/>
        <w:ind w:right="-2"/>
        <w:jc w:val="both"/>
        <w:rPr>
          <w:rFonts w:ascii="Times New Roman" w:hAnsi="Times New Roman"/>
          <w:sz w:val="24"/>
          <w:szCs w:val="24"/>
          <w:shd w:val="clear" w:color="auto" w:fill="FFFFFF"/>
        </w:rPr>
      </w:pPr>
      <w:r w:rsidRPr="00E84CD8">
        <w:rPr>
          <w:rFonts w:ascii="Times New Roman" w:hAnsi="Times New Roman"/>
          <w:sz w:val="24"/>
          <w:szCs w:val="24"/>
          <w:shd w:val="clear" w:color="auto" w:fill="FFFFFF"/>
        </w:rPr>
        <w:t xml:space="preserve">1.2. Це Положення є обов’язковим до виконання для всіх підприємств, установ, організацій і приватних осіб, які здійснюють супровід тіла померлої особи з моменту смерті до поховання або надають ритуальні послуги </w:t>
      </w:r>
      <w:r w:rsidRPr="00E84CD8">
        <w:rPr>
          <w:rFonts w:ascii="Times New Roman" w:hAnsi="Times New Roman"/>
          <w:sz w:val="24"/>
          <w:szCs w:val="24"/>
        </w:rPr>
        <w:t>на території Лозівської міської територіальної громади</w:t>
      </w:r>
      <w:r w:rsidRPr="00E84CD8">
        <w:rPr>
          <w:rFonts w:ascii="Times New Roman" w:hAnsi="Times New Roman"/>
          <w:sz w:val="24"/>
          <w:szCs w:val="24"/>
          <w:shd w:val="clear" w:color="auto" w:fill="FFFFFF"/>
        </w:rPr>
        <w:t>.</w:t>
      </w:r>
    </w:p>
    <w:p w:rsidR="00440068" w:rsidRDefault="00440068" w:rsidP="00754530">
      <w:pPr>
        <w:shd w:val="clear" w:color="auto" w:fill="FFFFFF"/>
        <w:spacing w:after="0" w:line="240" w:lineRule="auto"/>
        <w:ind w:right="-284"/>
        <w:jc w:val="both"/>
        <w:rPr>
          <w:rFonts w:ascii="Times New Roman" w:hAnsi="Times New Roman"/>
          <w:sz w:val="24"/>
          <w:szCs w:val="24"/>
        </w:rPr>
      </w:pPr>
      <w:r>
        <w:rPr>
          <w:rFonts w:ascii="Times New Roman" w:hAnsi="Times New Roman"/>
          <w:sz w:val="24"/>
          <w:szCs w:val="24"/>
        </w:rPr>
        <w:t xml:space="preserve">1.3. </w:t>
      </w:r>
      <w:r w:rsidRPr="00175E9E">
        <w:rPr>
          <w:rFonts w:ascii="Times New Roman" w:hAnsi="Times New Roman"/>
          <w:sz w:val="24"/>
          <w:szCs w:val="24"/>
        </w:rPr>
        <w:t xml:space="preserve">Організацію поховання померлих, </w:t>
      </w:r>
      <w:r>
        <w:rPr>
          <w:rFonts w:ascii="Times New Roman" w:hAnsi="Times New Roman"/>
          <w:sz w:val="24"/>
          <w:szCs w:val="24"/>
        </w:rPr>
        <w:t>забезпечення</w:t>
      </w:r>
      <w:r w:rsidRPr="00175E9E">
        <w:rPr>
          <w:rFonts w:ascii="Times New Roman" w:hAnsi="Times New Roman"/>
          <w:sz w:val="24"/>
          <w:szCs w:val="24"/>
        </w:rPr>
        <w:t xml:space="preserve"> необхідним мінімальним переліком окремих видів ритуальних послуг  </w:t>
      </w:r>
      <w:r>
        <w:rPr>
          <w:rFonts w:ascii="Times New Roman" w:hAnsi="Times New Roman"/>
          <w:sz w:val="24"/>
          <w:szCs w:val="24"/>
        </w:rPr>
        <w:t>та</w:t>
      </w:r>
      <w:r w:rsidRPr="00175E9E">
        <w:rPr>
          <w:rFonts w:ascii="Times New Roman" w:hAnsi="Times New Roman"/>
          <w:sz w:val="24"/>
          <w:szCs w:val="24"/>
        </w:rPr>
        <w:t xml:space="preserve"> реалізацію предметів ритуальної належності здійснює комунальне підприємство «Еко-Сан» Лозівської міської ради Харківської області та комунальне підприємство «Тепловодосервіс» Лозівської міської ради Харківської області </w:t>
      </w:r>
      <w:r>
        <w:rPr>
          <w:rFonts w:ascii="Times New Roman" w:hAnsi="Times New Roman"/>
          <w:sz w:val="24"/>
          <w:szCs w:val="24"/>
        </w:rPr>
        <w:t>керуючись в своїй діяльності наказом державного комітету України з питань житлово-комунального господарства від 19.11.2003 № 194 «Про затвердження Єдиної методики визначення вартості надання громадянам необхідного мінімального переліку окремих видів ритуальних послуг, реалізації ритуальної належності».</w:t>
      </w:r>
    </w:p>
    <w:p w:rsidR="00440068" w:rsidRPr="00E84CD8" w:rsidRDefault="00440068" w:rsidP="00F26879">
      <w:pPr>
        <w:shd w:val="clear" w:color="auto" w:fill="FFFFFF"/>
        <w:spacing w:after="0" w:line="240" w:lineRule="auto"/>
        <w:ind w:left="-284" w:right="-284" w:firstLine="284"/>
        <w:jc w:val="both"/>
        <w:rPr>
          <w:rFonts w:ascii="Times New Roman" w:hAnsi="Times New Roman"/>
          <w:sz w:val="24"/>
          <w:szCs w:val="24"/>
        </w:rPr>
      </w:pPr>
      <w:r w:rsidRPr="00E84CD8">
        <w:rPr>
          <w:rFonts w:ascii="Times New Roman" w:hAnsi="Times New Roman"/>
          <w:sz w:val="24"/>
          <w:szCs w:val="24"/>
        </w:rPr>
        <w:t xml:space="preserve"> </w:t>
      </w:r>
    </w:p>
    <w:p w:rsidR="00440068" w:rsidRDefault="00440068" w:rsidP="00F26879">
      <w:pPr>
        <w:shd w:val="clear" w:color="auto" w:fill="FFFFFF"/>
        <w:spacing w:after="0" w:line="240" w:lineRule="auto"/>
        <w:ind w:left="-284" w:right="-284" w:firstLine="284"/>
        <w:jc w:val="center"/>
        <w:rPr>
          <w:rFonts w:ascii="Times New Roman" w:hAnsi="Times New Roman"/>
          <w:b/>
          <w:sz w:val="24"/>
          <w:szCs w:val="24"/>
        </w:rPr>
      </w:pPr>
      <w:r w:rsidRPr="00697C7A">
        <w:rPr>
          <w:rFonts w:ascii="Times New Roman" w:hAnsi="Times New Roman"/>
          <w:b/>
          <w:sz w:val="24"/>
          <w:szCs w:val="24"/>
        </w:rPr>
        <w:t>2. ВИЗНАЧЕННЯ ТЕРМІНІВ</w:t>
      </w:r>
    </w:p>
    <w:p w:rsidR="00440068" w:rsidRPr="00697C7A" w:rsidRDefault="00440068" w:rsidP="00F26879">
      <w:pPr>
        <w:shd w:val="clear" w:color="auto" w:fill="FFFFFF"/>
        <w:spacing w:after="0" w:line="240" w:lineRule="auto"/>
        <w:ind w:left="-284" w:right="-284" w:firstLine="284"/>
        <w:jc w:val="center"/>
        <w:rPr>
          <w:rFonts w:ascii="Times New Roman" w:hAnsi="Times New Roman"/>
          <w:b/>
          <w:sz w:val="24"/>
          <w:szCs w:val="24"/>
        </w:rPr>
      </w:pPr>
    </w:p>
    <w:p w:rsidR="00440068" w:rsidRPr="00697C7A" w:rsidRDefault="00440068"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2.1. У цьому Положенні відповідно до Закону України «Про поховання та похоронну справу» наведені нижче терміни вживаються в такому значенні: </w:t>
      </w:r>
    </w:p>
    <w:p w:rsidR="00440068" w:rsidRPr="00697C7A" w:rsidRDefault="00440068"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волевиявлення громадянина щодо ставлення до його тіла після смерті - бажання, виражене в усній (у присутності свідків) або в письмовій формі, завіреній в установленому законодавством порядку; </w:t>
      </w:r>
    </w:p>
    <w:p w:rsidR="00440068" w:rsidRPr="00697C7A" w:rsidRDefault="00440068" w:rsidP="00754530">
      <w:pPr>
        <w:shd w:val="clear" w:color="auto" w:fill="FFFFFF"/>
        <w:spacing w:after="0" w:line="240" w:lineRule="auto"/>
        <w:ind w:right="-284"/>
        <w:jc w:val="both"/>
        <w:rPr>
          <w:rFonts w:ascii="Times New Roman" w:hAnsi="Times New Roman"/>
          <w:sz w:val="24"/>
          <w:szCs w:val="24"/>
        </w:rPr>
      </w:pPr>
      <w:r>
        <w:rPr>
          <w:rFonts w:ascii="Times New Roman" w:hAnsi="Times New Roman"/>
          <w:sz w:val="24"/>
          <w:szCs w:val="24"/>
        </w:rPr>
        <w:t>-</w:t>
      </w:r>
      <w:r w:rsidRPr="00697C7A">
        <w:rPr>
          <w:rFonts w:ascii="Times New Roman" w:hAnsi="Times New Roman"/>
          <w:sz w:val="24"/>
          <w:szCs w:val="24"/>
        </w:rPr>
        <w:t xml:space="preserve">місце поховань - кладовище, крематорій, колумбарій або інша будівля чи споруда, призначена для організації поховання померлих; </w:t>
      </w:r>
    </w:p>
    <w:p w:rsidR="00440068" w:rsidRPr="00697C7A" w:rsidRDefault="00440068"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місце почесного поховання - спеціально відведена земельна ділянка на території кладовища чи за його межами, призначена для організації почесних поховань; </w:t>
      </w:r>
    </w:p>
    <w:p w:rsidR="00440068" w:rsidRPr="00697C7A" w:rsidRDefault="00440068"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могила - місце на кладовищі, у крематорії, колумбарії або в іншій будівлі чи споруді, призначеній для організації поховання померлих, де похована труна з тілом померлого чи урна з прахом;</w:t>
      </w:r>
    </w:p>
    <w:p w:rsidR="00440068" w:rsidRPr="00697C7A" w:rsidRDefault="00440068" w:rsidP="00754530">
      <w:pPr>
        <w:shd w:val="clear" w:color="auto" w:fill="FFFFFF"/>
        <w:spacing w:after="0" w:line="240" w:lineRule="auto"/>
        <w:ind w:right="-284"/>
        <w:jc w:val="both"/>
        <w:rPr>
          <w:rFonts w:ascii="Times New Roman" w:hAnsi="Times New Roman"/>
          <w:sz w:val="24"/>
          <w:szCs w:val="24"/>
        </w:rPr>
      </w:pPr>
      <w:r>
        <w:rPr>
          <w:rFonts w:ascii="Times New Roman" w:hAnsi="Times New Roman"/>
          <w:sz w:val="24"/>
          <w:szCs w:val="24"/>
        </w:rPr>
        <w:t xml:space="preserve"> -</w:t>
      </w:r>
      <w:r w:rsidRPr="00697C7A">
        <w:rPr>
          <w:rFonts w:ascii="Times New Roman" w:hAnsi="Times New Roman"/>
          <w:sz w:val="24"/>
          <w:szCs w:val="24"/>
        </w:rPr>
        <w:t xml:space="preserve">намогильні споруди - пам'ятні споруди, що встановлюються на могилах та увічнюють пам'ять про померлих; </w:t>
      </w:r>
    </w:p>
    <w:p w:rsidR="00440068" w:rsidRPr="00697C7A" w:rsidRDefault="00440068" w:rsidP="00754530">
      <w:pPr>
        <w:shd w:val="clear" w:color="auto" w:fill="FFFFFF"/>
        <w:spacing w:after="0" w:line="240" w:lineRule="auto"/>
        <w:ind w:right="-284"/>
        <w:jc w:val="both"/>
        <w:rPr>
          <w:rFonts w:ascii="Times New Roman" w:hAnsi="Times New Roman"/>
          <w:sz w:val="24"/>
          <w:szCs w:val="24"/>
        </w:rPr>
      </w:pPr>
      <w:r>
        <w:rPr>
          <w:rFonts w:ascii="Times New Roman" w:hAnsi="Times New Roman"/>
          <w:sz w:val="24"/>
          <w:szCs w:val="24"/>
        </w:rPr>
        <w:t xml:space="preserve"> -</w:t>
      </w:r>
      <w:r w:rsidRPr="00697C7A">
        <w:rPr>
          <w:rFonts w:ascii="Times New Roman" w:hAnsi="Times New Roman"/>
          <w:sz w:val="24"/>
          <w:szCs w:val="24"/>
        </w:rPr>
        <w:t xml:space="preserve"> наруга над могилою, іншим місцем поховання: - самовільне утворення надписів, малюнків, символів або інших зображень на кладовищенських спорудах, що використовуються для церемонії поховання та поминання померлих, намогильних спорудах, склепах, урнах з прахом, могилах чи інших місцях поховання, або самовільне пошкодження, розкопування, руйнування або в інший спосіб знищення кладовищенських споруд, що використовуються для церемонії поховання та поминання померлих, намогильних споруд, огорож, склепів, урн з прахом, могил чи інших місць поховання, або використання з метою, не передбаченою чинним законодавством, чи самовільне використання кладовищенських споруд, що використовуються для церемонії поховання та поминання померлих, намогильних споруд, склепів, урн з прахом, могил чи інших місць поховання або вчинення інших дій, що мали на меті зневажити родинну чи суспільну пам'ять про померлого, продемонструвати зневажливе ставлення до місця поховання</w:t>
      </w:r>
      <w:r>
        <w:rPr>
          <w:rFonts w:ascii="Times New Roman" w:hAnsi="Times New Roman"/>
          <w:sz w:val="24"/>
          <w:szCs w:val="24"/>
        </w:rPr>
        <w:t>,</w:t>
      </w:r>
      <w:r w:rsidRPr="00697C7A">
        <w:rPr>
          <w:rFonts w:ascii="Times New Roman" w:hAnsi="Times New Roman"/>
          <w:sz w:val="24"/>
          <w:szCs w:val="24"/>
        </w:rPr>
        <w:t xml:space="preserve"> су</w:t>
      </w:r>
      <w:r>
        <w:rPr>
          <w:rFonts w:ascii="Times New Roman" w:hAnsi="Times New Roman"/>
          <w:sz w:val="24"/>
          <w:szCs w:val="24"/>
        </w:rPr>
        <w:t>спільних, релігійних принципів та</w:t>
      </w:r>
      <w:r w:rsidRPr="00697C7A">
        <w:rPr>
          <w:rFonts w:ascii="Times New Roman" w:hAnsi="Times New Roman"/>
          <w:sz w:val="24"/>
          <w:szCs w:val="24"/>
        </w:rPr>
        <w:t xml:space="preserve"> традицій в цій сфері;</w:t>
      </w:r>
    </w:p>
    <w:p w:rsidR="00440068" w:rsidRPr="00697C7A" w:rsidRDefault="00440068"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 наруга над тілом (останками, прахом) померлого - вчинення непристойних умисних дій над тілом (останками, прахом) померлого, самовільне знімання одягу з тіла (останків, праху) померлого, переміщення в інше місце або розчленування чи знищення тіла (останків, праху) померлого, здійснення акту некрофілії, використання частин похованого тіла з ритуальними чи іншими, не передбаченими чинним законодавством цілями, або вчинення інших дій, що мали на меті зневажити родинну чи суспільну пам'ять про померлого, продемонструвати негативне ставлення до померлого, завдати образи рідним та близьким померлого, виявити зневагу до суспільних, релігійних принципів та традицій в цій сфері; </w:t>
      </w:r>
    </w:p>
    <w:p w:rsidR="00440068" w:rsidRPr="00697C7A" w:rsidRDefault="00440068"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склеп - підземна або заглиблена в землю капітальна споруда, призначена для поховання, в межах місця поховання, відведеного у встановленому порядку; </w:t>
      </w:r>
    </w:p>
    <w:p w:rsidR="00440068" w:rsidRPr="00697C7A" w:rsidRDefault="00440068"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урна з прахом - ємність, призначена для збереження праху померлого;</w:t>
      </w:r>
    </w:p>
    <w:p w:rsidR="00440068" w:rsidRPr="00697C7A" w:rsidRDefault="00440068" w:rsidP="00754530">
      <w:pPr>
        <w:shd w:val="clear" w:color="auto" w:fill="FFFFFF"/>
        <w:spacing w:after="0" w:line="240" w:lineRule="auto"/>
        <w:ind w:right="-284"/>
        <w:jc w:val="both"/>
        <w:rPr>
          <w:rFonts w:ascii="Times New Roman" w:hAnsi="Times New Roman"/>
          <w:sz w:val="24"/>
          <w:szCs w:val="24"/>
        </w:rPr>
      </w:pPr>
      <w:r>
        <w:rPr>
          <w:rFonts w:ascii="Times New Roman" w:hAnsi="Times New Roman"/>
          <w:sz w:val="24"/>
          <w:szCs w:val="24"/>
        </w:rPr>
        <w:t xml:space="preserve"> -</w:t>
      </w:r>
      <w:r w:rsidRPr="00697C7A">
        <w:rPr>
          <w:rFonts w:ascii="Times New Roman" w:hAnsi="Times New Roman"/>
          <w:sz w:val="24"/>
          <w:szCs w:val="24"/>
        </w:rPr>
        <w:t xml:space="preserve">кладовище - відведена в установленому законом порядку земельна ділянка з облаштованими могилами та/або побудованими крематоріями, колумбаріями чи іншими будівлями та спорудами, призначеними для організації поховання та утримання місць поховань; </w:t>
      </w:r>
    </w:p>
    <w:p w:rsidR="00440068" w:rsidRPr="00697C7A" w:rsidRDefault="00440068"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колумбарій - сховище для урн із прахом померлих; </w:t>
      </w:r>
    </w:p>
    <w:p w:rsidR="00440068" w:rsidRPr="00697C7A" w:rsidRDefault="00440068"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колумбарні ніші - спеціально обладнані місця на колумбарії для поховання урн із прахом померлих, що облаштовуються в мурованих стінах або на підготовлених ландшафтних ділянках; </w:t>
      </w:r>
    </w:p>
    <w:p w:rsidR="00440068" w:rsidRPr="00697C7A" w:rsidRDefault="00440068"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крематорій - спеціальна інженерна споруда з устаткуванням, призначеним для спалювання трун із тілами померлих;</w:t>
      </w:r>
    </w:p>
    <w:p w:rsidR="00440068" w:rsidRPr="00697C7A" w:rsidRDefault="00440068"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 поховання померлого - комплекс заходів та обрядових дій, які здійснюються з моменту смерті людини до поміщення труни з тілом або урни з прахом у могилу або колумбарну нішу, облаштування та утримання місця поховання відповідно до звичаїв та традицій, що не суперечать законодавству;</w:t>
      </w:r>
    </w:p>
    <w:p w:rsidR="00440068" w:rsidRPr="00697C7A" w:rsidRDefault="00440068"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 предмети ритуальної належності - вироби, що є атрибутами поховання та облаштування могили (колумбарної ніші);</w:t>
      </w:r>
    </w:p>
    <w:p w:rsidR="00440068" w:rsidRPr="00697C7A" w:rsidRDefault="00440068"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 користувач місця поховання (місця родинного поховання) - особа, яка здійснила перше поховання на відведеному місці поховання (родинного поховання) та/або має відповідне свідоцтво про смерть похованого і свідоцтво про поховання; </w:t>
      </w:r>
    </w:p>
    <w:p w:rsidR="00440068" w:rsidRPr="00697C7A" w:rsidRDefault="00440068"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ритуальні послуги - послуги, пов'язані з організацією поховання та облаштуванням місця поховання. </w:t>
      </w:r>
    </w:p>
    <w:p w:rsidR="00440068" w:rsidRDefault="00440068" w:rsidP="00F26879">
      <w:pPr>
        <w:shd w:val="clear" w:color="auto" w:fill="FFFFFF"/>
        <w:spacing w:after="0" w:line="240" w:lineRule="auto"/>
        <w:ind w:left="-284" w:right="-284" w:firstLine="284"/>
        <w:jc w:val="center"/>
        <w:rPr>
          <w:rFonts w:ascii="Times New Roman" w:hAnsi="Times New Roman"/>
          <w:b/>
          <w:sz w:val="24"/>
          <w:szCs w:val="24"/>
        </w:rPr>
      </w:pPr>
      <w:r w:rsidRPr="00697C7A">
        <w:rPr>
          <w:rFonts w:ascii="Times New Roman" w:hAnsi="Times New Roman"/>
          <w:b/>
          <w:sz w:val="24"/>
          <w:szCs w:val="24"/>
        </w:rPr>
        <w:t>3. ОРГАНІЗАЦІЯ ДІЯЛЬНОСТІ В ГАЛУЗІ ПОХОВАННЯ</w:t>
      </w:r>
    </w:p>
    <w:p w:rsidR="00440068" w:rsidRPr="00697C7A" w:rsidRDefault="00440068" w:rsidP="00F26879">
      <w:pPr>
        <w:shd w:val="clear" w:color="auto" w:fill="FFFFFF"/>
        <w:spacing w:after="0" w:line="240" w:lineRule="auto"/>
        <w:ind w:left="-284" w:right="-284" w:firstLine="284"/>
        <w:jc w:val="center"/>
        <w:rPr>
          <w:rFonts w:ascii="Times New Roman" w:hAnsi="Times New Roman"/>
          <w:b/>
          <w:sz w:val="24"/>
          <w:szCs w:val="24"/>
        </w:rPr>
      </w:pPr>
    </w:p>
    <w:p w:rsidR="00440068" w:rsidRPr="00E84CD8" w:rsidRDefault="00440068" w:rsidP="00754530">
      <w:pPr>
        <w:shd w:val="clear" w:color="auto" w:fill="FFFFFF"/>
        <w:spacing w:after="0" w:line="240" w:lineRule="auto"/>
        <w:ind w:right="-284"/>
        <w:jc w:val="both"/>
        <w:rPr>
          <w:rFonts w:ascii="Times New Roman" w:hAnsi="Times New Roman"/>
          <w:sz w:val="24"/>
          <w:szCs w:val="24"/>
          <w:highlight w:val="yellow"/>
        </w:rPr>
      </w:pPr>
      <w:r w:rsidRPr="00697C7A">
        <w:rPr>
          <w:rFonts w:ascii="Times New Roman" w:hAnsi="Times New Roman"/>
          <w:sz w:val="24"/>
          <w:szCs w:val="24"/>
        </w:rPr>
        <w:t xml:space="preserve"> </w:t>
      </w:r>
      <w:r w:rsidRPr="00175E9E">
        <w:rPr>
          <w:rFonts w:ascii="Times New Roman" w:hAnsi="Times New Roman"/>
          <w:sz w:val="24"/>
          <w:szCs w:val="24"/>
        </w:rPr>
        <w:t>3.1. Організацію поховання померлих осіб і надання ритуальних послуг відповідно до статей 9, 10, 12 Закону України «Про похован</w:t>
      </w:r>
      <w:r>
        <w:rPr>
          <w:rFonts w:ascii="Times New Roman" w:hAnsi="Times New Roman"/>
          <w:sz w:val="24"/>
          <w:szCs w:val="24"/>
        </w:rPr>
        <w:t>ня та похоронну справу» здійснюють</w:t>
      </w:r>
      <w:r w:rsidRPr="00175E9E">
        <w:rPr>
          <w:rFonts w:ascii="Times New Roman" w:hAnsi="Times New Roman"/>
          <w:sz w:val="24"/>
          <w:szCs w:val="24"/>
        </w:rPr>
        <w:t xml:space="preserve"> комунальні підприємства та інші суб’єкти господарювання в сфері ритуальних послуг.  </w:t>
      </w:r>
    </w:p>
    <w:p w:rsidR="00440068" w:rsidRPr="00697C7A" w:rsidRDefault="00440068" w:rsidP="00754530">
      <w:pPr>
        <w:shd w:val="clear" w:color="auto" w:fill="FFFFFF"/>
        <w:spacing w:after="0" w:line="240" w:lineRule="auto"/>
        <w:ind w:right="-284"/>
        <w:jc w:val="both"/>
        <w:rPr>
          <w:rFonts w:ascii="Times New Roman" w:hAnsi="Times New Roman"/>
          <w:sz w:val="24"/>
          <w:szCs w:val="24"/>
        </w:rPr>
      </w:pPr>
      <w:r w:rsidRPr="00D31FC5">
        <w:rPr>
          <w:rFonts w:ascii="Times New Roman" w:hAnsi="Times New Roman"/>
          <w:sz w:val="24"/>
          <w:szCs w:val="24"/>
        </w:rPr>
        <w:t xml:space="preserve">3.2. </w:t>
      </w:r>
      <w:r>
        <w:rPr>
          <w:rFonts w:ascii="Times New Roman" w:hAnsi="Times New Roman"/>
          <w:sz w:val="24"/>
          <w:szCs w:val="24"/>
        </w:rPr>
        <w:t>К</w:t>
      </w:r>
      <w:r w:rsidRPr="00175E9E">
        <w:rPr>
          <w:rFonts w:ascii="Times New Roman" w:hAnsi="Times New Roman"/>
          <w:sz w:val="24"/>
          <w:szCs w:val="24"/>
        </w:rPr>
        <w:t>омунальне підприємство</w:t>
      </w:r>
      <w:r>
        <w:rPr>
          <w:rFonts w:ascii="Times New Roman" w:hAnsi="Times New Roman"/>
          <w:sz w:val="24"/>
          <w:szCs w:val="24"/>
        </w:rPr>
        <w:t xml:space="preserve"> «Еко-Сан» </w:t>
      </w:r>
      <w:r w:rsidRPr="00D31FC5">
        <w:rPr>
          <w:rFonts w:ascii="Times New Roman" w:hAnsi="Times New Roman"/>
          <w:sz w:val="24"/>
          <w:szCs w:val="24"/>
        </w:rPr>
        <w:t xml:space="preserve"> </w:t>
      </w:r>
      <w:r>
        <w:rPr>
          <w:rFonts w:ascii="Times New Roman" w:hAnsi="Times New Roman"/>
          <w:sz w:val="24"/>
          <w:szCs w:val="24"/>
        </w:rPr>
        <w:t xml:space="preserve">Лозівської міської ради Харківської області та </w:t>
      </w:r>
      <w:r w:rsidRPr="00175E9E">
        <w:rPr>
          <w:rFonts w:ascii="Times New Roman" w:hAnsi="Times New Roman"/>
          <w:sz w:val="24"/>
          <w:szCs w:val="24"/>
        </w:rPr>
        <w:t>комунальне підприємство</w:t>
      </w:r>
      <w:r>
        <w:rPr>
          <w:rFonts w:ascii="Times New Roman" w:hAnsi="Times New Roman"/>
          <w:sz w:val="24"/>
          <w:szCs w:val="24"/>
        </w:rPr>
        <w:t xml:space="preserve"> «Тепловодосервіс» Лозівської міської ради Харківської області – це спеціалізовані комунальні підприємства</w:t>
      </w:r>
      <w:r w:rsidRPr="00697C7A">
        <w:rPr>
          <w:rFonts w:ascii="Times New Roman" w:hAnsi="Times New Roman"/>
          <w:sz w:val="24"/>
          <w:szCs w:val="24"/>
        </w:rPr>
        <w:t xml:space="preserve"> </w:t>
      </w:r>
      <w:r>
        <w:rPr>
          <w:rFonts w:ascii="Times New Roman" w:hAnsi="Times New Roman"/>
          <w:sz w:val="24"/>
          <w:szCs w:val="24"/>
        </w:rPr>
        <w:t>Лозівської міської ради створені</w:t>
      </w:r>
      <w:r w:rsidRPr="00697C7A">
        <w:rPr>
          <w:rFonts w:ascii="Times New Roman" w:hAnsi="Times New Roman"/>
          <w:sz w:val="24"/>
          <w:szCs w:val="24"/>
        </w:rPr>
        <w:t xml:space="preserve"> з метою здійснення організації поховання померлих осіб і надання ритуальних послуг, передбачених мінімальним переліком окремих видів ритуальних послуг, будівництва, благоустрою та охорони місць поховань та здійснення інших адміністративних функцій щодо утримання і діяльності кладовищ. </w:t>
      </w:r>
    </w:p>
    <w:p w:rsidR="00440068" w:rsidRPr="00697C7A" w:rsidRDefault="00440068"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3.3. </w:t>
      </w:r>
      <w:r>
        <w:rPr>
          <w:rFonts w:ascii="Times New Roman" w:hAnsi="Times New Roman"/>
          <w:sz w:val="24"/>
          <w:szCs w:val="24"/>
        </w:rPr>
        <w:t>Комунальні підприємства</w:t>
      </w:r>
      <w:r w:rsidRPr="00697C7A">
        <w:rPr>
          <w:rFonts w:ascii="Times New Roman" w:hAnsi="Times New Roman"/>
          <w:sz w:val="24"/>
          <w:szCs w:val="24"/>
        </w:rPr>
        <w:t xml:space="preserve"> та інші суб’єкти господарювання в галузі поховання у своїй діяльності керуються Конституцією України, Законом України «Про поховання та похоронну справу», іншими законами України, нормативно-правовими актами, що приймаються на виконання законів України, а також цим Положенням.</w:t>
      </w:r>
    </w:p>
    <w:p w:rsidR="00440068" w:rsidRPr="00697C7A" w:rsidRDefault="00440068"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3.4. Основними завданнями </w:t>
      </w:r>
      <w:r>
        <w:rPr>
          <w:rFonts w:ascii="Times New Roman" w:hAnsi="Times New Roman"/>
          <w:sz w:val="24"/>
          <w:szCs w:val="24"/>
        </w:rPr>
        <w:t>комунальних підприємств та інших суб’єктів господарювання</w:t>
      </w:r>
      <w:r w:rsidRPr="00697C7A">
        <w:rPr>
          <w:rFonts w:ascii="Times New Roman" w:hAnsi="Times New Roman"/>
          <w:sz w:val="24"/>
          <w:szCs w:val="24"/>
        </w:rPr>
        <w:t xml:space="preserve"> є: </w:t>
      </w:r>
    </w:p>
    <w:p w:rsidR="00440068" w:rsidRPr="00697C7A" w:rsidRDefault="00440068" w:rsidP="00754530">
      <w:pPr>
        <w:shd w:val="clear" w:color="auto" w:fill="FFFFFF"/>
        <w:spacing w:after="0" w:line="240" w:lineRule="auto"/>
        <w:ind w:right="-284"/>
        <w:jc w:val="both"/>
        <w:rPr>
          <w:rFonts w:ascii="Times New Roman" w:hAnsi="Times New Roman"/>
          <w:sz w:val="24"/>
          <w:szCs w:val="24"/>
        </w:rPr>
      </w:pPr>
      <w:r>
        <w:rPr>
          <w:rFonts w:ascii="Times New Roman" w:hAnsi="Times New Roman"/>
          <w:sz w:val="24"/>
          <w:szCs w:val="24"/>
        </w:rPr>
        <w:t xml:space="preserve">- </w:t>
      </w:r>
      <w:r w:rsidRPr="00697C7A">
        <w:rPr>
          <w:rFonts w:ascii="Times New Roman" w:hAnsi="Times New Roman"/>
          <w:sz w:val="24"/>
          <w:szCs w:val="24"/>
        </w:rPr>
        <w:t xml:space="preserve"> здійснення організації поховання померлих осіб;</w:t>
      </w:r>
    </w:p>
    <w:p w:rsidR="00440068" w:rsidRDefault="00440068" w:rsidP="00754530">
      <w:pPr>
        <w:shd w:val="clear" w:color="auto" w:fill="FFFFFF"/>
        <w:spacing w:after="0" w:line="240" w:lineRule="auto"/>
        <w:ind w:right="-284"/>
        <w:jc w:val="both"/>
        <w:rPr>
          <w:rFonts w:ascii="Times New Roman" w:hAnsi="Times New Roman"/>
          <w:sz w:val="24"/>
          <w:szCs w:val="24"/>
        </w:rPr>
      </w:pPr>
      <w:r>
        <w:rPr>
          <w:rFonts w:ascii="Times New Roman" w:hAnsi="Times New Roman"/>
          <w:sz w:val="24"/>
          <w:szCs w:val="24"/>
        </w:rPr>
        <w:t>-</w:t>
      </w:r>
      <w:r w:rsidRPr="00697C7A">
        <w:rPr>
          <w:rFonts w:ascii="Times New Roman" w:hAnsi="Times New Roman"/>
          <w:sz w:val="24"/>
          <w:szCs w:val="24"/>
        </w:rPr>
        <w:t xml:space="preserve"> надання передбачених необхідним мінімальним переліком окремих видів ритуальних послуг та ритуальних послуг, не передбачених цим переліком. </w:t>
      </w:r>
    </w:p>
    <w:p w:rsidR="00440068" w:rsidRPr="00697C7A" w:rsidRDefault="00440068"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3.5. </w:t>
      </w:r>
      <w:r>
        <w:rPr>
          <w:rFonts w:ascii="Times New Roman" w:hAnsi="Times New Roman"/>
          <w:sz w:val="24"/>
          <w:szCs w:val="24"/>
        </w:rPr>
        <w:t>Комунальні підприємства та інші суб’єкти господарювання забезпечують</w:t>
      </w:r>
      <w:r w:rsidRPr="00697C7A">
        <w:rPr>
          <w:rFonts w:ascii="Times New Roman" w:hAnsi="Times New Roman"/>
          <w:sz w:val="24"/>
          <w:szCs w:val="24"/>
        </w:rPr>
        <w:t xml:space="preserve"> у доступному </w:t>
      </w:r>
      <w:r>
        <w:rPr>
          <w:rFonts w:ascii="Times New Roman" w:hAnsi="Times New Roman"/>
          <w:sz w:val="24"/>
          <w:szCs w:val="24"/>
        </w:rPr>
        <w:t xml:space="preserve">    </w:t>
      </w:r>
      <w:r w:rsidRPr="00697C7A">
        <w:rPr>
          <w:rFonts w:ascii="Times New Roman" w:hAnsi="Times New Roman"/>
          <w:sz w:val="24"/>
          <w:szCs w:val="24"/>
        </w:rPr>
        <w:t>для огляду місці, у якому проводиться оформлення замовлень на організацію та проведення поховання померлої особи, надання замовнику достовірної  інформації стосовно:</w:t>
      </w:r>
    </w:p>
    <w:p w:rsidR="00440068" w:rsidRPr="00697C7A" w:rsidRDefault="00440068"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 виконавців послуг, з якими укладені договори про надання послуг, їх адреси та режиму роботи; </w:t>
      </w:r>
    </w:p>
    <w:p w:rsidR="00440068" w:rsidRPr="00697C7A" w:rsidRDefault="00440068" w:rsidP="00754530">
      <w:pPr>
        <w:shd w:val="clear" w:color="auto" w:fill="FFFFFF"/>
        <w:spacing w:after="0" w:line="240" w:lineRule="auto"/>
        <w:ind w:right="-284"/>
        <w:jc w:val="both"/>
        <w:rPr>
          <w:rFonts w:ascii="Times New Roman" w:hAnsi="Times New Roman"/>
          <w:sz w:val="24"/>
          <w:szCs w:val="24"/>
        </w:rPr>
      </w:pPr>
      <w:r>
        <w:rPr>
          <w:rFonts w:ascii="Times New Roman" w:hAnsi="Times New Roman"/>
          <w:sz w:val="24"/>
          <w:szCs w:val="24"/>
        </w:rPr>
        <w:t xml:space="preserve">- </w:t>
      </w:r>
      <w:r w:rsidRPr="00697C7A">
        <w:rPr>
          <w:rFonts w:ascii="Times New Roman" w:hAnsi="Times New Roman"/>
          <w:sz w:val="24"/>
          <w:szCs w:val="24"/>
        </w:rPr>
        <w:t>переліку ритуальних послуг із зазначенням вартості, особливостей та термінів виконання замовлення;</w:t>
      </w:r>
    </w:p>
    <w:p w:rsidR="00440068" w:rsidRPr="00697C7A" w:rsidRDefault="00440068"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необхідного мінімального переліку окремих видів ритуальних послуг із зазначенням вартості, особливостей та термінів виконання; </w:t>
      </w:r>
    </w:p>
    <w:p w:rsidR="00440068" w:rsidRPr="00697C7A" w:rsidRDefault="00440068"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необхідного мінімального переліку вимог щодо порядку організації поховання та ритуального обслуговування населення;</w:t>
      </w:r>
    </w:p>
    <w:p w:rsidR="00440068" w:rsidRPr="00697C7A" w:rsidRDefault="00440068"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 порядку утримання кладовищ, а також інших місць поховань; </w:t>
      </w:r>
    </w:p>
    <w:p w:rsidR="00440068" w:rsidRPr="00697C7A" w:rsidRDefault="00440068"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вимог щодо утримання та охорони місць поховань; </w:t>
      </w:r>
    </w:p>
    <w:p w:rsidR="00440068" w:rsidRPr="00697C7A" w:rsidRDefault="00440068"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реєстрації поховань померлих та перепоховань;</w:t>
      </w:r>
    </w:p>
    <w:p w:rsidR="00440068" w:rsidRPr="00697C7A" w:rsidRDefault="00440068"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 організації поховань за рахунок державного та місцевого бюджету; </w:t>
      </w:r>
    </w:p>
    <w:p w:rsidR="00440068" w:rsidRPr="00697C7A" w:rsidRDefault="00440068"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пільгового обслуговування населення (витяги з положень Закону України «Про поховання та похоронну справу» , інших нормативно-правових актів);</w:t>
      </w:r>
    </w:p>
    <w:p w:rsidR="00440068" w:rsidRPr="00697C7A" w:rsidRDefault="00440068"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 режиму роботи організації, що виплачує допомогу на поховання, відповідно до чинного законодавства України; </w:t>
      </w:r>
    </w:p>
    <w:p w:rsidR="00440068" w:rsidRPr="00697C7A" w:rsidRDefault="00440068"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режиму роботи та номерів телефонів місцевих органів виконавчої влади та територіального органу у справах захисту прав споживачів; </w:t>
      </w:r>
    </w:p>
    <w:p w:rsidR="00440068" w:rsidRPr="00697C7A" w:rsidRDefault="00440068"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книги заяв, пропозицій та скарг. </w:t>
      </w:r>
    </w:p>
    <w:p w:rsidR="00440068" w:rsidRPr="004727D1" w:rsidRDefault="00440068"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3.6. </w:t>
      </w:r>
      <w:r>
        <w:rPr>
          <w:rFonts w:ascii="Times New Roman" w:hAnsi="Times New Roman"/>
          <w:sz w:val="24"/>
          <w:szCs w:val="24"/>
        </w:rPr>
        <w:t>Комунальні підприємства та інші суб’єкти господарювання мають</w:t>
      </w:r>
      <w:r w:rsidRPr="00697C7A">
        <w:rPr>
          <w:rFonts w:ascii="Times New Roman" w:hAnsi="Times New Roman"/>
          <w:sz w:val="24"/>
          <w:szCs w:val="24"/>
        </w:rPr>
        <w:t xml:space="preserve"> право надавати ритуальні послуги, не передбачені необхідним мінімальним переліком окремих видів ритуальних послуг, виготовляти та реалізовувати згідно з чинним законодавством предмети ритуальної </w:t>
      </w:r>
      <w:r w:rsidRPr="004727D1">
        <w:rPr>
          <w:rFonts w:ascii="Times New Roman" w:hAnsi="Times New Roman"/>
          <w:sz w:val="24"/>
          <w:szCs w:val="24"/>
        </w:rPr>
        <w:t xml:space="preserve">належності. </w:t>
      </w:r>
    </w:p>
    <w:p w:rsidR="00440068" w:rsidRPr="00697C7A" w:rsidRDefault="00440068"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3.</w:t>
      </w:r>
      <w:r>
        <w:rPr>
          <w:rFonts w:ascii="Times New Roman" w:hAnsi="Times New Roman"/>
          <w:sz w:val="24"/>
          <w:szCs w:val="24"/>
        </w:rPr>
        <w:t>7</w:t>
      </w:r>
      <w:r w:rsidRPr="00697C7A">
        <w:rPr>
          <w:rFonts w:ascii="Times New Roman" w:hAnsi="Times New Roman"/>
          <w:sz w:val="24"/>
          <w:szCs w:val="24"/>
        </w:rPr>
        <w:t xml:space="preserve">. </w:t>
      </w:r>
      <w:r>
        <w:rPr>
          <w:rFonts w:ascii="Times New Roman" w:hAnsi="Times New Roman"/>
          <w:sz w:val="24"/>
          <w:szCs w:val="24"/>
        </w:rPr>
        <w:t xml:space="preserve">Комунальні підприємства </w:t>
      </w:r>
      <w:r w:rsidRPr="00697C7A">
        <w:rPr>
          <w:rFonts w:ascii="Times New Roman" w:hAnsi="Times New Roman"/>
          <w:sz w:val="24"/>
          <w:szCs w:val="24"/>
        </w:rPr>
        <w:t xml:space="preserve">та інші суб’єкти господарювання в галузі поховання у щоденній роботі зобов’язані  дотримуватись даного Порядку надання ритуальних послуг на території </w:t>
      </w:r>
      <w:r>
        <w:rPr>
          <w:rFonts w:ascii="Times New Roman" w:hAnsi="Times New Roman"/>
          <w:sz w:val="24"/>
          <w:szCs w:val="24"/>
        </w:rPr>
        <w:t>Лозівської міської</w:t>
      </w:r>
      <w:r w:rsidRPr="00697C7A">
        <w:rPr>
          <w:rFonts w:ascii="Times New Roman" w:hAnsi="Times New Roman"/>
          <w:sz w:val="24"/>
          <w:szCs w:val="24"/>
        </w:rPr>
        <w:t xml:space="preserve"> територіальної громади.</w:t>
      </w:r>
    </w:p>
    <w:p w:rsidR="00440068" w:rsidRPr="00697C7A" w:rsidRDefault="00440068" w:rsidP="00754530">
      <w:pPr>
        <w:shd w:val="clear" w:color="auto" w:fill="FFFFFF"/>
        <w:spacing w:after="0" w:line="240" w:lineRule="auto"/>
        <w:ind w:right="-284"/>
        <w:jc w:val="both"/>
        <w:rPr>
          <w:rFonts w:ascii="Times New Roman" w:hAnsi="Times New Roman"/>
          <w:sz w:val="24"/>
          <w:szCs w:val="24"/>
        </w:rPr>
      </w:pPr>
      <w:r>
        <w:rPr>
          <w:rFonts w:ascii="Times New Roman" w:hAnsi="Times New Roman"/>
          <w:sz w:val="24"/>
          <w:szCs w:val="24"/>
        </w:rPr>
        <w:t>3.8</w:t>
      </w:r>
      <w:r w:rsidRPr="00697C7A">
        <w:rPr>
          <w:rFonts w:ascii="Times New Roman" w:hAnsi="Times New Roman"/>
          <w:sz w:val="24"/>
          <w:szCs w:val="24"/>
        </w:rPr>
        <w:t xml:space="preserve">. Відповідальність за організацію похоронного обслуговування, благоустрою місць поховання і санітарного стану території кладовища покладається </w:t>
      </w:r>
      <w:r>
        <w:rPr>
          <w:rFonts w:ascii="Times New Roman" w:hAnsi="Times New Roman"/>
          <w:sz w:val="24"/>
          <w:szCs w:val="24"/>
        </w:rPr>
        <w:t xml:space="preserve">на </w:t>
      </w:r>
      <w:r w:rsidRPr="00175E9E">
        <w:rPr>
          <w:rFonts w:ascii="Times New Roman" w:hAnsi="Times New Roman"/>
          <w:sz w:val="24"/>
          <w:szCs w:val="24"/>
        </w:rPr>
        <w:t>комунальне підприємство</w:t>
      </w:r>
      <w:r>
        <w:rPr>
          <w:rFonts w:ascii="Times New Roman" w:hAnsi="Times New Roman"/>
          <w:sz w:val="24"/>
          <w:szCs w:val="24"/>
        </w:rPr>
        <w:t xml:space="preserve"> «Еко-Сан» Лозівської міської ради Харківської області та </w:t>
      </w:r>
      <w:r w:rsidRPr="00175E9E">
        <w:rPr>
          <w:rFonts w:ascii="Times New Roman" w:hAnsi="Times New Roman"/>
          <w:sz w:val="24"/>
          <w:szCs w:val="24"/>
        </w:rPr>
        <w:t>комунальне підприємство</w:t>
      </w:r>
      <w:r>
        <w:rPr>
          <w:rFonts w:ascii="Times New Roman" w:hAnsi="Times New Roman"/>
          <w:sz w:val="24"/>
          <w:szCs w:val="24"/>
        </w:rPr>
        <w:t xml:space="preserve">  «Тепловодосервіс» Лозівської міської ради Харківської області, які</w:t>
      </w:r>
      <w:r w:rsidRPr="00697C7A">
        <w:rPr>
          <w:rFonts w:ascii="Times New Roman" w:hAnsi="Times New Roman"/>
          <w:sz w:val="24"/>
          <w:szCs w:val="24"/>
        </w:rPr>
        <w:t xml:space="preserve"> зобов'язан</w:t>
      </w:r>
      <w:r>
        <w:rPr>
          <w:rFonts w:ascii="Times New Roman" w:hAnsi="Times New Roman"/>
          <w:sz w:val="24"/>
          <w:szCs w:val="24"/>
        </w:rPr>
        <w:t>і</w:t>
      </w:r>
      <w:r w:rsidRPr="00697C7A">
        <w:rPr>
          <w:rFonts w:ascii="Times New Roman" w:hAnsi="Times New Roman"/>
          <w:sz w:val="24"/>
          <w:szCs w:val="24"/>
        </w:rPr>
        <w:t xml:space="preserve"> забезпечити:</w:t>
      </w:r>
    </w:p>
    <w:p w:rsidR="00440068" w:rsidRPr="00697C7A" w:rsidRDefault="00440068" w:rsidP="00754530">
      <w:pPr>
        <w:pStyle w:val="NoSpacing"/>
        <w:ind w:right="-284"/>
        <w:jc w:val="both"/>
        <w:rPr>
          <w:rFonts w:ascii="Times New Roman" w:hAnsi="Times New Roman"/>
          <w:sz w:val="24"/>
          <w:szCs w:val="24"/>
        </w:rPr>
      </w:pPr>
      <w:r>
        <w:rPr>
          <w:rFonts w:ascii="Times New Roman" w:hAnsi="Times New Roman"/>
          <w:sz w:val="24"/>
          <w:szCs w:val="24"/>
        </w:rPr>
        <w:t>-</w:t>
      </w:r>
      <w:r w:rsidRPr="00697C7A">
        <w:rPr>
          <w:rFonts w:ascii="Times New Roman" w:hAnsi="Times New Roman"/>
          <w:sz w:val="24"/>
          <w:szCs w:val="24"/>
        </w:rPr>
        <w:t xml:space="preserve">своєчасну підготовку могил, поховання померлих, встановлення табличок; </w:t>
      </w:r>
    </w:p>
    <w:p w:rsidR="00440068" w:rsidRPr="00697C7A" w:rsidRDefault="00440068" w:rsidP="00754530">
      <w:pPr>
        <w:pStyle w:val="NoSpacing"/>
        <w:ind w:right="-284"/>
        <w:jc w:val="both"/>
        <w:rPr>
          <w:rFonts w:ascii="Times New Roman" w:hAnsi="Times New Roman"/>
          <w:sz w:val="24"/>
          <w:szCs w:val="24"/>
        </w:rPr>
      </w:pPr>
      <w:r w:rsidRPr="00697C7A">
        <w:rPr>
          <w:rFonts w:ascii="Times New Roman" w:hAnsi="Times New Roman"/>
          <w:sz w:val="24"/>
          <w:szCs w:val="24"/>
        </w:rPr>
        <w:t xml:space="preserve">- своєчасне і якісне виконання заявок на послуги, які надаються на кладовищі; </w:t>
      </w:r>
    </w:p>
    <w:p w:rsidR="00440068" w:rsidRPr="00697C7A" w:rsidRDefault="00440068" w:rsidP="00754530">
      <w:pPr>
        <w:pStyle w:val="NoSpacing"/>
        <w:ind w:right="-284"/>
        <w:jc w:val="both"/>
        <w:rPr>
          <w:rFonts w:ascii="Times New Roman" w:hAnsi="Times New Roman"/>
          <w:sz w:val="24"/>
          <w:szCs w:val="24"/>
        </w:rPr>
      </w:pPr>
      <w:r w:rsidRPr="00697C7A">
        <w:rPr>
          <w:rFonts w:ascii="Times New Roman" w:hAnsi="Times New Roman"/>
          <w:sz w:val="24"/>
          <w:szCs w:val="24"/>
        </w:rPr>
        <w:t xml:space="preserve">- здійснення  благоустрою території кладовища; </w:t>
      </w:r>
    </w:p>
    <w:p w:rsidR="00440068" w:rsidRPr="00697C7A" w:rsidRDefault="00440068" w:rsidP="00754530">
      <w:pPr>
        <w:pStyle w:val="NoSpacing"/>
        <w:ind w:right="-284"/>
        <w:jc w:val="both"/>
        <w:rPr>
          <w:rFonts w:ascii="Times New Roman" w:hAnsi="Times New Roman"/>
          <w:sz w:val="24"/>
          <w:szCs w:val="24"/>
        </w:rPr>
      </w:pPr>
      <w:r w:rsidRPr="00697C7A">
        <w:rPr>
          <w:rFonts w:ascii="Times New Roman" w:hAnsi="Times New Roman"/>
          <w:sz w:val="24"/>
          <w:szCs w:val="24"/>
        </w:rPr>
        <w:t xml:space="preserve">- роботу колодязів, туалетів, систематичного прибирання території кладовища; </w:t>
      </w:r>
    </w:p>
    <w:p w:rsidR="00440068" w:rsidRPr="00697C7A" w:rsidRDefault="00440068" w:rsidP="00754530">
      <w:pPr>
        <w:pStyle w:val="NoSpacing"/>
        <w:ind w:right="-284"/>
        <w:jc w:val="both"/>
        <w:rPr>
          <w:rFonts w:ascii="Times New Roman" w:hAnsi="Times New Roman"/>
          <w:sz w:val="24"/>
          <w:szCs w:val="24"/>
        </w:rPr>
      </w:pPr>
      <w:r w:rsidRPr="00697C7A">
        <w:rPr>
          <w:rFonts w:ascii="Times New Roman" w:hAnsi="Times New Roman"/>
          <w:sz w:val="24"/>
          <w:szCs w:val="24"/>
        </w:rPr>
        <w:t xml:space="preserve">- надання послуг по прибиранню та догляду за могилою; </w:t>
      </w:r>
    </w:p>
    <w:p w:rsidR="00440068" w:rsidRPr="00697C7A" w:rsidRDefault="00440068" w:rsidP="00754530">
      <w:pPr>
        <w:pStyle w:val="NoSpacing"/>
        <w:ind w:right="-284"/>
        <w:jc w:val="both"/>
        <w:rPr>
          <w:rFonts w:ascii="Times New Roman" w:hAnsi="Times New Roman"/>
          <w:sz w:val="24"/>
          <w:szCs w:val="24"/>
        </w:rPr>
      </w:pPr>
      <w:r w:rsidRPr="00697C7A">
        <w:rPr>
          <w:rFonts w:ascii="Times New Roman" w:hAnsi="Times New Roman"/>
          <w:sz w:val="24"/>
          <w:szCs w:val="24"/>
        </w:rPr>
        <w:t>- надання дозволів на встановлення намогильних споруд та прийняття їх на збереження;</w:t>
      </w:r>
    </w:p>
    <w:p w:rsidR="00440068" w:rsidRPr="00697C7A" w:rsidRDefault="00440068" w:rsidP="00754530">
      <w:pPr>
        <w:pStyle w:val="NoSpacing"/>
        <w:ind w:right="-284"/>
        <w:jc w:val="both"/>
        <w:rPr>
          <w:rFonts w:ascii="Times New Roman" w:hAnsi="Times New Roman"/>
          <w:sz w:val="24"/>
          <w:szCs w:val="24"/>
        </w:rPr>
      </w:pPr>
      <w:r w:rsidRPr="00697C7A">
        <w:rPr>
          <w:rFonts w:ascii="Times New Roman" w:hAnsi="Times New Roman"/>
          <w:sz w:val="24"/>
          <w:szCs w:val="24"/>
        </w:rPr>
        <w:t xml:space="preserve">- дотримання встановлених норм і правил поховання; </w:t>
      </w:r>
    </w:p>
    <w:p w:rsidR="00440068" w:rsidRPr="00697C7A" w:rsidRDefault="00440068" w:rsidP="00754530">
      <w:pPr>
        <w:pStyle w:val="NoSpacing"/>
        <w:ind w:right="-284"/>
        <w:jc w:val="both"/>
        <w:rPr>
          <w:rFonts w:ascii="Times New Roman" w:hAnsi="Times New Roman"/>
          <w:sz w:val="24"/>
          <w:szCs w:val="24"/>
        </w:rPr>
      </w:pPr>
      <w:r w:rsidRPr="00697C7A">
        <w:rPr>
          <w:rFonts w:ascii="Times New Roman" w:hAnsi="Times New Roman"/>
          <w:sz w:val="24"/>
          <w:szCs w:val="24"/>
        </w:rPr>
        <w:t>- утримання у належному стані військових і братських меморіалів, могил та пам'ятників воїнів, які загинули під час Другої світової  війни 1939-1945 р.р, інших могил і пам'ятників, які мають історичну або художню цінність та занесених до державного реєстру нерухомих пам'яток історії та культури відповідно до Закону України «Про охорону культурної спадини»</w:t>
      </w:r>
      <w:r>
        <w:rPr>
          <w:rFonts w:ascii="Times New Roman" w:hAnsi="Times New Roman"/>
          <w:sz w:val="24"/>
          <w:szCs w:val="24"/>
        </w:rPr>
        <w:t>, загиблих (померлих) Захисників та Захисниць України</w:t>
      </w:r>
      <w:r w:rsidRPr="00697C7A">
        <w:rPr>
          <w:rFonts w:ascii="Times New Roman" w:hAnsi="Times New Roman"/>
          <w:sz w:val="24"/>
          <w:szCs w:val="24"/>
        </w:rPr>
        <w:t xml:space="preserve">; </w:t>
      </w:r>
    </w:p>
    <w:p w:rsidR="00440068" w:rsidRPr="00697C7A" w:rsidRDefault="00440068" w:rsidP="00754530">
      <w:pPr>
        <w:pStyle w:val="NoSpacing"/>
        <w:ind w:right="-284"/>
        <w:jc w:val="both"/>
        <w:rPr>
          <w:rFonts w:ascii="Times New Roman" w:hAnsi="Times New Roman"/>
          <w:sz w:val="24"/>
          <w:szCs w:val="24"/>
        </w:rPr>
      </w:pPr>
      <w:r w:rsidRPr="00697C7A">
        <w:rPr>
          <w:rFonts w:ascii="Times New Roman" w:hAnsi="Times New Roman"/>
          <w:sz w:val="24"/>
          <w:szCs w:val="24"/>
        </w:rPr>
        <w:t xml:space="preserve">- збереження механізмів, інвентарю; </w:t>
      </w:r>
    </w:p>
    <w:p w:rsidR="00440068" w:rsidRDefault="00440068" w:rsidP="00754530">
      <w:pPr>
        <w:pStyle w:val="NoSpacing"/>
        <w:ind w:right="-284"/>
        <w:jc w:val="both"/>
        <w:rPr>
          <w:rFonts w:ascii="Times New Roman" w:hAnsi="Times New Roman"/>
          <w:sz w:val="24"/>
          <w:szCs w:val="24"/>
        </w:rPr>
      </w:pPr>
      <w:r w:rsidRPr="00697C7A">
        <w:rPr>
          <w:rFonts w:ascii="Times New Roman" w:hAnsi="Times New Roman"/>
          <w:sz w:val="24"/>
          <w:szCs w:val="24"/>
        </w:rPr>
        <w:t xml:space="preserve">- виконання інших вимог, передбачених чинним законодавством. </w:t>
      </w:r>
    </w:p>
    <w:p w:rsidR="00440068" w:rsidRDefault="00440068" w:rsidP="00DA2719">
      <w:pPr>
        <w:pStyle w:val="NoSpacing"/>
        <w:ind w:right="-284"/>
        <w:jc w:val="both"/>
        <w:rPr>
          <w:rFonts w:ascii="Times New Roman" w:hAnsi="Times New Roman"/>
          <w:b/>
          <w:sz w:val="24"/>
          <w:szCs w:val="24"/>
        </w:rPr>
      </w:pPr>
    </w:p>
    <w:p w:rsidR="00440068" w:rsidRDefault="00440068" w:rsidP="00F26879">
      <w:pPr>
        <w:spacing w:after="0" w:line="240" w:lineRule="auto"/>
        <w:ind w:left="-284" w:right="-284" w:firstLine="284"/>
        <w:jc w:val="center"/>
        <w:rPr>
          <w:rFonts w:ascii="Times New Roman" w:hAnsi="Times New Roman"/>
          <w:b/>
          <w:sz w:val="24"/>
          <w:szCs w:val="24"/>
        </w:rPr>
      </w:pPr>
      <w:r w:rsidRPr="00697C7A">
        <w:rPr>
          <w:rFonts w:ascii="Times New Roman" w:hAnsi="Times New Roman"/>
          <w:b/>
          <w:sz w:val="24"/>
          <w:szCs w:val="24"/>
        </w:rPr>
        <w:t>4. ПОХОВАННЯ ПОМЕРЛОГО</w:t>
      </w:r>
    </w:p>
    <w:p w:rsidR="00440068" w:rsidRPr="00697C7A" w:rsidRDefault="00440068" w:rsidP="00F26879">
      <w:pPr>
        <w:spacing w:after="0" w:line="240" w:lineRule="auto"/>
        <w:ind w:left="-284" w:right="-284" w:firstLine="284"/>
        <w:jc w:val="center"/>
        <w:rPr>
          <w:rFonts w:ascii="Times New Roman" w:hAnsi="Times New Roman"/>
          <w:b/>
          <w:sz w:val="24"/>
          <w:szCs w:val="24"/>
        </w:rPr>
      </w:pPr>
    </w:p>
    <w:p w:rsidR="00440068" w:rsidRDefault="00440068" w:rsidP="00754530">
      <w:pPr>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4.1. Поховання померлого - це комплекс заходів і обрядових дій, які здійснюються з моменту смерті людини до опускання труни з тілом або урни з прахом у могилу, обладнання та утримання місць поховань згідно із звичаями і традиціями, які не суперечать законодавству. </w:t>
      </w:r>
    </w:p>
    <w:p w:rsidR="00440068" w:rsidRDefault="00440068" w:rsidP="00754530">
      <w:pPr>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4.2. Поховання померлих  чи їх праху після кремації дозволяється проводити на діючих кладовищах. </w:t>
      </w:r>
    </w:p>
    <w:p w:rsidR="00440068" w:rsidRPr="00697C7A" w:rsidRDefault="00440068" w:rsidP="00754530">
      <w:pPr>
        <w:spacing w:after="0" w:line="240" w:lineRule="auto"/>
        <w:ind w:right="-284"/>
        <w:jc w:val="both"/>
        <w:rPr>
          <w:rFonts w:ascii="Times New Roman" w:hAnsi="Times New Roman"/>
          <w:sz w:val="24"/>
          <w:szCs w:val="24"/>
        </w:rPr>
      </w:pPr>
      <w:r w:rsidRPr="00697C7A">
        <w:rPr>
          <w:rFonts w:ascii="Times New Roman" w:hAnsi="Times New Roman"/>
          <w:sz w:val="24"/>
          <w:szCs w:val="24"/>
        </w:rPr>
        <w:t>4.3.Поховання тіла померлого покладається на виконавця волевиявлення померлого. Якщо у волевиявленні померлого немає вказівки на виконання волевиявлення чи в разі відмови виконавця від виконання волевиявлення померлого поховання здійснюється чоловіком (дружиною), батьками (усиновителями), дітьми, сестрою, братом, дідом або бабою, онуком (правнуком), іншою особою, яка зобов’язалася поховати померлого (далі - Замовник). Зазначені особи можуть доручити здійснення поховання відповідно до чинного законодавства іншій фізичній чи юридичній особі на підставі письмового договору, істотними умовами якого є: найменування сторін; предмет договору; перелік послуг, їх вартість, особливості та терміни виконання; порядок розрахунків; права, обов'язки та відповідальність сторін; умови зміни або припинення дії договору; порядок вирішення спорів; дата і місце укладання договору.</w:t>
      </w:r>
    </w:p>
    <w:p w:rsidR="00440068" w:rsidRPr="00697C7A" w:rsidRDefault="00440068" w:rsidP="00754530">
      <w:pPr>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4.4.Виконавцю волевиявлення померлого або особі, яка зобов’язалася поховати померлого, в установленому законодавством порядку в день звернення видаються: </w:t>
      </w:r>
    </w:p>
    <w:p w:rsidR="00440068" w:rsidRPr="00697C7A" w:rsidRDefault="00440068" w:rsidP="00754530">
      <w:pPr>
        <w:spacing w:after="0" w:line="240" w:lineRule="auto"/>
        <w:ind w:right="-284"/>
        <w:jc w:val="both"/>
        <w:rPr>
          <w:rFonts w:ascii="Times New Roman" w:hAnsi="Times New Roman"/>
          <w:sz w:val="24"/>
          <w:szCs w:val="24"/>
        </w:rPr>
      </w:pPr>
      <w:r w:rsidRPr="00212522">
        <w:rPr>
          <w:rFonts w:ascii="Times New Roman" w:hAnsi="Times New Roman"/>
          <w:sz w:val="24"/>
          <w:szCs w:val="24"/>
        </w:rPr>
        <w:t xml:space="preserve">- лікарське свідоцтво про смерть - </w:t>
      </w:r>
      <w:r w:rsidRPr="00212522">
        <w:rPr>
          <w:rFonts w:ascii="Times New Roman" w:hAnsi="Times New Roman"/>
          <w:sz w:val="24"/>
          <w:szCs w:val="24"/>
          <w:shd w:val="clear" w:color="auto" w:fill="FFFFFF"/>
        </w:rPr>
        <w:t>видається лікарем медичного закладу, що лікував померлого, на підставі спостережень за хворим і записів у медичній документації, які відображали стан хворого до його </w:t>
      </w:r>
      <w:r w:rsidRPr="00212522">
        <w:rPr>
          <w:rFonts w:ascii="Times New Roman" w:hAnsi="Times New Roman"/>
          <w:bCs/>
          <w:sz w:val="24"/>
          <w:szCs w:val="24"/>
          <w:shd w:val="clear" w:color="auto" w:fill="FFFFFF"/>
        </w:rPr>
        <w:t>смерті</w:t>
      </w:r>
      <w:r w:rsidRPr="00212522">
        <w:rPr>
          <w:rFonts w:ascii="Times New Roman" w:hAnsi="Times New Roman"/>
          <w:sz w:val="24"/>
          <w:szCs w:val="24"/>
          <w:shd w:val="clear" w:color="auto" w:fill="FFFFFF"/>
        </w:rPr>
        <w:t>, або патологоанатомом на підставі вивчення медичної документації і результату розтину</w:t>
      </w:r>
      <w:r>
        <w:rPr>
          <w:rFonts w:ascii="Times New Roman" w:hAnsi="Times New Roman"/>
          <w:sz w:val="24"/>
          <w:szCs w:val="24"/>
          <w:shd w:val="clear" w:color="auto" w:fill="FFFFFF"/>
        </w:rPr>
        <w:t>.</w:t>
      </w:r>
    </w:p>
    <w:p w:rsidR="00440068" w:rsidRPr="00697C7A" w:rsidRDefault="00440068" w:rsidP="00754530">
      <w:pPr>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свідоцтво про смерть та довідка про смерть </w:t>
      </w:r>
      <w:r>
        <w:rPr>
          <w:rFonts w:ascii="Times New Roman" w:hAnsi="Times New Roman"/>
          <w:sz w:val="24"/>
          <w:szCs w:val="24"/>
        </w:rPr>
        <w:t>–</w:t>
      </w:r>
      <w:r w:rsidRPr="00697C7A">
        <w:rPr>
          <w:rFonts w:ascii="Times New Roman" w:hAnsi="Times New Roman"/>
          <w:sz w:val="24"/>
          <w:szCs w:val="24"/>
        </w:rPr>
        <w:t xml:space="preserve"> </w:t>
      </w:r>
      <w:r>
        <w:rPr>
          <w:rFonts w:ascii="Times New Roman" w:hAnsi="Times New Roman"/>
          <w:sz w:val="24"/>
          <w:szCs w:val="24"/>
        </w:rPr>
        <w:t xml:space="preserve"> видається Лозівським відділом державної реєстрації актів цивільного стану у Лозівському районі Харківської області.</w:t>
      </w:r>
      <w:r w:rsidRPr="00697C7A">
        <w:rPr>
          <w:rFonts w:ascii="Times New Roman" w:hAnsi="Times New Roman"/>
          <w:sz w:val="24"/>
          <w:szCs w:val="24"/>
        </w:rPr>
        <w:t xml:space="preserve"> Зазначені документи можуть надаватися за дорученням виконавця волевиявлення померлого або особи, яка зобов’язалася поховати померлого, іншій юридичній чи фізичній особі. </w:t>
      </w:r>
    </w:p>
    <w:p w:rsidR="00440068" w:rsidRPr="00697C7A" w:rsidRDefault="00440068" w:rsidP="00754530">
      <w:pPr>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4.5. На підставі свідоцтва про смерть замовник звертається до </w:t>
      </w:r>
      <w:r>
        <w:rPr>
          <w:rFonts w:ascii="Times New Roman" w:hAnsi="Times New Roman"/>
          <w:sz w:val="24"/>
          <w:szCs w:val="24"/>
        </w:rPr>
        <w:t>комунальних підприємств та інших суб’єктів</w:t>
      </w:r>
      <w:r w:rsidRPr="00697C7A">
        <w:rPr>
          <w:rFonts w:ascii="Times New Roman" w:hAnsi="Times New Roman"/>
          <w:sz w:val="24"/>
          <w:szCs w:val="24"/>
        </w:rPr>
        <w:t xml:space="preserve"> господарювання щодо укладання відповідного договору-замовлення на організацію та проведення поховання не пізніше ніж за 24 години до його проведення. Укладання договору-замовлення на підпоховання померлого в родинну могилу проводиться на підставі свідоцтва про смерть померлого, згоди користувача місця родинного поховання, оригіналу свідоцтва про смерть чи свідоцтва про поховання першого похованого. </w:t>
      </w:r>
    </w:p>
    <w:p w:rsidR="00440068" w:rsidRDefault="00440068" w:rsidP="00754530">
      <w:pPr>
        <w:spacing w:after="0" w:line="240" w:lineRule="auto"/>
        <w:ind w:right="-284"/>
        <w:jc w:val="both"/>
        <w:rPr>
          <w:rFonts w:ascii="Times New Roman" w:hAnsi="Times New Roman"/>
          <w:sz w:val="24"/>
          <w:szCs w:val="24"/>
        </w:rPr>
      </w:pPr>
      <w:r w:rsidRPr="00697C7A">
        <w:rPr>
          <w:rFonts w:ascii="Times New Roman" w:hAnsi="Times New Roman"/>
          <w:sz w:val="24"/>
          <w:szCs w:val="24"/>
        </w:rPr>
        <w:t>4.6. Для оформлення безоплатного поховання померлого (загиблого), що має особливі заслуги чи особливі трудові заслуги перед Батьківщиною</w:t>
      </w:r>
      <w:r>
        <w:rPr>
          <w:rFonts w:ascii="Times New Roman" w:hAnsi="Times New Roman"/>
          <w:sz w:val="24"/>
          <w:szCs w:val="24"/>
        </w:rPr>
        <w:t xml:space="preserve"> відповідно до ст. 14 Закону України «Про поховання та похоронну справу»</w:t>
      </w:r>
      <w:r w:rsidRPr="00697C7A">
        <w:rPr>
          <w:rFonts w:ascii="Times New Roman" w:hAnsi="Times New Roman"/>
          <w:sz w:val="24"/>
          <w:szCs w:val="24"/>
        </w:rPr>
        <w:t xml:space="preserve">, замовник подає </w:t>
      </w:r>
      <w:r>
        <w:rPr>
          <w:rFonts w:ascii="Times New Roman" w:hAnsi="Times New Roman"/>
          <w:sz w:val="24"/>
          <w:szCs w:val="24"/>
        </w:rPr>
        <w:t xml:space="preserve">до комунальних підприємств «Еко-Сан» Лозівської міської ради Харківської області та «Тепловодосервіс» Лозівської міської ради Харківської області </w:t>
      </w:r>
      <w:r w:rsidRPr="00697C7A">
        <w:rPr>
          <w:rFonts w:ascii="Times New Roman" w:hAnsi="Times New Roman"/>
          <w:sz w:val="24"/>
          <w:szCs w:val="24"/>
        </w:rPr>
        <w:t xml:space="preserve"> свідоцтво про смерть померлого (загиблого), копію посвідчення, що підтверджує особливі заслуги чи особливі трудові заслуги перед Батьківщиною. Витрати на поховання зазначеної категорії померлих здійснюються на основі договору-замовлення та підтвердження наданих прав і пільг, шляхом перерахування коштів на рахунки відповідних органів, підприємств, установ та організацій за рахунок коштів державного бюджету. Для організації безоплатного поховання померлого учасника бойових дій відповідно до Закону України «Про увічнення перемоги над нацизмом у Другій світовій війні 1939-1945 років» визначається перелік ритуальних послуг, необхідних для поховання цієї категорії померлих, оплата яких здійснюється за рахунок коштів місцевих бюджетів. </w:t>
      </w:r>
    </w:p>
    <w:p w:rsidR="00440068" w:rsidRDefault="00440068" w:rsidP="00754530">
      <w:pPr>
        <w:spacing w:after="0" w:line="240" w:lineRule="auto"/>
        <w:ind w:right="-284"/>
        <w:jc w:val="both"/>
        <w:rPr>
          <w:rFonts w:ascii="Times New Roman" w:hAnsi="Times New Roman"/>
          <w:sz w:val="24"/>
          <w:szCs w:val="24"/>
        </w:rPr>
      </w:pPr>
      <w:r w:rsidRPr="00175E9E">
        <w:rPr>
          <w:rFonts w:ascii="Times New Roman" w:hAnsi="Times New Roman"/>
          <w:sz w:val="24"/>
          <w:szCs w:val="24"/>
        </w:rPr>
        <w:t xml:space="preserve">4.7. </w:t>
      </w:r>
      <w:r>
        <w:rPr>
          <w:rFonts w:ascii="Times New Roman" w:hAnsi="Times New Roman"/>
          <w:sz w:val="24"/>
          <w:szCs w:val="24"/>
        </w:rPr>
        <w:t>Відповідно до ст. 15 Закону України «Про поховання та похоронну справу» у</w:t>
      </w:r>
      <w:r w:rsidRPr="00175E9E">
        <w:rPr>
          <w:rFonts w:ascii="Times New Roman" w:hAnsi="Times New Roman"/>
          <w:sz w:val="24"/>
          <w:szCs w:val="24"/>
        </w:rPr>
        <w:t xml:space="preserve"> разі смерті громадянина на</w:t>
      </w:r>
      <w:r w:rsidRPr="00697C7A">
        <w:rPr>
          <w:rFonts w:ascii="Times New Roman" w:hAnsi="Times New Roman"/>
          <w:sz w:val="24"/>
          <w:szCs w:val="24"/>
        </w:rPr>
        <w:t xml:space="preserve"> території іноземної держави та за наявності письмового волевиявлення про поховання його тіла на території України, посвідченого належним чином, поховання здійснюється у відповідних місцях поховань на території України виконавцем волевиявлення померлого або особою, яка зобов'язалася поховати померлого, за сприяння консульської установи чи дипломатичного представництва України. У разі смерті одинокого громадянина або громадянина, від поховання якого відмовилися рідні, на території іноземної держави та за наявності письмового волевиявлення про поховання його тіла на території України, посвідченого належним чином, поховання здійснюється у відповідних місцях поховань на території України в порядку, встановленому Кабінетом Міністрів України. </w:t>
      </w:r>
    </w:p>
    <w:p w:rsidR="00440068" w:rsidRPr="00061A54" w:rsidRDefault="00440068" w:rsidP="00754530">
      <w:pPr>
        <w:spacing w:after="0" w:line="240" w:lineRule="auto"/>
        <w:ind w:right="-284"/>
        <w:jc w:val="both"/>
        <w:rPr>
          <w:rFonts w:ascii="Times New Roman" w:hAnsi="Times New Roman"/>
          <w:sz w:val="24"/>
          <w:szCs w:val="24"/>
        </w:rPr>
      </w:pPr>
      <w:r>
        <w:rPr>
          <w:rFonts w:ascii="Times New Roman" w:hAnsi="Times New Roman"/>
          <w:sz w:val="24"/>
          <w:szCs w:val="24"/>
        </w:rPr>
        <w:t xml:space="preserve"> 4.8.</w:t>
      </w:r>
      <w:r w:rsidRPr="003B0A71">
        <w:rPr>
          <w:color w:val="333333"/>
          <w:shd w:val="clear" w:color="auto" w:fill="FFFFFF"/>
        </w:rPr>
        <w:t xml:space="preserve"> </w:t>
      </w:r>
      <w:r w:rsidRPr="00061A54">
        <w:rPr>
          <w:rFonts w:ascii="Times New Roman" w:hAnsi="Times New Roman"/>
          <w:sz w:val="24"/>
          <w:szCs w:val="24"/>
          <w:shd w:val="clear" w:color="auto" w:fill="FFFFFF"/>
        </w:rPr>
        <w:t>Поховання померлих військовослужбовців, поліцейських, осіб начальницького і рядового складу, Державної кримінально-виконавчої служби України, Державної служби спеціального зв’язку та захисту інформації України, осіб, які мають спеціальні звання Бюро економічної безпеки, України Збройні Сили України, інші утворені відповідно до закону військові формування, а також Служба безпеки України, Міністерство внутрішніх справ України, Бюро економічної безпеки України, інші державні органи надають допомогу в проведенні поховання померлих сім’ям, батькам або іншим особам, які зобов’язалися поховати померлих військовослужбовців, поліцейських, осіб начальницького і рядового складу, Державної кримінально-виконавчої служби України, Державної служби спеціального зв’язку та захисту інформації України, осіб, які мають спеціальні звання Бюро економічної безпеки України, які померли (загинули) під час проходження служби (виконання службових обов’язків), компенсують матеріальні витрати на ритуальні послуги та на спорудження надгробків у</w:t>
      </w:r>
      <w:r w:rsidRPr="001F3C9A">
        <w:rPr>
          <w:rFonts w:ascii="Times New Roman" w:hAnsi="Times New Roman"/>
          <w:sz w:val="24"/>
          <w:szCs w:val="24"/>
          <w:shd w:val="clear" w:color="auto" w:fill="FFFFFF"/>
        </w:rPr>
        <w:t> </w:t>
      </w:r>
      <w:hyperlink r:id="rId5" w:anchor="n8" w:tgtFrame="_blank" w:history="1">
        <w:r w:rsidRPr="001F3C9A">
          <w:rPr>
            <w:rStyle w:val="Hyperlink"/>
            <w:rFonts w:ascii="Times New Roman" w:hAnsi="Times New Roman"/>
            <w:color w:val="auto"/>
            <w:sz w:val="24"/>
            <w:szCs w:val="24"/>
            <w:u w:val="none"/>
            <w:shd w:val="clear" w:color="auto" w:fill="FFFFFF"/>
          </w:rPr>
          <w:t>порядку</w:t>
        </w:r>
      </w:hyperlink>
      <w:r w:rsidRPr="001F3C9A">
        <w:rPr>
          <w:rFonts w:ascii="Times New Roman" w:hAnsi="Times New Roman"/>
          <w:sz w:val="24"/>
          <w:szCs w:val="24"/>
          <w:shd w:val="clear" w:color="auto" w:fill="FFFFFF"/>
        </w:rPr>
        <w:t> </w:t>
      </w:r>
      <w:r w:rsidRPr="00061A54">
        <w:rPr>
          <w:rFonts w:ascii="Times New Roman" w:hAnsi="Times New Roman"/>
          <w:sz w:val="24"/>
          <w:szCs w:val="24"/>
          <w:shd w:val="clear" w:color="auto" w:fill="FFFFFF"/>
        </w:rPr>
        <w:t>та розмірах, що визначаються Кабінетом Міністрів України.</w:t>
      </w:r>
    </w:p>
    <w:p w:rsidR="00440068" w:rsidRPr="00697C7A" w:rsidRDefault="00440068" w:rsidP="00754530">
      <w:pPr>
        <w:spacing w:after="0" w:line="240" w:lineRule="auto"/>
        <w:ind w:right="-284"/>
        <w:jc w:val="both"/>
        <w:rPr>
          <w:rFonts w:ascii="Times New Roman" w:hAnsi="Times New Roman"/>
          <w:sz w:val="24"/>
          <w:szCs w:val="24"/>
        </w:rPr>
      </w:pPr>
      <w:r w:rsidRPr="00697C7A">
        <w:rPr>
          <w:rFonts w:ascii="Times New Roman" w:hAnsi="Times New Roman"/>
          <w:sz w:val="24"/>
          <w:szCs w:val="24"/>
        </w:rPr>
        <w:t>4.</w:t>
      </w:r>
      <w:r>
        <w:rPr>
          <w:rFonts w:ascii="Times New Roman" w:hAnsi="Times New Roman"/>
          <w:sz w:val="24"/>
          <w:szCs w:val="24"/>
        </w:rPr>
        <w:t>9</w:t>
      </w:r>
      <w:r w:rsidRPr="00697C7A">
        <w:rPr>
          <w:rFonts w:ascii="Times New Roman" w:hAnsi="Times New Roman"/>
          <w:sz w:val="24"/>
          <w:szCs w:val="24"/>
        </w:rPr>
        <w:t xml:space="preserve">. Поховання померлих іноземців та осіб без громадянства здійснюється в порядку, встановленому Законом </w:t>
      </w:r>
      <w:r w:rsidRPr="00341FF8">
        <w:rPr>
          <w:rFonts w:ascii="Times New Roman" w:hAnsi="Times New Roman"/>
          <w:sz w:val="24"/>
          <w:szCs w:val="24"/>
        </w:rPr>
        <w:t xml:space="preserve">України «Про поховання та похоронну справу» </w:t>
      </w:r>
      <w:r w:rsidRPr="00697C7A">
        <w:rPr>
          <w:rFonts w:ascii="Times New Roman" w:hAnsi="Times New Roman"/>
          <w:sz w:val="24"/>
          <w:szCs w:val="24"/>
        </w:rPr>
        <w:t>для громадян України, якщо інше не передбачено міжнародним договором України.</w:t>
      </w:r>
    </w:p>
    <w:p w:rsidR="00440068" w:rsidRPr="00697C7A" w:rsidRDefault="00440068" w:rsidP="00754530">
      <w:pPr>
        <w:spacing w:after="0" w:line="240" w:lineRule="auto"/>
        <w:ind w:right="-284"/>
        <w:jc w:val="both"/>
        <w:rPr>
          <w:rFonts w:ascii="Times New Roman" w:hAnsi="Times New Roman"/>
          <w:sz w:val="24"/>
          <w:szCs w:val="24"/>
        </w:rPr>
      </w:pPr>
      <w:r w:rsidRPr="00B86A54">
        <w:rPr>
          <w:rFonts w:ascii="Times New Roman" w:hAnsi="Times New Roman"/>
          <w:sz w:val="24"/>
          <w:szCs w:val="24"/>
        </w:rPr>
        <w:t>4.10. Поховання померлих здійснюється з дотримання вимог санітарно-епідеміологічного</w:t>
      </w:r>
      <w:r w:rsidRPr="00697C7A">
        <w:rPr>
          <w:rFonts w:ascii="Times New Roman" w:hAnsi="Times New Roman"/>
          <w:sz w:val="24"/>
          <w:szCs w:val="24"/>
        </w:rPr>
        <w:t xml:space="preserve"> законодавства не раніше ніж через 24 години після настання смерті. У разі наявності відповідних підстав поховання, як виняток, може бути проведено в день оформлення. </w:t>
      </w:r>
    </w:p>
    <w:p w:rsidR="00440068" w:rsidRDefault="00440068" w:rsidP="00754530">
      <w:pPr>
        <w:spacing w:after="0" w:line="240" w:lineRule="auto"/>
        <w:ind w:right="-284"/>
        <w:jc w:val="both"/>
        <w:rPr>
          <w:rFonts w:ascii="Times New Roman" w:hAnsi="Times New Roman"/>
          <w:sz w:val="24"/>
          <w:szCs w:val="24"/>
        </w:rPr>
      </w:pPr>
      <w:r w:rsidRPr="00697C7A">
        <w:rPr>
          <w:rFonts w:ascii="Times New Roman" w:hAnsi="Times New Roman"/>
          <w:sz w:val="24"/>
          <w:szCs w:val="24"/>
        </w:rPr>
        <w:t>4.1</w:t>
      </w:r>
      <w:r>
        <w:rPr>
          <w:rFonts w:ascii="Times New Roman" w:hAnsi="Times New Roman"/>
          <w:sz w:val="24"/>
          <w:szCs w:val="24"/>
        </w:rPr>
        <w:t>1</w:t>
      </w:r>
      <w:r w:rsidRPr="00697C7A">
        <w:rPr>
          <w:rFonts w:ascii="Times New Roman" w:hAnsi="Times New Roman"/>
          <w:sz w:val="24"/>
          <w:szCs w:val="24"/>
        </w:rPr>
        <w:t xml:space="preserve">. Час поховання за погодженням із замовником установлюється при оформленні договору - замовлення. </w:t>
      </w:r>
    </w:p>
    <w:p w:rsidR="00440068" w:rsidRPr="00697C7A" w:rsidRDefault="00440068" w:rsidP="00754530">
      <w:pPr>
        <w:spacing w:after="0" w:line="240" w:lineRule="auto"/>
        <w:ind w:right="-284"/>
        <w:jc w:val="both"/>
        <w:rPr>
          <w:rFonts w:ascii="Times New Roman" w:hAnsi="Times New Roman"/>
          <w:sz w:val="24"/>
          <w:szCs w:val="24"/>
        </w:rPr>
      </w:pPr>
    </w:p>
    <w:p w:rsidR="00440068" w:rsidRDefault="00440068" w:rsidP="00F26879">
      <w:pPr>
        <w:spacing w:after="0" w:line="240" w:lineRule="auto"/>
        <w:ind w:left="-284" w:right="-284" w:firstLine="284"/>
        <w:jc w:val="center"/>
        <w:rPr>
          <w:rFonts w:ascii="Times New Roman" w:hAnsi="Times New Roman"/>
          <w:b/>
          <w:sz w:val="24"/>
          <w:szCs w:val="24"/>
        </w:rPr>
      </w:pPr>
      <w:r w:rsidRPr="00697C7A">
        <w:rPr>
          <w:rFonts w:ascii="Times New Roman" w:hAnsi="Times New Roman"/>
          <w:b/>
          <w:sz w:val="24"/>
          <w:szCs w:val="24"/>
        </w:rPr>
        <w:t>5. ПЕРЕПОХОВАННЯ ОСТАНКІВ ПОМЕРЛИХ</w:t>
      </w:r>
    </w:p>
    <w:p w:rsidR="00440068" w:rsidRPr="00697C7A" w:rsidRDefault="00440068" w:rsidP="00F26879">
      <w:pPr>
        <w:spacing w:after="0" w:line="240" w:lineRule="auto"/>
        <w:ind w:left="-284" w:right="-284" w:firstLine="284"/>
        <w:jc w:val="center"/>
        <w:rPr>
          <w:rFonts w:ascii="Times New Roman" w:hAnsi="Times New Roman"/>
          <w:b/>
          <w:sz w:val="24"/>
          <w:szCs w:val="24"/>
        </w:rPr>
      </w:pPr>
    </w:p>
    <w:p w:rsidR="00440068" w:rsidRPr="00697C7A" w:rsidRDefault="00440068" w:rsidP="00754530">
      <w:pPr>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5.1. Перепоховання останків померлих допускається у виняткових випадках </w:t>
      </w:r>
      <w:r>
        <w:rPr>
          <w:rFonts w:ascii="Times New Roman" w:hAnsi="Times New Roman"/>
          <w:sz w:val="24"/>
          <w:szCs w:val="24"/>
        </w:rPr>
        <w:t>за рішенням виконавчого комітету</w:t>
      </w:r>
      <w:r w:rsidRPr="00697C7A">
        <w:rPr>
          <w:rFonts w:ascii="Times New Roman" w:hAnsi="Times New Roman"/>
          <w:sz w:val="24"/>
          <w:szCs w:val="24"/>
        </w:rPr>
        <w:t xml:space="preserve"> </w:t>
      </w:r>
      <w:r>
        <w:rPr>
          <w:rFonts w:ascii="Times New Roman" w:hAnsi="Times New Roman"/>
          <w:sz w:val="24"/>
          <w:szCs w:val="24"/>
        </w:rPr>
        <w:t xml:space="preserve">Лозівської міської ради Харківської області </w:t>
      </w:r>
      <w:r w:rsidRPr="00697C7A">
        <w:rPr>
          <w:rFonts w:ascii="Times New Roman" w:hAnsi="Times New Roman"/>
          <w:sz w:val="24"/>
          <w:szCs w:val="24"/>
        </w:rPr>
        <w:t xml:space="preserve">на підставі письмового звернення особи, яка здійснила поховання, </w:t>
      </w:r>
      <w:r w:rsidRPr="006E16AC">
        <w:rPr>
          <w:rFonts w:ascii="Times New Roman" w:hAnsi="Times New Roman"/>
          <w:sz w:val="24"/>
          <w:szCs w:val="24"/>
        </w:rPr>
        <w:t xml:space="preserve">висновку Головного </w:t>
      </w:r>
      <w:r>
        <w:rPr>
          <w:rFonts w:ascii="Times New Roman" w:hAnsi="Times New Roman"/>
          <w:sz w:val="24"/>
          <w:szCs w:val="24"/>
        </w:rPr>
        <w:t>управління Держпродспоживслужби в Харківській області</w:t>
      </w:r>
      <w:r w:rsidRPr="00697C7A">
        <w:rPr>
          <w:rFonts w:ascii="Times New Roman" w:hAnsi="Times New Roman"/>
          <w:sz w:val="24"/>
          <w:szCs w:val="24"/>
        </w:rPr>
        <w:t>, лікарського свідоцтва про смерть</w:t>
      </w:r>
      <w:r>
        <w:rPr>
          <w:rFonts w:ascii="Times New Roman" w:hAnsi="Times New Roman"/>
          <w:sz w:val="24"/>
          <w:szCs w:val="24"/>
        </w:rPr>
        <w:t>.</w:t>
      </w:r>
      <w:r w:rsidRPr="00697C7A">
        <w:rPr>
          <w:rFonts w:ascii="Times New Roman" w:hAnsi="Times New Roman"/>
          <w:sz w:val="24"/>
          <w:szCs w:val="24"/>
        </w:rPr>
        <w:t xml:space="preserve"> Перепоховання останків померлих може здійснюватися в інших випадках згідно із законодавством України. </w:t>
      </w:r>
    </w:p>
    <w:p w:rsidR="00440068" w:rsidRPr="00697C7A" w:rsidRDefault="00440068" w:rsidP="00754530">
      <w:pPr>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5.1.1. Для прийняття рішення щодо здійснення перепоховання останків померлого користувач місця поховання подає такі документи: заяву користувача з обґрунтуванням причин перепоховання; </w:t>
      </w:r>
      <w:r w:rsidRPr="006E16AC">
        <w:rPr>
          <w:rFonts w:ascii="Times New Roman" w:hAnsi="Times New Roman"/>
          <w:sz w:val="24"/>
          <w:szCs w:val="24"/>
        </w:rPr>
        <w:t xml:space="preserve">висновку Головного </w:t>
      </w:r>
      <w:r>
        <w:rPr>
          <w:rFonts w:ascii="Times New Roman" w:hAnsi="Times New Roman"/>
          <w:sz w:val="24"/>
          <w:szCs w:val="24"/>
        </w:rPr>
        <w:t>управління Держпродспоживслужби в Харківській області</w:t>
      </w:r>
      <w:r w:rsidRPr="00697C7A">
        <w:rPr>
          <w:rFonts w:ascii="Times New Roman" w:hAnsi="Times New Roman"/>
          <w:sz w:val="24"/>
          <w:szCs w:val="24"/>
        </w:rPr>
        <w:t xml:space="preserve"> про можливість ексгумації;</w:t>
      </w:r>
      <w:r>
        <w:rPr>
          <w:rFonts w:ascii="Times New Roman" w:hAnsi="Times New Roman"/>
          <w:sz w:val="24"/>
          <w:szCs w:val="24"/>
        </w:rPr>
        <w:t xml:space="preserve"> лікарське свідоцтво про смерть</w:t>
      </w:r>
      <w:r w:rsidRPr="00697C7A">
        <w:rPr>
          <w:rFonts w:ascii="Times New Roman" w:hAnsi="Times New Roman"/>
          <w:sz w:val="24"/>
          <w:szCs w:val="24"/>
        </w:rPr>
        <w:t>. За результатами розгляду поданих документів виноситься рішення про перепоховання останків померлого на інше місце поховання чи, у разі відсутності підстав, видається користувачу обґрунтована письмова відмова.</w:t>
      </w:r>
    </w:p>
    <w:p w:rsidR="00440068" w:rsidRPr="00697C7A" w:rsidRDefault="00440068" w:rsidP="00754530">
      <w:pPr>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5.2. Ритуальна служба забезпечує оформлення договору-замовлення на перепоховання та призначають термін його проведення.</w:t>
      </w:r>
    </w:p>
    <w:p w:rsidR="00440068" w:rsidRPr="00697C7A" w:rsidRDefault="00440068" w:rsidP="00754530">
      <w:pPr>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5.3. Ексгумація. </w:t>
      </w:r>
    </w:p>
    <w:p w:rsidR="00440068" w:rsidRPr="00697C7A" w:rsidRDefault="00440068" w:rsidP="00754530">
      <w:pPr>
        <w:spacing w:after="0" w:line="240" w:lineRule="auto"/>
        <w:ind w:right="-284"/>
        <w:jc w:val="both"/>
        <w:rPr>
          <w:rFonts w:ascii="Times New Roman" w:hAnsi="Times New Roman"/>
          <w:sz w:val="24"/>
          <w:szCs w:val="24"/>
        </w:rPr>
      </w:pPr>
      <w:r w:rsidRPr="00697C7A">
        <w:rPr>
          <w:rFonts w:ascii="Times New Roman" w:hAnsi="Times New Roman"/>
          <w:sz w:val="24"/>
          <w:szCs w:val="24"/>
        </w:rPr>
        <w:t>5.3.1. Ексгумація здійснюється</w:t>
      </w:r>
      <w:r>
        <w:rPr>
          <w:rFonts w:ascii="Times New Roman" w:hAnsi="Times New Roman"/>
          <w:sz w:val="24"/>
          <w:szCs w:val="24"/>
        </w:rPr>
        <w:t xml:space="preserve"> (за потребою)</w:t>
      </w:r>
      <w:r w:rsidRPr="00697C7A">
        <w:rPr>
          <w:rFonts w:ascii="Times New Roman" w:hAnsi="Times New Roman"/>
          <w:sz w:val="24"/>
          <w:szCs w:val="24"/>
        </w:rPr>
        <w:t xml:space="preserve">, як правило, у зимовий період, не раніше ніж через рік після поховання в піщаних ґрунтах і через три роки - при похованні у зволожених ґрунтах важкого механічного складу та глиняних ґрунтах. </w:t>
      </w:r>
    </w:p>
    <w:p w:rsidR="00440068" w:rsidRPr="00697C7A" w:rsidRDefault="00440068" w:rsidP="00754530">
      <w:pPr>
        <w:spacing w:after="0" w:line="240" w:lineRule="auto"/>
        <w:ind w:right="-284"/>
        <w:jc w:val="both"/>
        <w:rPr>
          <w:rFonts w:ascii="Times New Roman" w:hAnsi="Times New Roman"/>
          <w:sz w:val="24"/>
          <w:szCs w:val="24"/>
        </w:rPr>
      </w:pPr>
      <w:r w:rsidRPr="00697C7A">
        <w:rPr>
          <w:rFonts w:ascii="Times New Roman" w:hAnsi="Times New Roman"/>
          <w:sz w:val="24"/>
          <w:szCs w:val="24"/>
        </w:rPr>
        <w:t>5.3.2. Ексгумація проводиться в присутності медичного працівника, участь якого при проведенні перепоховання забезпечує користувач. Винятком з правил є перепоховання урни з прахом, а також ексгумація трупа, яка здійснюється згідно із статтею 192 Кримінально-процесуального кодексу України</w:t>
      </w:r>
    </w:p>
    <w:p w:rsidR="00440068" w:rsidRPr="00697C7A" w:rsidRDefault="00440068" w:rsidP="00754530">
      <w:pPr>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5.3.3. Після ексгумації могила повинна бути засипана, поверхня ґрунту розрівняна та засіяна травою. </w:t>
      </w:r>
    </w:p>
    <w:p w:rsidR="00440068" w:rsidRPr="00697C7A" w:rsidRDefault="00440068" w:rsidP="00754530">
      <w:pPr>
        <w:spacing w:after="0" w:line="240" w:lineRule="auto"/>
        <w:ind w:right="-284"/>
        <w:jc w:val="both"/>
        <w:rPr>
          <w:rFonts w:ascii="Times New Roman" w:hAnsi="Times New Roman"/>
          <w:sz w:val="24"/>
          <w:szCs w:val="24"/>
        </w:rPr>
      </w:pPr>
      <w:r w:rsidRPr="00697C7A">
        <w:rPr>
          <w:rFonts w:ascii="Times New Roman" w:hAnsi="Times New Roman"/>
          <w:sz w:val="24"/>
          <w:szCs w:val="24"/>
        </w:rPr>
        <w:t>5.3.4. Про виймання останків із могили робиться запис у Книзі реєстрації, а при похованні в іншому місці робиться новий запис до Книги реєстрації.</w:t>
      </w:r>
    </w:p>
    <w:p w:rsidR="00440068" w:rsidRPr="00697C7A" w:rsidRDefault="00440068" w:rsidP="00754530">
      <w:pPr>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5.4. Перепоховання останків померлих здійснюється за рахунок коштів особи, яка ініціює перепоховання. </w:t>
      </w:r>
    </w:p>
    <w:p w:rsidR="00440068" w:rsidRDefault="00440068" w:rsidP="00754530">
      <w:pPr>
        <w:spacing w:after="0" w:line="240" w:lineRule="auto"/>
        <w:ind w:right="-284"/>
        <w:jc w:val="both"/>
        <w:rPr>
          <w:rFonts w:ascii="Times New Roman" w:hAnsi="Times New Roman"/>
          <w:sz w:val="24"/>
          <w:szCs w:val="24"/>
        </w:rPr>
      </w:pPr>
      <w:r w:rsidRPr="00697C7A">
        <w:rPr>
          <w:rFonts w:ascii="Times New Roman" w:hAnsi="Times New Roman"/>
          <w:sz w:val="24"/>
          <w:szCs w:val="24"/>
        </w:rPr>
        <w:t>5.5. Підпоховання труни, урни з прахом у родинну могилу дозволяється на підставі письмової заяви користувача місця родинного поховання при пред'явленні паспорту, свідоцтва на поховання та оригіналу чи повторного свідоцтва про смерть похованого і тільки після закінчення повного періоду мінералізації. Поховання урни з прахом у родинну могилу дозволяється незалежно від часу попереднього поховання.</w:t>
      </w:r>
    </w:p>
    <w:p w:rsidR="00440068" w:rsidRPr="00697C7A" w:rsidRDefault="00440068" w:rsidP="00754530">
      <w:pPr>
        <w:spacing w:after="0" w:line="240" w:lineRule="auto"/>
        <w:ind w:right="-284"/>
        <w:jc w:val="both"/>
        <w:rPr>
          <w:rFonts w:ascii="Times New Roman" w:hAnsi="Times New Roman"/>
          <w:sz w:val="24"/>
          <w:szCs w:val="24"/>
        </w:rPr>
      </w:pPr>
    </w:p>
    <w:p w:rsidR="00440068" w:rsidRDefault="00440068" w:rsidP="00F26879">
      <w:pPr>
        <w:spacing w:after="0" w:line="240" w:lineRule="auto"/>
        <w:ind w:left="-284" w:right="-284" w:firstLine="284"/>
        <w:jc w:val="center"/>
        <w:rPr>
          <w:rFonts w:ascii="Times New Roman" w:hAnsi="Times New Roman"/>
          <w:b/>
          <w:sz w:val="24"/>
          <w:szCs w:val="24"/>
        </w:rPr>
      </w:pPr>
      <w:r w:rsidRPr="00697C7A">
        <w:rPr>
          <w:rFonts w:ascii="Times New Roman" w:hAnsi="Times New Roman"/>
          <w:b/>
          <w:sz w:val="24"/>
          <w:szCs w:val="24"/>
        </w:rPr>
        <w:t>6. НАДАННЯ РИТУАЛЬНИХ ПОСЛУГ</w:t>
      </w:r>
    </w:p>
    <w:p w:rsidR="00440068" w:rsidRPr="00697C7A" w:rsidRDefault="00440068" w:rsidP="00F26879">
      <w:pPr>
        <w:spacing w:after="0" w:line="240" w:lineRule="auto"/>
        <w:ind w:left="-284" w:right="-284" w:firstLine="284"/>
        <w:jc w:val="center"/>
        <w:rPr>
          <w:rFonts w:ascii="Times New Roman" w:hAnsi="Times New Roman"/>
          <w:b/>
          <w:sz w:val="24"/>
          <w:szCs w:val="24"/>
        </w:rPr>
      </w:pPr>
    </w:p>
    <w:p w:rsidR="00440068" w:rsidRDefault="00440068" w:rsidP="00754530">
      <w:pPr>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6.1. Надання ритуальних послуг відповідно до необхідного мінімального переліку окремих </w:t>
      </w:r>
    </w:p>
    <w:p w:rsidR="00440068" w:rsidRPr="00697C7A" w:rsidRDefault="00440068" w:rsidP="00754530">
      <w:pPr>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видів ритуальних послуг здійснюється </w:t>
      </w:r>
      <w:r>
        <w:rPr>
          <w:rFonts w:ascii="Times New Roman" w:hAnsi="Times New Roman"/>
          <w:sz w:val="24"/>
          <w:szCs w:val="24"/>
        </w:rPr>
        <w:t>комунальним підприємством «Еко-Сан» Лозівської міської ради Харківської області та комунальним підприємством «Тепловодосервіс» Лозівської міської ради Харківської області</w:t>
      </w:r>
      <w:r w:rsidRPr="00697C7A">
        <w:rPr>
          <w:rFonts w:ascii="Times New Roman" w:hAnsi="Times New Roman"/>
          <w:sz w:val="24"/>
          <w:szCs w:val="24"/>
        </w:rPr>
        <w:t xml:space="preserve"> або за договором про надання ритуальних послуг суб’єктами господарювання інших форм власності. </w:t>
      </w:r>
    </w:p>
    <w:p w:rsidR="00440068" w:rsidRPr="00697C7A" w:rsidRDefault="00440068" w:rsidP="00754530">
      <w:pPr>
        <w:spacing w:after="0" w:line="240" w:lineRule="auto"/>
        <w:ind w:right="-284"/>
        <w:jc w:val="both"/>
        <w:rPr>
          <w:rFonts w:ascii="Times New Roman" w:hAnsi="Times New Roman"/>
          <w:sz w:val="24"/>
          <w:szCs w:val="24"/>
        </w:rPr>
      </w:pPr>
      <w:r w:rsidRPr="00697C7A">
        <w:rPr>
          <w:rFonts w:ascii="Times New Roman" w:hAnsi="Times New Roman"/>
          <w:sz w:val="24"/>
          <w:szCs w:val="24"/>
        </w:rPr>
        <w:t>6.2. Ритуальні послуги надаються за плату згідно з цінами, що діють на момент оформлення договору-замовлення про їх надання.</w:t>
      </w:r>
    </w:p>
    <w:p w:rsidR="00440068" w:rsidRPr="00697C7A" w:rsidRDefault="00440068" w:rsidP="00754530">
      <w:pPr>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6.3. Суб'єкти господарювання, які уклали з </w:t>
      </w:r>
      <w:r>
        <w:rPr>
          <w:rFonts w:ascii="Times New Roman" w:hAnsi="Times New Roman"/>
          <w:sz w:val="24"/>
          <w:szCs w:val="24"/>
        </w:rPr>
        <w:t>комунальним підприємством «Еко-Сан» Лозівської міської ради Харківської області та комунальним підприємством «Тепловодосервіс» Лозівської міської ради Харківської області</w:t>
      </w:r>
      <w:r w:rsidRPr="00697C7A">
        <w:rPr>
          <w:rFonts w:ascii="Times New Roman" w:hAnsi="Times New Roman"/>
          <w:sz w:val="24"/>
          <w:szCs w:val="24"/>
        </w:rPr>
        <w:t xml:space="preserve"> договори про надання послуг, забезпечують у доступному для огляду місці надання Замовнику наочної інформації про </w:t>
      </w:r>
      <w:r>
        <w:rPr>
          <w:rFonts w:ascii="Times New Roman" w:hAnsi="Times New Roman"/>
          <w:sz w:val="24"/>
          <w:szCs w:val="24"/>
        </w:rPr>
        <w:t>комунальне підприємство  «Еко-Сан» Лозівської міської ради Харківської області та комунальне підприємство «Тепловодосервіс» Лозівської міської ради Харківської області</w:t>
      </w:r>
      <w:r w:rsidRPr="00697C7A">
        <w:rPr>
          <w:rFonts w:ascii="Times New Roman" w:hAnsi="Times New Roman"/>
          <w:sz w:val="24"/>
          <w:szCs w:val="24"/>
        </w:rPr>
        <w:t xml:space="preserve">, адресу, телефон, режим роботи та інформації. </w:t>
      </w:r>
    </w:p>
    <w:p w:rsidR="00440068" w:rsidRPr="00697C7A" w:rsidRDefault="00440068" w:rsidP="00754530">
      <w:pPr>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6.4. У приміщеннях моргів, лікарень, органів реєстрації актів цивільного стану на видному, доступному для громадян місці розміщується інформація про місцезнаходження </w:t>
      </w:r>
      <w:r>
        <w:rPr>
          <w:rFonts w:ascii="Times New Roman" w:hAnsi="Times New Roman"/>
          <w:sz w:val="24"/>
          <w:szCs w:val="24"/>
        </w:rPr>
        <w:t xml:space="preserve">комунального підприємства  «Еко-Сан» Лозівської міської ради Харківської області та комунального підприємства  «Тепловодосервіс» Лозівської міської ради Харківської області, </w:t>
      </w:r>
      <w:r w:rsidRPr="00697C7A">
        <w:rPr>
          <w:rFonts w:ascii="Times New Roman" w:hAnsi="Times New Roman"/>
          <w:sz w:val="24"/>
          <w:szCs w:val="24"/>
        </w:rPr>
        <w:t>телефон та режим роботи.</w:t>
      </w:r>
    </w:p>
    <w:p w:rsidR="00440068" w:rsidRPr="00697C7A" w:rsidRDefault="00440068" w:rsidP="00754530">
      <w:pPr>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6.5. </w:t>
      </w:r>
      <w:r>
        <w:rPr>
          <w:rFonts w:ascii="Times New Roman" w:hAnsi="Times New Roman"/>
          <w:sz w:val="24"/>
          <w:szCs w:val="24"/>
        </w:rPr>
        <w:t>Комунальне підприємство «Еко-Сан» Лозівської міської ради Харківської області та комунальне підприємство  «Тепловодосервіс» Лозівської міської ради Харківської області</w:t>
      </w:r>
      <w:r w:rsidRPr="00697C7A">
        <w:rPr>
          <w:rFonts w:ascii="Times New Roman" w:hAnsi="Times New Roman"/>
          <w:sz w:val="24"/>
          <w:szCs w:val="24"/>
        </w:rPr>
        <w:t>, чи інш</w:t>
      </w:r>
      <w:r>
        <w:rPr>
          <w:rFonts w:ascii="Times New Roman" w:hAnsi="Times New Roman"/>
          <w:sz w:val="24"/>
          <w:szCs w:val="24"/>
        </w:rPr>
        <w:t>і</w:t>
      </w:r>
      <w:r w:rsidRPr="00697C7A">
        <w:rPr>
          <w:rFonts w:ascii="Times New Roman" w:hAnsi="Times New Roman"/>
          <w:sz w:val="24"/>
          <w:szCs w:val="24"/>
        </w:rPr>
        <w:t xml:space="preserve"> суб'єкт</w:t>
      </w:r>
      <w:r>
        <w:rPr>
          <w:rFonts w:ascii="Times New Roman" w:hAnsi="Times New Roman"/>
          <w:sz w:val="24"/>
          <w:szCs w:val="24"/>
        </w:rPr>
        <w:t>и</w:t>
      </w:r>
      <w:r w:rsidRPr="00697C7A">
        <w:rPr>
          <w:rFonts w:ascii="Times New Roman" w:hAnsi="Times New Roman"/>
          <w:sz w:val="24"/>
          <w:szCs w:val="24"/>
        </w:rPr>
        <w:t xml:space="preserve"> господарювання із Замовником укладається договір-замовлення. Договір-замовлення заповнюється в двох примірниках, з яких один передається Замовнику, другий - Виконавцю послуг. </w:t>
      </w:r>
    </w:p>
    <w:p w:rsidR="00440068" w:rsidRPr="00DE5B58" w:rsidRDefault="00440068" w:rsidP="00754530">
      <w:pPr>
        <w:spacing w:after="0" w:line="240" w:lineRule="auto"/>
        <w:ind w:right="-284"/>
        <w:jc w:val="both"/>
        <w:rPr>
          <w:rFonts w:ascii="Times New Roman" w:hAnsi="Times New Roman"/>
        </w:rPr>
      </w:pPr>
      <w:r w:rsidRPr="00697C7A">
        <w:rPr>
          <w:rFonts w:ascii="Times New Roman" w:hAnsi="Times New Roman"/>
          <w:sz w:val="24"/>
          <w:szCs w:val="24"/>
        </w:rPr>
        <w:t>6.6. Забороняється надання послуг без</w:t>
      </w:r>
      <w:r>
        <w:rPr>
          <w:rFonts w:ascii="Times New Roman" w:hAnsi="Times New Roman"/>
          <w:sz w:val="24"/>
          <w:szCs w:val="24"/>
        </w:rPr>
        <w:t xml:space="preserve"> оформлення договору-замовлення </w:t>
      </w:r>
      <w:r w:rsidRPr="00081607">
        <w:rPr>
          <w:rFonts w:ascii="Times New Roman" w:hAnsi="Times New Roman"/>
          <w:color w:val="000000"/>
          <w:sz w:val="24"/>
          <w:szCs w:val="24"/>
        </w:rPr>
        <w:t xml:space="preserve">форма якого </w:t>
      </w:r>
      <w:r w:rsidRPr="00DE5B58">
        <w:rPr>
          <w:rFonts w:ascii="Times New Roman" w:hAnsi="Times New Roman"/>
          <w:color w:val="000000"/>
          <w:sz w:val="24"/>
          <w:szCs w:val="24"/>
        </w:rPr>
        <w:t xml:space="preserve">затверджена </w:t>
      </w:r>
      <w:r w:rsidRPr="00DE5B58">
        <w:rPr>
          <w:rFonts w:ascii="Times New Roman" w:hAnsi="Times New Roman"/>
          <w:sz w:val="24"/>
          <w:szCs w:val="24"/>
        </w:rPr>
        <w:t>наказом Державного комітету України з питань житлово-комунального господарства від 19.11.2003 №193 «Про затвердження нормативно-правових актів щодо реалізації Закону України  «Про поховання та похоронну справу».</w:t>
      </w:r>
    </w:p>
    <w:p w:rsidR="00440068" w:rsidRPr="00697C7A" w:rsidRDefault="00440068" w:rsidP="00754530">
      <w:pPr>
        <w:spacing w:after="0" w:line="240" w:lineRule="auto"/>
        <w:ind w:right="-284"/>
        <w:jc w:val="both"/>
        <w:rPr>
          <w:rFonts w:ascii="Times New Roman" w:hAnsi="Times New Roman"/>
          <w:sz w:val="24"/>
          <w:szCs w:val="24"/>
        </w:rPr>
      </w:pPr>
      <w:r>
        <w:rPr>
          <w:rFonts w:ascii="Times New Roman" w:hAnsi="Times New Roman"/>
          <w:sz w:val="24"/>
          <w:szCs w:val="24"/>
        </w:rPr>
        <w:t>6.7</w:t>
      </w:r>
      <w:r w:rsidRPr="00697C7A">
        <w:rPr>
          <w:rFonts w:ascii="Times New Roman" w:hAnsi="Times New Roman"/>
          <w:sz w:val="24"/>
          <w:szCs w:val="24"/>
        </w:rPr>
        <w:t xml:space="preserve">. У разі виникнення потреби в додаткових ритуальних послугах, не передбачених укладеним договором-замовленням, їх виконання погоджується із Замовником і оформляється окремим договором-замовленням. </w:t>
      </w:r>
    </w:p>
    <w:p w:rsidR="00440068" w:rsidRPr="00697C7A" w:rsidRDefault="00440068" w:rsidP="00754530">
      <w:pPr>
        <w:spacing w:after="0" w:line="240" w:lineRule="auto"/>
        <w:ind w:right="-284"/>
        <w:jc w:val="both"/>
        <w:rPr>
          <w:rFonts w:ascii="Times New Roman" w:hAnsi="Times New Roman"/>
          <w:sz w:val="24"/>
          <w:szCs w:val="24"/>
        </w:rPr>
      </w:pPr>
      <w:r>
        <w:rPr>
          <w:rFonts w:ascii="Times New Roman" w:hAnsi="Times New Roman"/>
          <w:sz w:val="24"/>
          <w:szCs w:val="24"/>
        </w:rPr>
        <w:t>6.8</w:t>
      </w:r>
      <w:r w:rsidRPr="00697C7A">
        <w:rPr>
          <w:rFonts w:ascii="Times New Roman" w:hAnsi="Times New Roman"/>
          <w:sz w:val="24"/>
          <w:szCs w:val="24"/>
        </w:rPr>
        <w:t xml:space="preserve"> Замовник має право у процесі виконання замовлення внести до нього часткові зміни, які повинні бути прийняті Виконавцем за умови, що їх виконання технічно і технологічно можливе та до оформленого договору-замовлення внесено відповідні зміни вартості послуг. </w:t>
      </w:r>
    </w:p>
    <w:p w:rsidR="00440068" w:rsidRPr="00697C7A" w:rsidRDefault="00440068" w:rsidP="00754530">
      <w:pPr>
        <w:spacing w:after="0" w:line="240" w:lineRule="auto"/>
        <w:ind w:right="-284"/>
        <w:jc w:val="both"/>
        <w:rPr>
          <w:rFonts w:ascii="Times New Roman" w:hAnsi="Times New Roman"/>
          <w:sz w:val="24"/>
          <w:szCs w:val="24"/>
        </w:rPr>
      </w:pPr>
      <w:r>
        <w:rPr>
          <w:rFonts w:ascii="Times New Roman" w:hAnsi="Times New Roman"/>
          <w:sz w:val="24"/>
          <w:szCs w:val="24"/>
        </w:rPr>
        <w:t>6.9</w:t>
      </w:r>
      <w:r w:rsidRPr="00697C7A">
        <w:rPr>
          <w:rFonts w:ascii="Times New Roman" w:hAnsi="Times New Roman"/>
          <w:sz w:val="24"/>
          <w:szCs w:val="24"/>
        </w:rPr>
        <w:t xml:space="preserve">. У разі надання неякісних ритуальних послуг з поховання та ритуального обслуговування Замовник має право вимагати від Виконавця послуги безоплатного надання послуги належної якості або відшкодування завданих збитків. </w:t>
      </w:r>
    </w:p>
    <w:p w:rsidR="00440068" w:rsidRPr="00697C7A" w:rsidRDefault="00440068" w:rsidP="00754530">
      <w:pPr>
        <w:spacing w:after="0" w:line="240" w:lineRule="auto"/>
        <w:ind w:right="-284"/>
        <w:jc w:val="both"/>
        <w:rPr>
          <w:rFonts w:ascii="Times New Roman" w:hAnsi="Times New Roman"/>
          <w:sz w:val="24"/>
          <w:szCs w:val="24"/>
        </w:rPr>
      </w:pPr>
      <w:r>
        <w:rPr>
          <w:rFonts w:ascii="Times New Roman" w:hAnsi="Times New Roman"/>
          <w:sz w:val="24"/>
          <w:szCs w:val="24"/>
        </w:rPr>
        <w:t>6.10</w:t>
      </w:r>
      <w:r w:rsidRPr="00697C7A">
        <w:rPr>
          <w:rFonts w:ascii="Times New Roman" w:hAnsi="Times New Roman"/>
          <w:sz w:val="24"/>
          <w:szCs w:val="24"/>
        </w:rPr>
        <w:t xml:space="preserve">. Суб'єкти господарювання можуть самостійно, на підставі звернення осіб, які зобов'язалися поховати померлого, виготовляти та реалізовувати предмети ритуальної належності, якщо вони відповідають державним стандартам та затвердженій вартості, де це передбачено законодавством. </w:t>
      </w:r>
    </w:p>
    <w:p w:rsidR="00440068" w:rsidRPr="00697C7A" w:rsidRDefault="00440068" w:rsidP="00754530">
      <w:pPr>
        <w:spacing w:after="0" w:line="240" w:lineRule="auto"/>
        <w:ind w:right="-284"/>
        <w:jc w:val="both"/>
        <w:rPr>
          <w:rFonts w:ascii="Times New Roman" w:hAnsi="Times New Roman"/>
          <w:sz w:val="24"/>
          <w:szCs w:val="24"/>
        </w:rPr>
      </w:pPr>
      <w:r w:rsidRPr="00697C7A">
        <w:rPr>
          <w:rFonts w:ascii="Times New Roman" w:hAnsi="Times New Roman"/>
          <w:sz w:val="24"/>
          <w:szCs w:val="24"/>
        </w:rPr>
        <w:t>6.</w:t>
      </w:r>
      <w:r>
        <w:rPr>
          <w:rFonts w:ascii="Times New Roman" w:hAnsi="Times New Roman"/>
          <w:sz w:val="24"/>
          <w:szCs w:val="24"/>
        </w:rPr>
        <w:t>11</w:t>
      </w:r>
      <w:r w:rsidRPr="00697C7A">
        <w:rPr>
          <w:rFonts w:ascii="Times New Roman" w:hAnsi="Times New Roman"/>
          <w:sz w:val="24"/>
          <w:szCs w:val="24"/>
        </w:rPr>
        <w:t xml:space="preserve">. Організація поховання одиноких громадян, осіб без певного місця проживання, осіб, від поховання яких відмовилися рідні, знайдених, невпізнаних трупів, у разі відсутності родичів або осіб чи установ, які можуть взяти на себе організацію поховання, покладається на </w:t>
      </w:r>
      <w:r>
        <w:rPr>
          <w:rFonts w:ascii="Times New Roman" w:hAnsi="Times New Roman"/>
          <w:sz w:val="24"/>
          <w:szCs w:val="24"/>
        </w:rPr>
        <w:t xml:space="preserve">комунальне підприємство «Еко-Сан» Лозівської міської ради Харківської області та комунальне підприємство «Тепловодосервіс» Лозівської міської ради Харківської області </w:t>
      </w:r>
      <w:r w:rsidRPr="00697C7A">
        <w:rPr>
          <w:rFonts w:ascii="Times New Roman" w:hAnsi="Times New Roman"/>
          <w:sz w:val="24"/>
          <w:szCs w:val="24"/>
        </w:rPr>
        <w:t xml:space="preserve">згідно з замовленням медичних закладів за рахунок коштів </w:t>
      </w:r>
      <w:r>
        <w:rPr>
          <w:rFonts w:ascii="Times New Roman" w:hAnsi="Times New Roman"/>
          <w:sz w:val="24"/>
          <w:szCs w:val="24"/>
        </w:rPr>
        <w:t>міського бюджету</w:t>
      </w:r>
      <w:r w:rsidRPr="00697C7A">
        <w:rPr>
          <w:rFonts w:ascii="Times New Roman" w:hAnsi="Times New Roman"/>
          <w:sz w:val="24"/>
          <w:szCs w:val="24"/>
        </w:rPr>
        <w:t xml:space="preserve">. Поховання зазначених осіб проводиться з відома </w:t>
      </w:r>
      <w:r>
        <w:rPr>
          <w:rFonts w:ascii="Times New Roman" w:hAnsi="Times New Roman"/>
          <w:sz w:val="24"/>
          <w:szCs w:val="24"/>
        </w:rPr>
        <w:t>Лозівського районного відділу поліції Національної поліції в Харківській області</w:t>
      </w:r>
      <w:r w:rsidRPr="00697C7A">
        <w:rPr>
          <w:rFonts w:ascii="Times New Roman" w:hAnsi="Times New Roman"/>
          <w:sz w:val="24"/>
          <w:szCs w:val="24"/>
        </w:rPr>
        <w:t xml:space="preserve">. </w:t>
      </w:r>
    </w:p>
    <w:p w:rsidR="00440068" w:rsidRPr="00697C7A" w:rsidRDefault="00440068" w:rsidP="00862E83">
      <w:pPr>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6.11. Перевезення тіла в морг для встановлення причин смерті цієї категорії осіб здійснюється </w:t>
      </w:r>
      <w:r>
        <w:rPr>
          <w:rFonts w:ascii="Times New Roman" w:hAnsi="Times New Roman"/>
          <w:sz w:val="24"/>
          <w:szCs w:val="24"/>
        </w:rPr>
        <w:t>Лозівським районним відділом поліції Національної поліції в Харківській області</w:t>
      </w:r>
      <w:r w:rsidRPr="00697C7A">
        <w:rPr>
          <w:rFonts w:ascii="Times New Roman" w:hAnsi="Times New Roman"/>
          <w:sz w:val="24"/>
          <w:szCs w:val="24"/>
        </w:rPr>
        <w:t xml:space="preserve">. </w:t>
      </w:r>
    </w:p>
    <w:p w:rsidR="00440068" w:rsidRDefault="00440068" w:rsidP="00754530">
      <w:pPr>
        <w:shd w:val="clear" w:color="auto" w:fill="FFFFFF"/>
        <w:spacing w:after="0" w:line="240" w:lineRule="auto"/>
        <w:ind w:right="-284"/>
        <w:jc w:val="both"/>
        <w:rPr>
          <w:rFonts w:ascii="Times New Roman" w:hAnsi="Times New Roman"/>
          <w:color w:val="000000"/>
          <w:sz w:val="24"/>
          <w:szCs w:val="24"/>
        </w:rPr>
      </w:pPr>
      <w:r w:rsidRPr="00697C7A">
        <w:rPr>
          <w:rFonts w:ascii="Times New Roman" w:hAnsi="Times New Roman"/>
          <w:sz w:val="24"/>
          <w:szCs w:val="24"/>
        </w:rPr>
        <w:t xml:space="preserve">6.12. </w:t>
      </w:r>
      <w:r w:rsidRPr="00697C7A">
        <w:rPr>
          <w:rFonts w:ascii="Times New Roman" w:hAnsi="Times New Roman"/>
          <w:color w:val="000000"/>
          <w:sz w:val="24"/>
          <w:szCs w:val="24"/>
        </w:rPr>
        <w:t xml:space="preserve">Поховання та підпоховання померлих на кладовищах рекомендується здійснювати щодня: в літній час з 10:00 до 16:00, у зимовий час з 11:00 до 15:00. Час проведення кожного окремого поховання визначає </w:t>
      </w:r>
      <w:r>
        <w:rPr>
          <w:rFonts w:ascii="Times New Roman" w:hAnsi="Times New Roman"/>
          <w:color w:val="000000"/>
          <w:sz w:val="24"/>
          <w:szCs w:val="24"/>
        </w:rPr>
        <w:t xml:space="preserve">комунальне підприємство </w:t>
      </w:r>
      <w:r>
        <w:rPr>
          <w:rFonts w:ascii="Times New Roman" w:hAnsi="Times New Roman"/>
          <w:sz w:val="24"/>
          <w:szCs w:val="24"/>
        </w:rPr>
        <w:t xml:space="preserve"> «Еко-Сан» Лозівської міської ради Харківської області та комунальне підприємство «Тепловодосервіс» Лозівської міської ради Харківської області</w:t>
      </w:r>
      <w:r w:rsidRPr="00697C7A">
        <w:rPr>
          <w:rFonts w:ascii="Times New Roman" w:hAnsi="Times New Roman"/>
          <w:color w:val="000000"/>
          <w:sz w:val="24"/>
          <w:szCs w:val="24"/>
        </w:rPr>
        <w:t xml:space="preserve"> за погодженням із Замовником послуг.</w:t>
      </w:r>
    </w:p>
    <w:p w:rsidR="00440068" w:rsidRPr="00697C7A" w:rsidRDefault="00440068" w:rsidP="00754530">
      <w:pPr>
        <w:shd w:val="clear" w:color="auto" w:fill="FFFFFF"/>
        <w:spacing w:after="0" w:line="240" w:lineRule="auto"/>
        <w:ind w:right="-284"/>
        <w:jc w:val="both"/>
        <w:rPr>
          <w:rFonts w:ascii="Times New Roman" w:hAnsi="Times New Roman"/>
          <w:color w:val="000000"/>
          <w:sz w:val="24"/>
          <w:szCs w:val="24"/>
        </w:rPr>
      </w:pPr>
    </w:p>
    <w:p w:rsidR="00440068" w:rsidRDefault="00440068" w:rsidP="00F26879">
      <w:pPr>
        <w:shd w:val="clear" w:color="auto" w:fill="FFFFFF"/>
        <w:spacing w:after="0" w:line="240" w:lineRule="auto"/>
        <w:ind w:left="-284" w:right="-284" w:firstLine="284"/>
        <w:jc w:val="center"/>
        <w:rPr>
          <w:rFonts w:ascii="Times New Roman" w:hAnsi="Times New Roman"/>
          <w:b/>
          <w:color w:val="000000"/>
          <w:sz w:val="24"/>
          <w:szCs w:val="24"/>
        </w:rPr>
      </w:pPr>
      <w:r w:rsidRPr="00697C7A">
        <w:rPr>
          <w:rFonts w:ascii="Times New Roman" w:hAnsi="Times New Roman"/>
          <w:b/>
          <w:color w:val="000000"/>
          <w:sz w:val="24"/>
          <w:szCs w:val="24"/>
        </w:rPr>
        <w:t>7. МІСЦЕ ПОХОВАННЯ</w:t>
      </w:r>
    </w:p>
    <w:p w:rsidR="00440068" w:rsidRPr="00697C7A" w:rsidRDefault="00440068" w:rsidP="00F26879">
      <w:pPr>
        <w:shd w:val="clear" w:color="auto" w:fill="FFFFFF"/>
        <w:spacing w:after="0" w:line="240" w:lineRule="auto"/>
        <w:ind w:left="-284" w:right="-284" w:firstLine="284"/>
        <w:jc w:val="center"/>
        <w:rPr>
          <w:rFonts w:ascii="Times New Roman" w:hAnsi="Times New Roman"/>
          <w:b/>
          <w:color w:val="000000"/>
          <w:sz w:val="24"/>
          <w:szCs w:val="24"/>
        </w:rPr>
      </w:pPr>
    </w:p>
    <w:p w:rsidR="00440068" w:rsidRPr="00697C7A" w:rsidRDefault="00440068" w:rsidP="00754530">
      <w:pPr>
        <w:shd w:val="clear" w:color="auto" w:fill="FFFFFF"/>
        <w:spacing w:after="0" w:line="240" w:lineRule="auto"/>
        <w:ind w:right="-284"/>
        <w:jc w:val="both"/>
        <w:rPr>
          <w:rFonts w:ascii="Times New Roman" w:hAnsi="Times New Roman"/>
          <w:color w:val="000000"/>
          <w:sz w:val="24"/>
          <w:szCs w:val="24"/>
        </w:rPr>
      </w:pPr>
      <w:r w:rsidRPr="00B86A54">
        <w:rPr>
          <w:rFonts w:ascii="Times New Roman" w:hAnsi="Times New Roman"/>
          <w:color w:val="000000"/>
          <w:sz w:val="24"/>
          <w:szCs w:val="24"/>
        </w:rPr>
        <w:t xml:space="preserve">7.1. Для розміщення місця поховань </w:t>
      </w:r>
      <w:r>
        <w:rPr>
          <w:rFonts w:ascii="Times New Roman" w:hAnsi="Times New Roman"/>
          <w:sz w:val="24"/>
          <w:szCs w:val="24"/>
        </w:rPr>
        <w:t>комунальному підприємству</w:t>
      </w:r>
      <w:r w:rsidRPr="00B86A54">
        <w:rPr>
          <w:rFonts w:ascii="Times New Roman" w:hAnsi="Times New Roman"/>
          <w:sz w:val="24"/>
          <w:szCs w:val="24"/>
        </w:rPr>
        <w:t xml:space="preserve"> «Еко-Сан» Лозівської міської ради Харківської області та </w:t>
      </w:r>
      <w:r>
        <w:rPr>
          <w:rFonts w:ascii="Times New Roman" w:hAnsi="Times New Roman"/>
          <w:sz w:val="24"/>
          <w:szCs w:val="24"/>
        </w:rPr>
        <w:t xml:space="preserve">комунальному підприємству </w:t>
      </w:r>
      <w:r w:rsidRPr="00B86A54">
        <w:rPr>
          <w:rFonts w:ascii="Times New Roman" w:hAnsi="Times New Roman"/>
          <w:sz w:val="24"/>
          <w:szCs w:val="24"/>
        </w:rPr>
        <w:t>«Тепловодосервіс» Лозівської міської ради Харківської області</w:t>
      </w:r>
      <w:r w:rsidRPr="00B86A54">
        <w:rPr>
          <w:rFonts w:ascii="Times New Roman" w:hAnsi="Times New Roman"/>
          <w:color w:val="000000"/>
          <w:sz w:val="24"/>
          <w:szCs w:val="24"/>
        </w:rPr>
        <w:t xml:space="preserve"> в постійне користування відповідно до вимог земельного законодавства та гігієнічних вимог щодо облаштування і утримання кладовищ у населених пунктах України (ДСанПіН 2.2.2.028.99) надається земельна ділянка.</w:t>
      </w:r>
    </w:p>
    <w:p w:rsidR="00440068" w:rsidRPr="00697C7A" w:rsidRDefault="00440068" w:rsidP="00754530">
      <w:pPr>
        <w:shd w:val="clear" w:color="auto" w:fill="FFFFFF"/>
        <w:spacing w:after="0" w:line="240" w:lineRule="auto"/>
        <w:ind w:right="-284"/>
        <w:jc w:val="both"/>
        <w:rPr>
          <w:rFonts w:ascii="Times New Roman" w:hAnsi="Times New Roman"/>
          <w:color w:val="000000"/>
          <w:sz w:val="24"/>
          <w:szCs w:val="24"/>
        </w:rPr>
      </w:pPr>
      <w:r w:rsidRPr="00697C7A">
        <w:rPr>
          <w:rFonts w:ascii="Times New Roman" w:hAnsi="Times New Roman"/>
          <w:color w:val="000000"/>
          <w:sz w:val="24"/>
          <w:szCs w:val="24"/>
        </w:rPr>
        <w:t xml:space="preserve">7.2. </w:t>
      </w:r>
      <w:r>
        <w:rPr>
          <w:rFonts w:ascii="Times New Roman" w:hAnsi="Times New Roman"/>
          <w:color w:val="000000"/>
          <w:sz w:val="24"/>
          <w:szCs w:val="24"/>
        </w:rPr>
        <w:t>Для населення н</w:t>
      </w:r>
      <w:r w:rsidRPr="00697C7A">
        <w:rPr>
          <w:rFonts w:ascii="Times New Roman" w:hAnsi="Times New Roman"/>
          <w:color w:val="000000"/>
          <w:sz w:val="24"/>
          <w:szCs w:val="24"/>
        </w:rPr>
        <w:t>а вході до кладовища на спеціальному і</w:t>
      </w:r>
      <w:r>
        <w:rPr>
          <w:rFonts w:ascii="Times New Roman" w:hAnsi="Times New Roman"/>
          <w:color w:val="000000"/>
          <w:sz w:val="24"/>
          <w:szCs w:val="24"/>
        </w:rPr>
        <w:t xml:space="preserve">нформаційному щиті вивішуються </w:t>
      </w:r>
      <w:r w:rsidRPr="00697C7A">
        <w:rPr>
          <w:rFonts w:ascii="Times New Roman" w:hAnsi="Times New Roman"/>
          <w:color w:val="000000"/>
          <w:sz w:val="24"/>
          <w:szCs w:val="24"/>
        </w:rPr>
        <w:t xml:space="preserve"> основні положення Закону України «Про поховання та похоронну справу», інші нормативно-правові акти та режим роботи кладовища. Установлюється щит із зображенням схематичного плану кладовища, зазначенням секторів з номерами, місць почесного поховання, напрямку головної алеї та основних доріг, розташування будівельних споруд, допоміжних будівель, громадського туалету тощо.</w:t>
      </w:r>
    </w:p>
    <w:p w:rsidR="00440068" w:rsidRPr="00697C7A" w:rsidRDefault="00440068" w:rsidP="00754530">
      <w:pPr>
        <w:shd w:val="clear" w:color="auto" w:fill="FFFFFF"/>
        <w:spacing w:after="0" w:line="240" w:lineRule="auto"/>
        <w:ind w:right="-284"/>
        <w:jc w:val="both"/>
        <w:rPr>
          <w:rFonts w:ascii="Times New Roman" w:hAnsi="Times New Roman"/>
          <w:color w:val="000000"/>
          <w:sz w:val="24"/>
          <w:szCs w:val="24"/>
        </w:rPr>
      </w:pPr>
      <w:r w:rsidRPr="00697C7A">
        <w:rPr>
          <w:rFonts w:ascii="Times New Roman" w:hAnsi="Times New Roman"/>
          <w:color w:val="000000"/>
          <w:sz w:val="24"/>
          <w:szCs w:val="24"/>
        </w:rPr>
        <w:t>7.3. Поховання померлих чи їх праху після кремації здійснюється лише на підставі свідоцтва про смерть та оформленого в установленому порядку договору-замовлення на організацію та проведення поховання (далі – договір-замовлення).</w:t>
      </w:r>
    </w:p>
    <w:p w:rsidR="00440068" w:rsidRPr="00697C7A" w:rsidRDefault="00440068" w:rsidP="00754530">
      <w:pPr>
        <w:shd w:val="clear" w:color="auto" w:fill="FFFFFF"/>
        <w:spacing w:after="0" w:line="240" w:lineRule="auto"/>
        <w:ind w:right="-284"/>
        <w:jc w:val="both"/>
        <w:rPr>
          <w:rFonts w:ascii="Times New Roman" w:hAnsi="Times New Roman"/>
          <w:color w:val="000000"/>
          <w:sz w:val="24"/>
          <w:szCs w:val="24"/>
        </w:rPr>
      </w:pPr>
      <w:r w:rsidRPr="00697C7A">
        <w:rPr>
          <w:rFonts w:ascii="Times New Roman" w:hAnsi="Times New Roman"/>
          <w:color w:val="000000"/>
          <w:sz w:val="24"/>
          <w:szCs w:val="24"/>
        </w:rPr>
        <w:t xml:space="preserve"> 7.4. За зверненням Виконавця волевиявлення чи особи, яка взяла на себе зобов’язання поховати померлого, на території кладовища безоплатно виділяється місце на земельні ділянці кладовища для поховання померлого.</w:t>
      </w:r>
      <w:r>
        <w:rPr>
          <w:rFonts w:ascii="Times New Roman" w:hAnsi="Times New Roman"/>
          <w:color w:val="000000"/>
          <w:sz w:val="24"/>
          <w:szCs w:val="24"/>
        </w:rPr>
        <w:t xml:space="preserve"> </w:t>
      </w:r>
      <w:r w:rsidRPr="00697C7A">
        <w:rPr>
          <w:rFonts w:ascii="Times New Roman" w:hAnsi="Times New Roman"/>
          <w:color w:val="000000"/>
          <w:sz w:val="24"/>
          <w:szCs w:val="24"/>
        </w:rPr>
        <w:t>На бажання Виконавця волевиявлення чи особи, яка взяла на себе зобов’язання поховати померлого, для поховання двох чи більше померлих безоплатно виділяється місце для родинного поховання.</w:t>
      </w:r>
    </w:p>
    <w:p w:rsidR="00440068" w:rsidRPr="00C56980" w:rsidRDefault="00440068" w:rsidP="00754530">
      <w:pPr>
        <w:shd w:val="clear" w:color="auto" w:fill="FFFFFF"/>
        <w:spacing w:after="0" w:line="240" w:lineRule="auto"/>
        <w:ind w:right="-284"/>
        <w:jc w:val="both"/>
        <w:rPr>
          <w:rFonts w:ascii="Times New Roman" w:hAnsi="Times New Roman"/>
          <w:color w:val="000000"/>
          <w:sz w:val="24"/>
          <w:szCs w:val="24"/>
        </w:rPr>
      </w:pPr>
      <w:r w:rsidRPr="00697C7A">
        <w:rPr>
          <w:rFonts w:ascii="Times New Roman" w:hAnsi="Times New Roman"/>
          <w:color w:val="000000"/>
          <w:sz w:val="24"/>
          <w:szCs w:val="24"/>
        </w:rPr>
        <w:t xml:space="preserve">7.5. Кожне поховання померлого здійснюється </w:t>
      </w:r>
      <w:r w:rsidRPr="00C56980">
        <w:rPr>
          <w:rFonts w:ascii="Times New Roman" w:hAnsi="Times New Roman"/>
          <w:color w:val="000000"/>
          <w:sz w:val="24"/>
          <w:szCs w:val="24"/>
        </w:rPr>
        <w:t>в окремій могилі</w:t>
      </w:r>
      <w:r>
        <w:rPr>
          <w:rFonts w:ascii="Times New Roman" w:hAnsi="Times New Roman"/>
          <w:color w:val="000000"/>
          <w:sz w:val="24"/>
          <w:szCs w:val="24"/>
        </w:rPr>
        <w:t xml:space="preserve"> відповідно до Наказу Держжитлокомунгоспу України </w:t>
      </w:r>
      <w:r w:rsidRPr="00C56980">
        <w:rPr>
          <w:rFonts w:ascii="Times New Roman" w:hAnsi="Times New Roman"/>
        </w:rPr>
        <w:t>«Порядку утримання кладовищ та інших місць поховань»</w:t>
      </w:r>
      <w:r w:rsidRPr="004F1D8D">
        <w:rPr>
          <w:b/>
          <w:bCs/>
          <w:color w:val="333333"/>
          <w:shd w:val="clear" w:color="auto" w:fill="FFFFFF"/>
        </w:rPr>
        <w:t xml:space="preserve"> </w:t>
      </w:r>
      <w:r>
        <w:rPr>
          <w:rFonts w:ascii="Times New Roman" w:hAnsi="Times New Roman"/>
          <w:color w:val="000000"/>
          <w:sz w:val="24"/>
          <w:szCs w:val="24"/>
        </w:rPr>
        <w:t xml:space="preserve">від 19.11.2003 року № 193 (поточна </w:t>
      </w:r>
      <w:r>
        <w:rPr>
          <w:rFonts w:ascii="Times New Roman" w:hAnsi="Times New Roman"/>
        </w:rPr>
        <w:t xml:space="preserve">редакція </w:t>
      </w:r>
      <w:r w:rsidRPr="00C56980">
        <w:rPr>
          <w:rFonts w:ascii="Times New Roman" w:hAnsi="Times New Roman"/>
        </w:rPr>
        <w:t>від 06.12.2022 року</w:t>
      </w:r>
      <w:r>
        <w:rPr>
          <w:rFonts w:ascii="Times New Roman" w:hAnsi="Times New Roman"/>
        </w:rPr>
        <w:t>).</w:t>
      </w:r>
    </w:p>
    <w:p w:rsidR="00440068" w:rsidRDefault="00440068" w:rsidP="00754530">
      <w:pPr>
        <w:shd w:val="clear" w:color="auto" w:fill="FFFFFF"/>
        <w:spacing w:after="0" w:line="240" w:lineRule="auto"/>
        <w:ind w:right="-284"/>
        <w:jc w:val="both"/>
        <w:rPr>
          <w:rFonts w:ascii="Times New Roman" w:hAnsi="Times New Roman"/>
          <w:color w:val="000000"/>
          <w:sz w:val="24"/>
          <w:szCs w:val="24"/>
        </w:rPr>
      </w:pPr>
      <w:r w:rsidRPr="00697C7A">
        <w:rPr>
          <w:rFonts w:ascii="Times New Roman" w:hAnsi="Times New Roman"/>
          <w:color w:val="000000"/>
          <w:sz w:val="24"/>
          <w:szCs w:val="24"/>
        </w:rPr>
        <w:t xml:space="preserve">7.6. Довжина могили для дорослого повинна бути не менше двох метрів, ширина – </w:t>
      </w:r>
      <w:smartTag w:uri="urn:schemas-microsoft-com:office:smarttags" w:element="metricconverter">
        <w:smartTagPr>
          <w:attr w:name="ProductID" w:val="1 м"/>
        </w:smartTagPr>
        <w:r w:rsidRPr="00697C7A">
          <w:rPr>
            <w:rFonts w:ascii="Times New Roman" w:hAnsi="Times New Roman"/>
            <w:color w:val="000000"/>
            <w:sz w:val="24"/>
            <w:szCs w:val="24"/>
          </w:rPr>
          <w:t>1 м</w:t>
        </w:r>
      </w:smartTag>
      <w:r w:rsidRPr="00697C7A">
        <w:rPr>
          <w:rFonts w:ascii="Times New Roman" w:hAnsi="Times New Roman"/>
          <w:color w:val="000000"/>
          <w:sz w:val="24"/>
          <w:szCs w:val="24"/>
        </w:rPr>
        <w:t xml:space="preserve">, глибина – не менше </w:t>
      </w:r>
      <w:smartTag w:uri="urn:schemas-microsoft-com:office:smarttags" w:element="metricconverter">
        <w:smartTagPr>
          <w:attr w:name="ProductID" w:val="1,5 м"/>
        </w:smartTagPr>
        <w:r w:rsidRPr="00697C7A">
          <w:rPr>
            <w:rFonts w:ascii="Times New Roman" w:hAnsi="Times New Roman"/>
            <w:color w:val="000000"/>
            <w:sz w:val="24"/>
            <w:szCs w:val="24"/>
          </w:rPr>
          <w:t>1,5 м</w:t>
        </w:r>
      </w:smartTag>
      <w:r w:rsidRPr="00697C7A">
        <w:rPr>
          <w:rFonts w:ascii="Times New Roman" w:hAnsi="Times New Roman"/>
          <w:color w:val="000000"/>
          <w:sz w:val="24"/>
          <w:szCs w:val="24"/>
        </w:rPr>
        <w:t xml:space="preserve"> від поверхні землі до кришки труни, з урахуванням місцевих ґрунтово-кліматичних умов. У разі поховання померлих дітей розміри могили можуть бути відповідно зменшені.</w:t>
      </w:r>
    </w:p>
    <w:p w:rsidR="00440068" w:rsidRPr="00697C7A" w:rsidRDefault="00440068" w:rsidP="00754530">
      <w:pPr>
        <w:shd w:val="clear" w:color="auto" w:fill="FFFFFF"/>
        <w:spacing w:after="0" w:line="240" w:lineRule="auto"/>
        <w:ind w:right="-284"/>
        <w:jc w:val="both"/>
        <w:rPr>
          <w:rFonts w:ascii="Times New Roman" w:hAnsi="Times New Roman"/>
          <w:color w:val="000000"/>
          <w:sz w:val="24"/>
          <w:szCs w:val="24"/>
        </w:rPr>
      </w:pPr>
      <w:r w:rsidRPr="00697C7A">
        <w:rPr>
          <w:rFonts w:ascii="Times New Roman" w:hAnsi="Times New Roman"/>
          <w:color w:val="000000"/>
          <w:sz w:val="24"/>
          <w:szCs w:val="24"/>
        </w:rPr>
        <w:t xml:space="preserve">Відстань від дна могили до рівня стояння ґрунтових вод повинна бути не менше </w:t>
      </w:r>
      <w:smartTag w:uri="urn:schemas-microsoft-com:office:smarttags" w:element="metricconverter">
        <w:smartTagPr>
          <w:attr w:name="ProductID" w:val="0,5 м"/>
        </w:smartTagPr>
        <w:r w:rsidRPr="00697C7A">
          <w:rPr>
            <w:rFonts w:ascii="Times New Roman" w:hAnsi="Times New Roman"/>
            <w:color w:val="000000"/>
            <w:sz w:val="24"/>
            <w:szCs w:val="24"/>
          </w:rPr>
          <w:t>0,5 м</w:t>
        </w:r>
      </w:smartTag>
      <w:r w:rsidRPr="00697C7A">
        <w:rPr>
          <w:rFonts w:ascii="Times New Roman" w:hAnsi="Times New Roman"/>
          <w:color w:val="000000"/>
          <w:sz w:val="24"/>
          <w:szCs w:val="24"/>
        </w:rPr>
        <w:t xml:space="preserve">, висота намогильного горбка – </w:t>
      </w:r>
      <w:smartTag w:uri="urn:schemas-microsoft-com:office:smarttags" w:element="metricconverter">
        <w:smartTagPr>
          <w:attr w:name="ProductID" w:val="0,5 м"/>
        </w:smartTagPr>
        <w:r w:rsidRPr="00697C7A">
          <w:rPr>
            <w:rFonts w:ascii="Times New Roman" w:hAnsi="Times New Roman"/>
            <w:color w:val="000000"/>
            <w:sz w:val="24"/>
            <w:szCs w:val="24"/>
          </w:rPr>
          <w:t>0,5 м</w:t>
        </w:r>
      </w:smartTag>
      <w:r w:rsidRPr="00697C7A">
        <w:rPr>
          <w:rFonts w:ascii="Times New Roman" w:hAnsi="Times New Roman"/>
          <w:color w:val="000000"/>
          <w:sz w:val="24"/>
          <w:szCs w:val="24"/>
        </w:rPr>
        <w:t>.</w:t>
      </w:r>
      <w:r>
        <w:rPr>
          <w:rFonts w:ascii="Times New Roman" w:hAnsi="Times New Roman"/>
          <w:color w:val="000000"/>
          <w:sz w:val="24"/>
          <w:szCs w:val="24"/>
        </w:rPr>
        <w:t xml:space="preserve"> </w:t>
      </w:r>
      <w:r w:rsidRPr="00697C7A">
        <w:rPr>
          <w:rFonts w:ascii="Times New Roman" w:hAnsi="Times New Roman"/>
          <w:color w:val="000000"/>
          <w:sz w:val="24"/>
          <w:szCs w:val="24"/>
        </w:rPr>
        <w:t xml:space="preserve">У разі поховання тіла померлого в сидячому положенні товщина ґрунту над тілом померлого від поверхні землі має бути не меншою за </w:t>
      </w:r>
      <w:smartTag w:uri="urn:schemas-microsoft-com:office:smarttags" w:element="metricconverter">
        <w:smartTagPr>
          <w:attr w:name="ProductID" w:val="1 метр"/>
        </w:smartTagPr>
        <w:r w:rsidRPr="00697C7A">
          <w:rPr>
            <w:rFonts w:ascii="Times New Roman" w:hAnsi="Times New Roman"/>
            <w:color w:val="000000"/>
            <w:sz w:val="24"/>
            <w:szCs w:val="24"/>
          </w:rPr>
          <w:t>1 метр</w:t>
        </w:r>
      </w:smartTag>
      <w:r w:rsidRPr="00697C7A">
        <w:rPr>
          <w:rFonts w:ascii="Times New Roman" w:hAnsi="Times New Roman"/>
          <w:color w:val="000000"/>
          <w:sz w:val="24"/>
          <w:szCs w:val="24"/>
        </w:rPr>
        <w:t>.</w:t>
      </w:r>
    </w:p>
    <w:p w:rsidR="00440068" w:rsidRPr="00697C7A" w:rsidRDefault="00440068" w:rsidP="00754530">
      <w:pPr>
        <w:shd w:val="clear" w:color="auto" w:fill="FFFFFF"/>
        <w:spacing w:after="0" w:line="240" w:lineRule="auto"/>
        <w:ind w:right="-284"/>
        <w:jc w:val="both"/>
        <w:rPr>
          <w:rFonts w:ascii="Times New Roman" w:hAnsi="Times New Roman"/>
          <w:color w:val="000000"/>
          <w:sz w:val="24"/>
          <w:szCs w:val="24"/>
        </w:rPr>
      </w:pPr>
      <w:r w:rsidRPr="00697C7A">
        <w:rPr>
          <w:rFonts w:ascii="Times New Roman" w:hAnsi="Times New Roman"/>
          <w:color w:val="000000"/>
          <w:sz w:val="24"/>
          <w:szCs w:val="24"/>
        </w:rPr>
        <w:t xml:space="preserve">7.7. Для поховання урни з прахом у землю виділяється місце на земельній ділянці кладовища розміром 0,8 x </w:t>
      </w:r>
      <w:smartTag w:uri="urn:schemas-microsoft-com:office:smarttags" w:element="metricconverter">
        <w:smartTagPr>
          <w:attr w:name="ProductID" w:val="0,8 м"/>
        </w:smartTagPr>
        <w:r w:rsidRPr="00697C7A">
          <w:rPr>
            <w:rFonts w:ascii="Times New Roman" w:hAnsi="Times New Roman"/>
            <w:color w:val="000000"/>
            <w:sz w:val="24"/>
            <w:szCs w:val="24"/>
          </w:rPr>
          <w:t>0,8 м</w:t>
        </w:r>
      </w:smartTag>
      <w:r w:rsidRPr="00697C7A">
        <w:rPr>
          <w:rFonts w:ascii="Times New Roman" w:hAnsi="Times New Roman"/>
          <w:color w:val="000000"/>
          <w:sz w:val="24"/>
          <w:szCs w:val="24"/>
        </w:rPr>
        <w:t>, де можливе розташування декількох урн, виходячи з розрахунку встановлення їх по вертикалі. Глибина поховання не нормується.</w:t>
      </w:r>
    </w:p>
    <w:p w:rsidR="00440068" w:rsidRPr="00697C7A" w:rsidRDefault="00440068" w:rsidP="00754530">
      <w:pPr>
        <w:shd w:val="clear" w:color="auto" w:fill="FFFFFF"/>
        <w:spacing w:after="0" w:line="240" w:lineRule="auto"/>
        <w:ind w:right="-284"/>
        <w:jc w:val="both"/>
        <w:rPr>
          <w:rFonts w:ascii="Times New Roman" w:hAnsi="Times New Roman"/>
          <w:color w:val="000000"/>
          <w:sz w:val="24"/>
          <w:szCs w:val="24"/>
        </w:rPr>
      </w:pPr>
      <w:r w:rsidRPr="00697C7A">
        <w:rPr>
          <w:rFonts w:ascii="Times New Roman" w:hAnsi="Times New Roman"/>
          <w:color w:val="000000"/>
          <w:sz w:val="24"/>
          <w:szCs w:val="24"/>
        </w:rPr>
        <w:t>7.8. Під кожну могилу надається місце на земельній  ділянці таких розмірів:</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2054"/>
        <w:gridCol w:w="1475"/>
        <w:gridCol w:w="1480"/>
        <w:gridCol w:w="1478"/>
        <w:gridCol w:w="1480"/>
        <w:gridCol w:w="1478"/>
      </w:tblGrid>
      <w:tr w:rsidR="00440068" w:rsidRPr="009F17C7" w:rsidTr="00700299">
        <w:trPr>
          <w:tblCellSpacing w:w="0" w:type="dxa"/>
        </w:trPr>
        <w:tc>
          <w:tcPr>
            <w:tcW w:w="2085" w:type="dxa"/>
            <w:vMerge w:val="restart"/>
            <w:tcBorders>
              <w:top w:val="outset" w:sz="6" w:space="0" w:color="auto"/>
              <w:bottom w:val="outset" w:sz="6" w:space="0" w:color="auto"/>
              <w:right w:val="outset" w:sz="6" w:space="0" w:color="auto"/>
            </w:tcBorders>
            <w:shd w:val="clear" w:color="auto" w:fill="FFFFFF"/>
            <w:vAlign w:val="center"/>
          </w:tcPr>
          <w:p w:rsidR="00440068" w:rsidRPr="00697C7A" w:rsidRDefault="00440068"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Назва</w:t>
            </w:r>
          </w:p>
          <w:p w:rsidR="00440068" w:rsidRPr="00697C7A" w:rsidRDefault="00440068"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 </w:t>
            </w:r>
          </w:p>
          <w:p w:rsidR="00440068" w:rsidRPr="00697C7A" w:rsidRDefault="00440068"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поховання</w:t>
            </w:r>
          </w:p>
        </w:tc>
        <w:tc>
          <w:tcPr>
            <w:tcW w:w="7485" w:type="dxa"/>
            <w:gridSpan w:val="5"/>
            <w:tcBorders>
              <w:top w:val="outset" w:sz="6" w:space="0" w:color="auto"/>
              <w:left w:val="outset" w:sz="6" w:space="0" w:color="auto"/>
              <w:bottom w:val="outset" w:sz="6" w:space="0" w:color="auto"/>
            </w:tcBorders>
            <w:shd w:val="clear" w:color="auto" w:fill="FFFFFF"/>
          </w:tcPr>
          <w:p w:rsidR="00440068" w:rsidRPr="00697C7A" w:rsidRDefault="00440068"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Розмір</w:t>
            </w:r>
          </w:p>
        </w:tc>
      </w:tr>
      <w:tr w:rsidR="00440068" w:rsidRPr="009F17C7" w:rsidTr="00700299">
        <w:trPr>
          <w:tblCellSpacing w:w="0" w:type="dxa"/>
        </w:trPr>
        <w:tc>
          <w:tcPr>
            <w:tcW w:w="0" w:type="auto"/>
            <w:vMerge/>
            <w:tcBorders>
              <w:top w:val="outset" w:sz="6" w:space="0" w:color="auto"/>
              <w:bottom w:val="outset" w:sz="6" w:space="0" w:color="auto"/>
              <w:right w:val="outset" w:sz="6" w:space="0" w:color="auto"/>
            </w:tcBorders>
            <w:shd w:val="clear" w:color="auto" w:fill="FFFFFF"/>
            <w:vAlign w:val="center"/>
          </w:tcPr>
          <w:p w:rsidR="00440068" w:rsidRPr="00697C7A" w:rsidRDefault="00440068" w:rsidP="00700299">
            <w:pPr>
              <w:spacing w:after="0" w:line="240" w:lineRule="auto"/>
              <w:ind w:left="-284" w:right="-284" w:firstLine="284"/>
              <w:jc w:val="both"/>
              <w:rPr>
                <w:rFonts w:ascii="Times New Roman" w:hAnsi="Times New Roman"/>
                <w:color w:val="000000"/>
                <w:sz w:val="24"/>
                <w:szCs w:val="24"/>
              </w:rPr>
            </w:pPr>
          </w:p>
        </w:tc>
        <w:tc>
          <w:tcPr>
            <w:tcW w:w="4485" w:type="dxa"/>
            <w:gridSpan w:val="3"/>
            <w:tcBorders>
              <w:top w:val="outset" w:sz="6" w:space="0" w:color="auto"/>
              <w:left w:val="outset" w:sz="6" w:space="0" w:color="auto"/>
              <w:bottom w:val="outset" w:sz="6" w:space="0" w:color="auto"/>
              <w:right w:val="outset" w:sz="6" w:space="0" w:color="auto"/>
            </w:tcBorders>
            <w:shd w:val="clear" w:color="auto" w:fill="FFFFFF"/>
          </w:tcPr>
          <w:p w:rsidR="00440068" w:rsidRPr="00697C7A" w:rsidRDefault="00440068"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Місця на земельній ділянці кладовища</w:t>
            </w:r>
          </w:p>
        </w:tc>
        <w:tc>
          <w:tcPr>
            <w:tcW w:w="3000" w:type="dxa"/>
            <w:gridSpan w:val="2"/>
            <w:tcBorders>
              <w:top w:val="outset" w:sz="6" w:space="0" w:color="auto"/>
              <w:left w:val="outset" w:sz="6" w:space="0" w:color="auto"/>
              <w:bottom w:val="outset" w:sz="6" w:space="0" w:color="auto"/>
            </w:tcBorders>
            <w:shd w:val="clear" w:color="auto" w:fill="FFFFFF"/>
          </w:tcPr>
          <w:p w:rsidR="00440068" w:rsidRPr="00697C7A" w:rsidRDefault="00440068"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Могили</w:t>
            </w:r>
          </w:p>
        </w:tc>
      </w:tr>
      <w:tr w:rsidR="00440068" w:rsidRPr="009F17C7" w:rsidTr="00700299">
        <w:trPr>
          <w:tblCellSpacing w:w="0" w:type="dxa"/>
        </w:trPr>
        <w:tc>
          <w:tcPr>
            <w:tcW w:w="0" w:type="auto"/>
            <w:vMerge/>
            <w:tcBorders>
              <w:top w:val="outset" w:sz="6" w:space="0" w:color="auto"/>
              <w:bottom w:val="outset" w:sz="6" w:space="0" w:color="auto"/>
              <w:right w:val="outset" w:sz="6" w:space="0" w:color="auto"/>
            </w:tcBorders>
            <w:shd w:val="clear" w:color="auto" w:fill="FFFFFF"/>
            <w:vAlign w:val="center"/>
          </w:tcPr>
          <w:p w:rsidR="00440068" w:rsidRPr="00697C7A" w:rsidRDefault="00440068" w:rsidP="00700299">
            <w:pPr>
              <w:spacing w:after="0" w:line="240" w:lineRule="auto"/>
              <w:ind w:left="-284" w:right="-284" w:firstLine="284"/>
              <w:jc w:val="both"/>
              <w:rPr>
                <w:rFonts w:ascii="Times New Roman" w:hAnsi="Times New Roman"/>
                <w:color w:val="000000"/>
                <w:sz w:val="24"/>
                <w:szCs w:val="24"/>
              </w:rPr>
            </w:pPr>
          </w:p>
        </w:tc>
        <w:tc>
          <w:tcPr>
            <w:tcW w:w="1500" w:type="dxa"/>
            <w:tcBorders>
              <w:top w:val="outset" w:sz="6" w:space="0" w:color="auto"/>
              <w:left w:val="outset" w:sz="6" w:space="0" w:color="auto"/>
              <w:bottom w:val="outset" w:sz="6" w:space="0" w:color="auto"/>
              <w:right w:val="outset" w:sz="6" w:space="0" w:color="auto"/>
            </w:tcBorders>
            <w:shd w:val="clear" w:color="auto" w:fill="FFFFFF"/>
          </w:tcPr>
          <w:p w:rsidR="00440068" w:rsidRPr="00697C7A" w:rsidRDefault="00440068"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площа,</w:t>
            </w:r>
          </w:p>
          <w:p w:rsidR="00440068" w:rsidRPr="00697C7A" w:rsidRDefault="00440068"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 </w:t>
            </w:r>
          </w:p>
          <w:p w:rsidR="00440068" w:rsidRPr="00697C7A" w:rsidRDefault="00440068"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кв.м</w:t>
            </w:r>
          </w:p>
        </w:tc>
        <w:tc>
          <w:tcPr>
            <w:tcW w:w="1500" w:type="dxa"/>
            <w:tcBorders>
              <w:top w:val="outset" w:sz="6" w:space="0" w:color="auto"/>
              <w:left w:val="outset" w:sz="6" w:space="0" w:color="auto"/>
              <w:bottom w:val="outset" w:sz="6" w:space="0" w:color="auto"/>
              <w:right w:val="outset" w:sz="6" w:space="0" w:color="auto"/>
            </w:tcBorders>
            <w:shd w:val="clear" w:color="auto" w:fill="FFFFFF"/>
          </w:tcPr>
          <w:p w:rsidR="00440068" w:rsidRPr="00697C7A" w:rsidRDefault="00440068"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довжина,</w:t>
            </w:r>
          </w:p>
          <w:p w:rsidR="00440068" w:rsidRPr="00697C7A" w:rsidRDefault="00440068"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 </w:t>
            </w:r>
          </w:p>
          <w:p w:rsidR="00440068" w:rsidRPr="00697C7A" w:rsidRDefault="00440068"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м</w:t>
            </w:r>
          </w:p>
        </w:tc>
        <w:tc>
          <w:tcPr>
            <w:tcW w:w="1500" w:type="dxa"/>
            <w:tcBorders>
              <w:top w:val="outset" w:sz="6" w:space="0" w:color="auto"/>
              <w:left w:val="outset" w:sz="6" w:space="0" w:color="auto"/>
              <w:bottom w:val="outset" w:sz="6" w:space="0" w:color="auto"/>
              <w:right w:val="outset" w:sz="6" w:space="0" w:color="auto"/>
            </w:tcBorders>
            <w:shd w:val="clear" w:color="auto" w:fill="FFFFFF"/>
          </w:tcPr>
          <w:p w:rsidR="00440068" w:rsidRPr="00697C7A" w:rsidRDefault="00440068"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ширина,</w:t>
            </w:r>
          </w:p>
          <w:p w:rsidR="00440068" w:rsidRPr="00697C7A" w:rsidRDefault="00440068"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 </w:t>
            </w:r>
          </w:p>
          <w:p w:rsidR="00440068" w:rsidRPr="00697C7A" w:rsidRDefault="00440068"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м</w:t>
            </w:r>
          </w:p>
        </w:tc>
        <w:tc>
          <w:tcPr>
            <w:tcW w:w="1500" w:type="dxa"/>
            <w:tcBorders>
              <w:top w:val="outset" w:sz="6" w:space="0" w:color="auto"/>
              <w:left w:val="outset" w:sz="6" w:space="0" w:color="auto"/>
              <w:bottom w:val="outset" w:sz="6" w:space="0" w:color="auto"/>
              <w:right w:val="outset" w:sz="6" w:space="0" w:color="auto"/>
            </w:tcBorders>
            <w:shd w:val="clear" w:color="auto" w:fill="FFFFFF"/>
          </w:tcPr>
          <w:p w:rsidR="00440068" w:rsidRPr="00697C7A" w:rsidRDefault="00440068"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довжина,</w:t>
            </w:r>
          </w:p>
          <w:p w:rsidR="00440068" w:rsidRPr="00697C7A" w:rsidRDefault="00440068"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 </w:t>
            </w:r>
          </w:p>
          <w:p w:rsidR="00440068" w:rsidRPr="00697C7A" w:rsidRDefault="00440068"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м</w:t>
            </w:r>
          </w:p>
        </w:tc>
        <w:tc>
          <w:tcPr>
            <w:tcW w:w="1500" w:type="dxa"/>
            <w:tcBorders>
              <w:top w:val="outset" w:sz="6" w:space="0" w:color="auto"/>
              <w:left w:val="outset" w:sz="6" w:space="0" w:color="auto"/>
              <w:bottom w:val="outset" w:sz="6" w:space="0" w:color="auto"/>
            </w:tcBorders>
            <w:shd w:val="clear" w:color="auto" w:fill="FFFFFF"/>
          </w:tcPr>
          <w:p w:rsidR="00440068" w:rsidRPr="00697C7A" w:rsidRDefault="00440068"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ширина,</w:t>
            </w:r>
          </w:p>
          <w:p w:rsidR="00440068" w:rsidRPr="00697C7A" w:rsidRDefault="00440068"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 </w:t>
            </w:r>
          </w:p>
          <w:p w:rsidR="00440068" w:rsidRPr="00697C7A" w:rsidRDefault="00440068"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м</w:t>
            </w:r>
          </w:p>
        </w:tc>
      </w:tr>
      <w:tr w:rsidR="00440068" w:rsidRPr="009F17C7" w:rsidTr="00700299">
        <w:trPr>
          <w:tblCellSpacing w:w="0" w:type="dxa"/>
        </w:trPr>
        <w:tc>
          <w:tcPr>
            <w:tcW w:w="2085" w:type="dxa"/>
            <w:tcBorders>
              <w:top w:val="outset" w:sz="6" w:space="0" w:color="auto"/>
              <w:bottom w:val="outset" w:sz="6" w:space="0" w:color="auto"/>
              <w:right w:val="outset" w:sz="6" w:space="0" w:color="auto"/>
            </w:tcBorders>
            <w:shd w:val="clear" w:color="auto" w:fill="FFFFFF"/>
          </w:tcPr>
          <w:p w:rsidR="00440068" w:rsidRPr="00697C7A" w:rsidRDefault="00440068"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Родинне</w:t>
            </w:r>
          </w:p>
        </w:tc>
        <w:tc>
          <w:tcPr>
            <w:tcW w:w="1500" w:type="dxa"/>
            <w:tcBorders>
              <w:top w:val="outset" w:sz="6" w:space="0" w:color="auto"/>
              <w:left w:val="outset" w:sz="6" w:space="0" w:color="auto"/>
              <w:bottom w:val="outset" w:sz="6" w:space="0" w:color="auto"/>
              <w:right w:val="outset" w:sz="6" w:space="0" w:color="auto"/>
            </w:tcBorders>
            <w:shd w:val="clear" w:color="auto" w:fill="FFFFFF"/>
          </w:tcPr>
          <w:p w:rsidR="00440068" w:rsidRPr="00697C7A" w:rsidRDefault="00440068"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6,6</w:t>
            </w:r>
          </w:p>
        </w:tc>
        <w:tc>
          <w:tcPr>
            <w:tcW w:w="1500" w:type="dxa"/>
            <w:tcBorders>
              <w:top w:val="outset" w:sz="6" w:space="0" w:color="auto"/>
              <w:left w:val="outset" w:sz="6" w:space="0" w:color="auto"/>
              <w:bottom w:val="outset" w:sz="6" w:space="0" w:color="auto"/>
              <w:right w:val="outset" w:sz="6" w:space="0" w:color="auto"/>
            </w:tcBorders>
            <w:shd w:val="clear" w:color="auto" w:fill="FFFFFF"/>
          </w:tcPr>
          <w:p w:rsidR="00440068" w:rsidRPr="00697C7A" w:rsidRDefault="00440068"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2,2</w:t>
            </w:r>
          </w:p>
        </w:tc>
        <w:tc>
          <w:tcPr>
            <w:tcW w:w="1500" w:type="dxa"/>
            <w:tcBorders>
              <w:top w:val="outset" w:sz="6" w:space="0" w:color="auto"/>
              <w:left w:val="outset" w:sz="6" w:space="0" w:color="auto"/>
              <w:bottom w:val="outset" w:sz="6" w:space="0" w:color="auto"/>
              <w:right w:val="outset" w:sz="6" w:space="0" w:color="auto"/>
            </w:tcBorders>
            <w:shd w:val="clear" w:color="auto" w:fill="FFFFFF"/>
          </w:tcPr>
          <w:p w:rsidR="00440068" w:rsidRPr="00697C7A" w:rsidRDefault="00440068"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3,0</w:t>
            </w:r>
          </w:p>
        </w:tc>
        <w:tc>
          <w:tcPr>
            <w:tcW w:w="1500" w:type="dxa"/>
            <w:tcBorders>
              <w:top w:val="outset" w:sz="6" w:space="0" w:color="auto"/>
              <w:left w:val="outset" w:sz="6" w:space="0" w:color="auto"/>
              <w:bottom w:val="outset" w:sz="6" w:space="0" w:color="auto"/>
              <w:right w:val="outset" w:sz="6" w:space="0" w:color="auto"/>
            </w:tcBorders>
            <w:shd w:val="clear" w:color="auto" w:fill="FFFFFF"/>
          </w:tcPr>
          <w:p w:rsidR="00440068" w:rsidRPr="00697C7A" w:rsidRDefault="00440068"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2,0</w:t>
            </w:r>
          </w:p>
        </w:tc>
        <w:tc>
          <w:tcPr>
            <w:tcW w:w="1500" w:type="dxa"/>
            <w:tcBorders>
              <w:top w:val="outset" w:sz="6" w:space="0" w:color="auto"/>
              <w:left w:val="outset" w:sz="6" w:space="0" w:color="auto"/>
              <w:bottom w:val="outset" w:sz="6" w:space="0" w:color="auto"/>
            </w:tcBorders>
            <w:shd w:val="clear" w:color="auto" w:fill="FFFFFF"/>
          </w:tcPr>
          <w:p w:rsidR="00440068" w:rsidRPr="00697C7A" w:rsidRDefault="00440068"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1,0</w:t>
            </w:r>
          </w:p>
        </w:tc>
      </w:tr>
      <w:tr w:rsidR="00440068" w:rsidRPr="009F17C7" w:rsidTr="00700299">
        <w:trPr>
          <w:tblCellSpacing w:w="0" w:type="dxa"/>
        </w:trPr>
        <w:tc>
          <w:tcPr>
            <w:tcW w:w="2085" w:type="dxa"/>
            <w:tcBorders>
              <w:top w:val="outset" w:sz="6" w:space="0" w:color="auto"/>
              <w:bottom w:val="outset" w:sz="6" w:space="0" w:color="auto"/>
              <w:right w:val="outset" w:sz="6" w:space="0" w:color="auto"/>
            </w:tcBorders>
            <w:shd w:val="clear" w:color="auto" w:fill="FFFFFF"/>
          </w:tcPr>
          <w:p w:rsidR="00440068" w:rsidRPr="00697C7A" w:rsidRDefault="00440068"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Подвійне</w:t>
            </w:r>
          </w:p>
        </w:tc>
        <w:tc>
          <w:tcPr>
            <w:tcW w:w="1500" w:type="dxa"/>
            <w:tcBorders>
              <w:top w:val="outset" w:sz="6" w:space="0" w:color="auto"/>
              <w:left w:val="outset" w:sz="6" w:space="0" w:color="auto"/>
              <w:bottom w:val="outset" w:sz="6" w:space="0" w:color="auto"/>
              <w:right w:val="outset" w:sz="6" w:space="0" w:color="auto"/>
            </w:tcBorders>
            <w:shd w:val="clear" w:color="auto" w:fill="FFFFFF"/>
          </w:tcPr>
          <w:p w:rsidR="00440068" w:rsidRPr="00697C7A" w:rsidRDefault="00440068"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4,8</w:t>
            </w:r>
          </w:p>
        </w:tc>
        <w:tc>
          <w:tcPr>
            <w:tcW w:w="1500" w:type="dxa"/>
            <w:tcBorders>
              <w:top w:val="outset" w:sz="6" w:space="0" w:color="auto"/>
              <w:left w:val="outset" w:sz="6" w:space="0" w:color="auto"/>
              <w:bottom w:val="outset" w:sz="6" w:space="0" w:color="auto"/>
              <w:right w:val="outset" w:sz="6" w:space="0" w:color="auto"/>
            </w:tcBorders>
            <w:shd w:val="clear" w:color="auto" w:fill="FFFFFF"/>
          </w:tcPr>
          <w:p w:rsidR="00440068" w:rsidRPr="00697C7A" w:rsidRDefault="00440068"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2,2</w:t>
            </w:r>
          </w:p>
        </w:tc>
        <w:tc>
          <w:tcPr>
            <w:tcW w:w="1500" w:type="dxa"/>
            <w:tcBorders>
              <w:top w:val="outset" w:sz="6" w:space="0" w:color="auto"/>
              <w:left w:val="outset" w:sz="6" w:space="0" w:color="auto"/>
              <w:bottom w:val="outset" w:sz="6" w:space="0" w:color="auto"/>
              <w:right w:val="outset" w:sz="6" w:space="0" w:color="auto"/>
            </w:tcBorders>
            <w:shd w:val="clear" w:color="auto" w:fill="FFFFFF"/>
          </w:tcPr>
          <w:p w:rsidR="00440068" w:rsidRPr="00697C7A" w:rsidRDefault="00440068"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2,2</w:t>
            </w:r>
          </w:p>
        </w:tc>
        <w:tc>
          <w:tcPr>
            <w:tcW w:w="1500" w:type="dxa"/>
            <w:tcBorders>
              <w:top w:val="outset" w:sz="6" w:space="0" w:color="auto"/>
              <w:left w:val="outset" w:sz="6" w:space="0" w:color="auto"/>
              <w:bottom w:val="outset" w:sz="6" w:space="0" w:color="auto"/>
              <w:right w:val="outset" w:sz="6" w:space="0" w:color="auto"/>
            </w:tcBorders>
            <w:shd w:val="clear" w:color="auto" w:fill="FFFFFF"/>
          </w:tcPr>
          <w:p w:rsidR="00440068" w:rsidRPr="00697C7A" w:rsidRDefault="00440068"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2,0</w:t>
            </w:r>
          </w:p>
        </w:tc>
        <w:tc>
          <w:tcPr>
            <w:tcW w:w="1500" w:type="dxa"/>
            <w:tcBorders>
              <w:top w:val="outset" w:sz="6" w:space="0" w:color="auto"/>
              <w:left w:val="outset" w:sz="6" w:space="0" w:color="auto"/>
              <w:bottom w:val="outset" w:sz="6" w:space="0" w:color="auto"/>
            </w:tcBorders>
            <w:shd w:val="clear" w:color="auto" w:fill="FFFFFF"/>
          </w:tcPr>
          <w:p w:rsidR="00440068" w:rsidRPr="00697C7A" w:rsidRDefault="00440068"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1,0</w:t>
            </w:r>
          </w:p>
        </w:tc>
      </w:tr>
      <w:tr w:rsidR="00440068" w:rsidRPr="009F17C7" w:rsidTr="00700299">
        <w:trPr>
          <w:tblCellSpacing w:w="0" w:type="dxa"/>
        </w:trPr>
        <w:tc>
          <w:tcPr>
            <w:tcW w:w="2085" w:type="dxa"/>
            <w:tcBorders>
              <w:top w:val="outset" w:sz="6" w:space="0" w:color="auto"/>
              <w:bottom w:val="outset" w:sz="6" w:space="0" w:color="auto"/>
              <w:right w:val="outset" w:sz="6" w:space="0" w:color="auto"/>
            </w:tcBorders>
            <w:shd w:val="clear" w:color="auto" w:fill="FFFFFF"/>
          </w:tcPr>
          <w:p w:rsidR="00440068" w:rsidRPr="00697C7A" w:rsidRDefault="00440068"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Одинарне</w:t>
            </w:r>
          </w:p>
        </w:tc>
        <w:tc>
          <w:tcPr>
            <w:tcW w:w="1500" w:type="dxa"/>
            <w:tcBorders>
              <w:top w:val="outset" w:sz="6" w:space="0" w:color="auto"/>
              <w:left w:val="outset" w:sz="6" w:space="0" w:color="auto"/>
              <w:bottom w:val="outset" w:sz="6" w:space="0" w:color="auto"/>
              <w:right w:val="outset" w:sz="6" w:space="0" w:color="auto"/>
            </w:tcBorders>
            <w:shd w:val="clear" w:color="auto" w:fill="FFFFFF"/>
          </w:tcPr>
          <w:p w:rsidR="00440068" w:rsidRPr="00697C7A" w:rsidRDefault="00440068"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3,3</w:t>
            </w:r>
          </w:p>
        </w:tc>
        <w:tc>
          <w:tcPr>
            <w:tcW w:w="1500" w:type="dxa"/>
            <w:tcBorders>
              <w:top w:val="outset" w:sz="6" w:space="0" w:color="auto"/>
              <w:left w:val="outset" w:sz="6" w:space="0" w:color="auto"/>
              <w:bottom w:val="outset" w:sz="6" w:space="0" w:color="auto"/>
              <w:right w:val="outset" w:sz="6" w:space="0" w:color="auto"/>
            </w:tcBorders>
            <w:shd w:val="clear" w:color="auto" w:fill="FFFFFF"/>
          </w:tcPr>
          <w:p w:rsidR="00440068" w:rsidRPr="00697C7A" w:rsidRDefault="00440068"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2,2</w:t>
            </w:r>
          </w:p>
        </w:tc>
        <w:tc>
          <w:tcPr>
            <w:tcW w:w="1500" w:type="dxa"/>
            <w:tcBorders>
              <w:top w:val="outset" w:sz="6" w:space="0" w:color="auto"/>
              <w:left w:val="outset" w:sz="6" w:space="0" w:color="auto"/>
              <w:bottom w:val="outset" w:sz="6" w:space="0" w:color="auto"/>
              <w:right w:val="outset" w:sz="6" w:space="0" w:color="auto"/>
            </w:tcBorders>
            <w:shd w:val="clear" w:color="auto" w:fill="FFFFFF"/>
          </w:tcPr>
          <w:p w:rsidR="00440068" w:rsidRPr="00697C7A" w:rsidRDefault="00440068"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1,5</w:t>
            </w:r>
          </w:p>
        </w:tc>
        <w:tc>
          <w:tcPr>
            <w:tcW w:w="1500" w:type="dxa"/>
            <w:tcBorders>
              <w:top w:val="outset" w:sz="6" w:space="0" w:color="auto"/>
              <w:left w:val="outset" w:sz="6" w:space="0" w:color="auto"/>
              <w:bottom w:val="outset" w:sz="6" w:space="0" w:color="auto"/>
              <w:right w:val="outset" w:sz="6" w:space="0" w:color="auto"/>
            </w:tcBorders>
            <w:shd w:val="clear" w:color="auto" w:fill="FFFFFF"/>
          </w:tcPr>
          <w:p w:rsidR="00440068" w:rsidRPr="00697C7A" w:rsidRDefault="00440068"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2,0</w:t>
            </w:r>
          </w:p>
        </w:tc>
        <w:tc>
          <w:tcPr>
            <w:tcW w:w="1500" w:type="dxa"/>
            <w:tcBorders>
              <w:top w:val="outset" w:sz="6" w:space="0" w:color="auto"/>
              <w:left w:val="outset" w:sz="6" w:space="0" w:color="auto"/>
              <w:bottom w:val="outset" w:sz="6" w:space="0" w:color="auto"/>
            </w:tcBorders>
            <w:shd w:val="clear" w:color="auto" w:fill="FFFFFF"/>
          </w:tcPr>
          <w:p w:rsidR="00440068" w:rsidRPr="00697C7A" w:rsidRDefault="00440068"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1,0</w:t>
            </w:r>
          </w:p>
        </w:tc>
      </w:tr>
      <w:tr w:rsidR="00440068" w:rsidRPr="009F17C7" w:rsidTr="00700299">
        <w:trPr>
          <w:tblCellSpacing w:w="0" w:type="dxa"/>
        </w:trPr>
        <w:tc>
          <w:tcPr>
            <w:tcW w:w="2085" w:type="dxa"/>
            <w:tcBorders>
              <w:top w:val="outset" w:sz="6" w:space="0" w:color="auto"/>
              <w:bottom w:val="outset" w:sz="6" w:space="0" w:color="auto"/>
              <w:right w:val="outset" w:sz="6" w:space="0" w:color="auto"/>
            </w:tcBorders>
            <w:shd w:val="clear" w:color="auto" w:fill="FFFFFF"/>
          </w:tcPr>
          <w:p w:rsidR="00440068" w:rsidRPr="00697C7A" w:rsidRDefault="00440068"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Урна з прахом</w:t>
            </w:r>
          </w:p>
        </w:tc>
        <w:tc>
          <w:tcPr>
            <w:tcW w:w="1500" w:type="dxa"/>
            <w:tcBorders>
              <w:top w:val="outset" w:sz="6" w:space="0" w:color="auto"/>
              <w:left w:val="outset" w:sz="6" w:space="0" w:color="auto"/>
              <w:bottom w:val="outset" w:sz="6" w:space="0" w:color="auto"/>
              <w:right w:val="outset" w:sz="6" w:space="0" w:color="auto"/>
            </w:tcBorders>
            <w:shd w:val="clear" w:color="auto" w:fill="FFFFFF"/>
          </w:tcPr>
          <w:p w:rsidR="00440068" w:rsidRPr="00697C7A" w:rsidRDefault="00440068"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0,64</w:t>
            </w:r>
          </w:p>
        </w:tc>
        <w:tc>
          <w:tcPr>
            <w:tcW w:w="1500" w:type="dxa"/>
            <w:tcBorders>
              <w:top w:val="outset" w:sz="6" w:space="0" w:color="auto"/>
              <w:left w:val="outset" w:sz="6" w:space="0" w:color="auto"/>
              <w:bottom w:val="outset" w:sz="6" w:space="0" w:color="auto"/>
              <w:right w:val="outset" w:sz="6" w:space="0" w:color="auto"/>
            </w:tcBorders>
            <w:shd w:val="clear" w:color="auto" w:fill="FFFFFF"/>
          </w:tcPr>
          <w:p w:rsidR="00440068" w:rsidRPr="00697C7A" w:rsidRDefault="00440068"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0,8</w:t>
            </w:r>
          </w:p>
        </w:tc>
        <w:tc>
          <w:tcPr>
            <w:tcW w:w="1500" w:type="dxa"/>
            <w:tcBorders>
              <w:top w:val="outset" w:sz="6" w:space="0" w:color="auto"/>
              <w:left w:val="outset" w:sz="6" w:space="0" w:color="auto"/>
              <w:bottom w:val="outset" w:sz="6" w:space="0" w:color="auto"/>
              <w:right w:val="outset" w:sz="6" w:space="0" w:color="auto"/>
            </w:tcBorders>
            <w:shd w:val="clear" w:color="auto" w:fill="FFFFFF"/>
          </w:tcPr>
          <w:p w:rsidR="00440068" w:rsidRPr="00697C7A" w:rsidRDefault="00440068"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0,8</w:t>
            </w:r>
          </w:p>
        </w:tc>
        <w:tc>
          <w:tcPr>
            <w:tcW w:w="1500" w:type="dxa"/>
            <w:tcBorders>
              <w:top w:val="outset" w:sz="6" w:space="0" w:color="auto"/>
              <w:left w:val="outset" w:sz="6" w:space="0" w:color="auto"/>
              <w:bottom w:val="outset" w:sz="6" w:space="0" w:color="auto"/>
              <w:right w:val="outset" w:sz="6" w:space="0" w:color="auto"/>
            </w:tcBorders>
            <w:shd w:val="clear" w:color="auto" w:fill="FFFFFF"/>
          </w:tcPr>
          <w:p w:rsidR="00440068" w:rsidRPr="00697C7A" w:rsidRDefault="00440068"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0,8</w:t>
            </w:r>
          </w:p>
        </w:tc>
        <w:tc>
          <w:tcPr>
            <w:tcW w:w="1500" w:type="dxa"/>
            <w:tcBorders>
              <w:top w:val="outset" w:sz="6" w:space="0" w:color="auto"/>
              <w:left w:val="outset" w:sz="6" w:space="0" w:color="auto"/>
              <w:bottom w:val="outset" w:sz="6" w:space="0" w:color="auto"/>
            </w:tcBorders>
            <w:shd w:val="clear" w:color="auto" w:fill="FFFFFF"/>
          </w:tcPr>
          <w:p w:rsidR="00440068" w:rsidRPr="00697C7A" w:rsidRDefault="00440068"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0,8</w:t>
            </w:r>
          </w:p>
        </w:tc>
      </w:tr>
    </w:tbl>
    <w:p w:rsidR="00440068" w:rsidRPr="00697C7A" w:rsidRDefault="00440068" w:rsidP="00754530">
      <w:pPr>
        <w:shd w:val="clear" w:color="auto" w:fill="FFFFFF"/>
        <w:spacing w:after="0" w:line="240" w:lineRule="auto"/>
        <w:ind w:right="-284"/>
        <w:jc w:val="both"/>
        <w:rPr>
          <w:rFonts w:ascii="Times New Roman" w:hAnsi="Times New Roman"/>
          <w:color w:val="000000"/>
          <w:sz w:val="24"/>
          <w:szCs w:val="24"/>
        </w:rPr>
      </w:pPr>
      <w:r w:rsidRPr="00697C7A">
        <w:rPr>
          <w:rFonts w:ascii="Times New Roman" w:hAnsi="Times New Roman"/>
          <w:color w:val="000000"/>
          <w:sz w:val="24"/>
          <w:szCs w:val="24"/>
        </w:rPr>
        <w:t>Примітка: У разі поховання померлого в нестандартній труні викопується могила залежно від довжини труни.</w:t>
      </w:r>
    </w:p>
    <w:p w:rsidR="00440068" w:rsidRPr="00697C7A" w:rsidRDefault="00440068" w:rsidP="00754530">
      <w:pPr>
        <w:shd w:val="clear" w:color="auto" w:fill="FFFFFF"/>
        <w:spacing w:after="0" w:line="240" w:lineRule="auto"/>
        <w:ind w:right="-284"/>
        <w:jc w:val="both"/>
        <w:rPr>
          <w:rFonts w:ascii="Times New Roman" w:hAnsi="Times New Roman"/>
          <w:color w:val="000000"/>
          <w:sz w:val="24"/>
          <w:szCs w:val="24"/>
        </w:rPr>
      </w:pPr>
      <w:r w:rsidRPr="00697C7A">
        <w:rPr>
          <w:rFonts w:ascii="Times New Roman" w:hAnsi="Times New Roman"/>
          <w:color w:val="000000"/>
          <w:sz w:val="24"/>
          <w:szCs w:val="24"/>
        </w:rPr>
        <w:t xml:space="preserve">7.9. Рішенням виконавчого </w:t>
      </w:r>
      <w:r>
        <w:rPr>
          <w:rFonts w:ascii="Times New Roman" w:hAnsi="Times New Roman"/>
          <w:color w:val="000000"/>
          <w:sz w:val="24"/>
          <w:szCs w:val="24"/>
        </w:rPr>
        <w:t>комітету Лозівської міської ради</w:t>
      </w:r>
      <w:r w:rsidRPr="00697C7A">
        <w:rPr>
          <w:rFonts w:ascii="Times New Roman" w:hAnsi="Times New Roman"/>
          <w:color w:val="000000"/>
          <w:sz w:val="24"/>
          <w:szCs w:val="24"/>
        </w:rPr>
        <w:t xml:space="preserve"> на кладовищах визначаються сектори для почесних поховань, поховання померлих (загиблих) військовослужбовців (сектори військових поховань), а також сектори для поховання померлих за національною чи релігійною ознакою.</w:t>
      </w:r>
    </w:p>
    <w:p w:rsidR="00440068" w:rsidRPr="00697C7A" w:rsidRDefault="00440068" w:rsidP="00754530">
      <w:pPr>
        <w:shd w:val="clear" w:color="auto" w:fill="FFFFFF"/>
        <w:spacing w:after="0" w:line="240" w:lineRule="auto"/>
        <w:ind w:right="-284"/>
        <w:jc w:val="both"/>
        <w:rPr>
          <w:rFonts w:ascii="Times New Roman" w:hAnsi="Times New Roman"/>
          <w:color w:val="000000"/>
          <w:sz w:val="24"/>
          <w:szCs w:val="24"/>
        </w:rPr>
      </w:pPr>
      <w:r w:rsidRPr="00697C7A">
        <w:rPr>
          <w:rFonts w:ascii="Times New Roman" w:hAnsi="Times New Roman"/>
          <w:color w:val="000000"/>
          <w:sz w:val="24"/>
          <w:szCs w:val="24"/>
        </w:rPr>
        <w:t>Для почесних поховань можуть визначатися земельні ділянки поза територією місць поховання, на яких створюються меморіальні бульвари, сквери, парки і кургани Слави (стаття 23 Закону України «Про поховання та похоронну справу»).</w:t>
      </w:r>
    </w:p>
    <w:p w:rsidR="00440068" w:rsidRPr="00697C7A" w:rsidRDefault="00440068" w:rsidP="00754530">
      <w:pPr>
        <w:shd w:val="clear" w:color="auto" w:fill="FFFFFF"/>
        <w:spacing w:after="0" w:line="240" w:lineRule="auto"/>
        <w:ind w:right="-284"/>
        <w:jc w:val="both"/>
        <w:rPr>
          <w:rFonts w:ascii="Times New Roman" w:hAnsi="Times New Roman"/>
          <w:color w:val="000000"/>
          <w:sz w:val="24"/>
          <w:szCs w:val="24"/>
        </w:rPr>
      </w:pPr>
      <w:r w:rsidRPr="00697C7A">
        <w:rPr>
          <w:rFonts w:ascii="Times New Roman" w:hAnsi="Times New Roman"/>
          <w:color w:val="000000"/>
          <w:sz w:val="24"/>
          <w:szCs w:val="24"/>
        </w:rPr>
        <w:t xml:space="preserve">Рішення про почесне поховання приймається в кожному конкретному випадку виконавчим </w:t>
      </w:r>
      <w:r>
        <w:rPr>
          <w:rFonts w:ascii="Times New Roman" w:hAnsi="Times New Roman"/>
          <w:color w:val="000000"/>
          <w:sz w:val="24"/>
          <w:szCs w:val="24"/>
        </w:rPr>
        <w:t>комітетом Лозівської міської ради</w:t>
      </w:r>
      <w:r w:rsidRPr="00697C7A">
        <w:rPr>
          <w:rFonts w:ascii="Times New Roman" w:hAnsi="Times New Roman"/>
          <w:color w:val="000000"/>
          <w:sz w:val="24"/>
          <w:szCs w:val="24"/>
        </w:rPr>
        <w:t>.</w:t>
      </w:r>
    </w:p>
    <w:p w:rsidR="00440068" w:rsidRPr="00697C7A" w:rsidRDefault="00440068" w:rsidP="00754530">
      <w:pPr>
        <w:shd w:val="clear" w:color="auto" w:fill="FFFFFF"/>
        <w:spacing w:after="0" w:line="240" w:lineRule="auto"/>
        <w:ind w:right="-284"/>
        <w:jc w:val="both"/>
        <w:rPr>
          <w:rFonts w:ascii="Times New Roman" w:hAnsi="Times New Roman"/>
          <w:color w:val="000000"/>
          <w:sz w:val="24"/>
          <w:szCs w:val="24"/>
        </w:rPr>
      </w:pPr>
      <w:r w:rsidRPr="00697C7A">
        <w:rPr>
          <w:rFonts w:ascii="Times New Roman" w:hAnsi="Times New Roman"/>
          <w:color w:val="000000"/>
          <w:sz w:val="24"/>
          <w:szCs w:val="24"/>
        </w:rPr>
        <w:t>7.10. Для поховання померлих одиноких громадян, осіб без певного місця проживання, громадян, від поховання яких відмовилися рідні, невпізнаних трупів надається місце на земельній ділянці кладовища під одинарне поховання.</w:t>
      </w:r>
    </w:p>
    <w:p w:rsidR="00440068" w:rsidRDefault="00440068" w:rsidP="00754530">
      <w:pPr>
        <w:shd w:val="clear" w:color="auto" w:fill="FFFFFF"/>
        <w:spacing w:after="0" w:line="240" w:lineRule="auto"/>
        <w:ind w:right="-284"/>
        <w:jc w:val="both"/>
        <w:rPr>
          <w:rFonts w:ascii="Times New Roman" w:hAnsi="Times New Roman"/>
          <w:color w:val="000000"/>
          <w:sz w:val="24"/>
          <w:szCs w:val="24"/>
        </w:rPr>
      </w:pPr>
      <w:r w:rsidRPr="00081607">
        <w:rPr>
          <w:rFonts w:ascii="Times New Roman" w:hAnsi="Times New Roman"/>
          <w:color w:val="000000"/>
          <w:sz w:val="24"/>
          <w:szCs w:val="24"/>
        </w:rPr>
        <w:t>7.11. Кожне поховання та перепоховання реєструється в спеціальній Книзі реєстрації поховань та перепоховань померлих громадян (далі – Книга реєстрації), форма якої затверджена Державним комітетом України з питань житлово-комунального господарства від 19.11.2003 № 193.</w:t>
      </w:r>
      <w:r w:rsidRPr="00697C7A">
        <w:rPr>
          <w:rFonts w:ascii="Times New Roman" w:hAnsi="Times New Roman"/>
          <w:color w:val="000000"/>
          <w:sz w:val="24"/>
          <w:szCs w:val="24"/>
        </w:rPr>
        <w:t xml:space="preserve"> </w:t>
      </w:r>
    </w:p>
    <w:p w:rsidR="00440068" w:rsidRDefault="00440068" w:rsidP="00754530">
      <w:pPr>
        <w:shd w:val="clear" w:color="auto" w:fill="FFFFFF"/>
        <w:spacing w:after="0" w:line="240" w:lineRule="auto"/>
        <w:ind w:right="-284"/>
        <w:jc w:val="both"/>
        <w:rPr>
          <w:rFonts w:ascii="Times New Roman" w:hAnsi="Times New Roman"/>
          <w:color w:val="000000"/>
          <w:sz w:val="24"/>
          <w:szCs w:val="24"/>
        </w:rPr>
      </w:pPr>
      <w:r w:rsidRPr="00697C7A">
        <w:rPr>
          <w:rFonts w:ascii="Times New Roman" w:hAnsi="Times New Roman"/>
          <w:color w:val="000000"/>
          <w:sz w:val="24"/>
          <w:szCs w:val="24"/>
        </w:rPr>
        <w:t xml:space="preserve">7.12. Забезпечення ведення Книги реєстрації </w:t>
      </w:r>
      <w:r>
        <w:rPr>
          <w:rFonts w:ascii="Times New Roman" w:hAnsi="Times New Roman"/>
          <w:color w:val="000000"/>
          <w:sz w:val="24"/>
          <w:szCs w:val="24"/>
        </w:rPr>
        <w:t>на території Лозіської міської територіальної громади</w:t>
      </w:r>
      <w:r w:rsidRPr="00697C7A">
        <w:rPr>
          <w:rFonts w:ascii="Times New Roman" w:hAnsi="Times New Roman"/>
          <w:color w:val="000000"/>
          <w:sz w:val="24"/>
          <w:szCs w:val="24"/>
        </w:rPr>
        <w:t xml:space="preserve"> здійснює  </w:t>
      </w:r>
      <w:r>
        <w:rPr>
          <w:rFonts w:ascii="Times New Roman" w:hAnsi="Times New Roman"/>
          <w:sz w:val="24"/>
          <w:szCs w:val="24"/>
        </w:rPr>
        <w:t>комунальне підприємство  «Еко-Сан» Лозівської міської ради Харківської області та комунальне підприємство  «Тепловодосервіс» Лозівської міської ради Харківської області.</w:t>
      </w:r>
      <w:r w:rsidRPr="00697C7A">
        <w:rPr>
          <w:rFonts w:ascii="Times New Roman" w:hAnsi="Times New Roman"/>
          <w:color w:val="000000"/>
          <w:sz w:val="24"/>
          <w:szCs w:val="24"/>
        </w:rPr>
        <w:t xml:space="preserve"> </w:t>
      </w:r>
    </w:p>
    <w:p w:rsidR="00440068" w:rsidRPr="00697C7A" w:rsidRDefault="00440068" w:rsidP="00754530">
      <w:pPr>
        <w:shd w:val="clear" w:color="auto" w:fill="FFFFFF"/>
        <w:spacing w:after="0" w:line="240" w:lineRule="auto"/>
        <w:ind w:right="-284"/>
        <w:jc w:val="both"/>
        <w:rPr>
          <w:rFonts w:ascii="Times New Roman" w:hAnsi="Times New Roman"/>
          <w:color w:val="000000"/>
          <w:sz w:val="24"/>
          <w:szCs w:val="24"/>
        </w:rPr>
      </w:pPr>
      <w:r w:rsidRPr="00697C7A">
        <w:rPr>
          <w:rFonts w:ascii="Times New Roman" w:hAnsi="Times New Roman"/>
          <w:color w:val="000000"/>
          <w:sz w:val="24"/>
          <w:szCs w:val="24"/>
        </w:rPr>
        <w:t>7.13. Записи до Книги реєстрації здійснюється за роками, у цілому по кладовищу чи, де це необхідно, окремо за кожним сектором. Усі графи Книги реєстрації обов’язково заповнюються чорним або фіолетовим чорнилом. Виправлення написаного в Книзі реєстрації не допускається. Книга реєстрації має бути прошнурованою, пронумерованою та скріпленою печаткою.</w:t>
      </w:r>
      <w:r>
        <w:rPr>
          <w:rFonts w:ascii="Times New Roman" w:hAnsi="Times New Roman"/>
          <w:color w:val="000000"/>
          <w:sz w:val="24"/>
          <w:szCs w:val="24"/>
        </w:rPr>
        <w:t xml:space="preserve"> Книга реєстрації зберігається </w:t>
      </w:r>
      <w:r w:rsidRPr="00697C7A">
        <w:rPr>
          <w:rFonts w:ascii="Times New Roman" w:hAnsi="Times New Roman"/>
          <w:color w:val="000000"/>
          <w:sz w:val="24"/>
          <w:szCs w:val="24"/>
        </w:rPr>
        <w:t xml:space="preserve"> у приймальника замовлень в кабінеті реєстрації поховань </w:t>
      </w:r>
      <w:r>
        <w:rPr>
          <w:rFonts w:ascii="Times New Roman" w:hAnsi="Times New Roman"/>
          <w:color w:val="000000"/>
          <w:sz w:val="24"/>
          <w:szCs w:val="24"/>
        </w:rPr>
        <w:t xml:space="preserve">комунального підприємства </w:t>
      </w:r>
      <w:r>
        <w:rPr>
          <w:rFonts w:ascii="Times New Roman" w:hAnsi="Times New Roman"/>
          <w:sz w:val="24"/>
          <w:szCs w:val="24"/>
        </w:rPr>
        <w:t>«Еко-Сан» Лозівської міської ради Харківської області та комунального підприємства «Тепловодосервіс» Лозівської міської ради Харківської області</w:t>
      </w:r>
      <w:r w:rsidRPr="00697C7A">
        <w:rPr>
          <w:rFonts w:ascii="Times New Roman" w:hAnsi="Times New Roman"/>
          <w:color w:val="000000"/>
          <w:sz w:val="24"/>
          <w:szCs w:val="24"/>
        </w:rPr>
        <w:t xml:space="preserve">  постійно, а в разі ліквідації кладовища – передається на зберігання до архіву органу місцевого самоврядування.</w:t>
      </w:r>
    </w:p>
    <w:p w:rsidR="00440068" w:rsidRDefault="00440068" w:rsidP="00754530">
      <w:pPr>
        <w:shd w:val="clear" w:color="auto" w:fill="FFFFFF"/>
        <w:spacing w:after="0" w:line="240" w:lineRule="auto"/>
        <w:ind w:right="-284"/>
        <w:jc w:val="both"/>
        <w:rPr>
          <w:rFonts w:ascii="Times New Roman" w:hAnsi="Times New Roman"/>
          <w:color w:val="000000"/>
          <w:sz w:val="24"/>
          <w:szCs w:val="24"/>
        </w:rPr>
      </w:pPr>
      <w:r w:rsidRPr="00697C7A">
        <w:rPr>
          <w:rFonts w:ascii="Times New Roman" w:hAnsi="Times New Roman"/>
          <w:color w:val="000000"/>
          <w:sz w:val="24"/>
          <w:szCs w:val="24"/>
        </w:rPr>
        <w:t xml:space="preserve">7.14. Після здійснення поховання Виконавцю волевиявлення померлого або особі, яка взяла на себе зобов’язання поховати померлого, як користувачу місця поховання видається відповідне свідоцтво про поховання, яке дає право на встановлення намогильної споруди в межах місця на земельній ділянці кладовища, яке визначене під поховання, вирішення питання про проведення підпоховання, облаштування місця поховання, здійснення інших дій, які не суперечать чинному законодавству. </w:t>
      </w:r>
    </w:p>
    <w:p w:rsidR="00440068" w:rsidRPr="00697C7A" w:rsidRDefault="00440068" w:rsidP="00754530">
      <w:pPr>
        <w:shd w:val="clear" w:color="auto" w:fill="FFFFFF"/>
        <w:spacing w:after="0" w:line="240" w:lineRule="auto"/>
        <w:ind w:right="-284"/>
        <w:jc w:val="both"/>
        <w:rPr>
          <w:rFonts w:ascii="Times New Roman" w:hAnsi="Times New Roman"/>
          <w:color w:val="000000"/>
          <w:sz w:val="24"/>
          <w:szCs w:val="24"/>
        </w:rPr>
      </w:pPr>
    </w:p>
    <w:p w:rsidR="00440068" w:rsidRDefault="00440068" w:rsidP="00F26879">
      <w:pPr>
        <w:shd w:val="clear" w:color="auto" w:fill="FFFFFF"/>
        <w:spacing w:after="0" w:line="240" w:lineRule="auto"/>
        <w:ind w:left="-284" w:right="-284" w:firstLine="284"/>
        <w:jc w:val="center"/>
        <w:rPr>
          <w:rFonts w:ascii="Times New Roman" w:hAnsi="Times New Roman"/>
          <w:b/>
          <w:sz w:val="24"/>
          <w:szCs w:val="24"/>
        </w:rPr>
      </w:pPr>
      <w:r w:rsidRPr="00697C7A">
        <w:rPr>
          <w:rFonts w:ascii="Times New Roman" w:hAnsi="Times New Roman"/>
          <w:b/>
          <w:sz w:val="24"/>
          <w:szCs w:val="24"/>
        </w:rPr>
        <w:t>8. НАМОГИЛЬНІ СПОРУДИ</w:t>
      </w:r>
    </w:p>
    <w:p w:rsidR="00440068" w:rsidRPr="00697C7A" w:rsidRDefault="00440068" w:rsidP="00F26879">
      <w:pPr>
        <w:shd w:val="clear" w:color="auto" w:fill="FFFFFF"/>
        <w:spacing w:after="0" w:line="240" w:lineRule="auto"/>
        <w:ind w:left="-284" w:right="-284" w:firstLine="284"/>
        <w:jc w:val="center"/>
        <w:rPr>
          <w:rFonts w:ascii="Times New Roman" w:hAnsi="Times New Roman"/>
          <w:b/>
          <w:sz w:val="24"/>
          <w:szCs w:val="24"/>
        </w:rPr>
      </w:pPr>
    </w:p>
    <w:p w:rsidR="00440068" w:rsidRPr="00697C7A" w:rsidRDefault="00440068"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8.1. На могилах (місцях родинного поховання) у межах наданого місця на земельній ділянці можуть установлюватися намогильні споруди і елементи благоустрою могили.</w:t>
      </w:r>
    </w:p>
    <w:p w:rsidR="00440068" w:rsidRPr="00697C7A" w:rsidRDefault="00440068"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8.2. Споруди, установлені за межами наданого місця на земельній ділянці, підлягають зносу. </w:t>
      </w:r>
    </w:p>
    <w:p w:rsidR="00440068" w:rsidRDefault="00440068" w:rsidP="00754530">
      <w:pPr>
        <w:shd w:val="clear" w:color="auto" w:fill="FFFFFF"/>
        <w:spacing w:after="0" w:line="240" w:lineRule="auto"/>
        <w:ind w:right="-284"/>
        <w:jc w:val="both"/>
        <w:rPr>
          <w:rFonts w:ascii="Times New Roman" w:hAnsi="Times New Roman"/>
          <w:sz w:val="24"/>
          <w:szCs w:val="24"/>
        </w:rPr>
      </w:pPr>
      <w:r>
        <w:rPr>
          <w:rFonts w:ascii="Times New Roman" w:hAnsi="Times New Roman"/>
          <w:sz w:val="24"/>
          <w:szCs w:val="24"/>
        </w:rPr>
        <w:t xml:space="preserve">8.3. </w:t>
      </w:r>
      <w:r w:rsidRPr="00697C7A">
        <w:rPr>
          <w:rFonts w:ascii="Times New Roman" w:hAnsi="Times New Roman"/>
          <w:sz w:val="24"/>
          <w:szCs w:val="24"/>
        </w:rPr>
        <w:t xml:space="preserve">Всі роботи на кладовищі, пов'язані з установкою намогильних споруд, можуть здійснюватися тільки після повідомлення про це адміністрації кладовища. </w:t>
      </w:r>
    </w:p>
    <w:p w:rsidR="00440068" w:rsidRPr="00697C7A" w:rsidRDefault="00440068"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8.4. Для установлення намогильної споруди користувач місця поховання подає до </w:t>
      </w:r>
      <w:r>
        <w:rPr>
          <w:rFonts w:ascii="Times New Roman" w:hAnsi="Times New Roman"/>
          <w:sz w:val="24"/>
          <w:szCs w:val="24"/>
        </w:rPr>
        <w:t>комунального підприємства  «Еко-Сан» Лозівської міської ради Харківської області та комунального підприємства  «Тепловодосервіс» Лозівської міської ради Харківської області</w:t>
      </w:r>
      <w:r w:rsidRPr="00697C7A">
        <w:rPr>
          <w:rFonts w:ascii="Times New Roman" w:hAnsi="Times New Roman"/>
          <w:color w:val="000000"/>
          <w:sz w:val="24"/>
          <w:szCs w:val="24"/>
        </w:rPr>
        <w:t xml:space="preserve">  </w:t>
      </w:r>
      <w:r w:rsidRPr="00697C7A">
        <w:rPr>
          <w:rFonts w:ascii="Times New Roman" w:hAnsi="Times New Roman"/>
          <w:sz w:val="24"/>
          <w:szCs w:val="24"/>
        </w:rPr>
        <w:t xml:space="preserve">наступні документи: </w:t>
      </w:r>
    </w:p>
    <w:p w:rsidR="00440068" w:rsidRPr="00697C7A" w:rsidRDefault="00440068"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оригінал свідоцтва про смерть похованого;</w:t>
      </w:r>
    </w:p>
    <w:p w:rsidR="00440068" w:rsidRPr="00697C7A" w:rsidRDefault="00440068"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посвідчення (свідчення) про поховання; </w:t>
      </w:r>
    </w:p>
    <w:p w:rsidR="00440068" w:rsidRPr="00697C7A" w:rsidRDefault="00440068"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документи, що підтверджують придбання намогильної споруди, її ціну, матеріал, з якого виготовлене дане спорудження і дату реалізації; </w:t>
      </w:r>
    </w:p>
    <w:p w:rsidR="00440068" w:rsidRPr="00697C7A" w:rsidRDefault="00440068"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реквізити виробника намогильної споруди.</w:t>
      </w:r>
    </w:p>
    <w:p w:rsidR="00440068" w:rsidRPr="00697C7A" w:rsidRDefault="00440068"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8.5 Намогильні споруди (пам'ятники, огорожі, квітники, цоколі та ін.) на могилах заміняються на інші з дозволу адміністрації кладовища при пред'явленні документів на їхнє виготовлення (придбання). </w:t>
      </w:r>
    </w:p>
    <w:p w:rsidR="00440068" w:rsidRPr="00697C7A" w:rsidRDefault="00440068"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8.6. Установлені громадянами (організаціями) намогильні споруди (пам'ятники, квітники та ін.) є їхньою власністю.</w:t>
      </w:r>
    </w:p>
    <w:p w:rsidR="00440068" w:rsidRPr="00095AC7" w:rsidRDefault="00440068" w:rsidP="00754530">
      <w:pPr>
        <w:shd w:val="clear" w:color="auto" w:fill="FFFFFF"/>
        <w:spacing w:after="0" w:line="240" w:lineRule="auto"/>
        <w:ind w:right="-284"/>
        <w:jc w:val="both"/>
        <w:rPr>
          <w:rFonts w:ascii="Times New Roman" w:hAnsi="Times New Roman"/>
          <w:color w:val="000000"/>
          <w:sz w:val="24"/>
          <w:szCs w:val="24"/>
        </w:rPr>
      </w:pPr>
      <w:r w:rsidRPr="00697C7A">
        <w:rPr>
          <w:rFonts w:ascii="Times New Roman" w:hAnsi="Times New Roman"/>
          <w:sz w:val="24"/>
          <w:szCs w:val="24"/>
        </w:rPr>
        <w:t xml:space="preserve"> </w:t>
      </w:r>
      <w:r w:rsidRPr="00095AC7">
        <w:rPr>
          <w:rFonts w:ascii="Times New Roman" w:hAnsi="Times New Roman"/>
          <w:sz w:val="24"/>
          <w:szCs w:val="24"/>
        </w:rPr>
        <w:t xml:space="preserve">8.7. Установлені пам'ятники та інші деталі намогильних споруд реєструються </w:t>
      </w:r>
      <w:r>
        <w:rPr>
          <w:rFonts w:ascii="Times New Roman" w:hAnsi="Times New Roman"/>
          <w:sz w:val="24"/>
          <w:szCs w:val="24"/>
        </w:rPr>
        <w:t>комунальним підприємством «Е</w:t>
      </w:r>
      <w:r w:rsidRPr="00095AC7">
        <w:rPr>
          <w:rFonts w:ascii="Times New Roman" w:hAnsi="Times New Roman"/>
          <w:sz w:val="24"/>
          <w:szCs w:val="24"/>
        </w:rPr>
        <w:t xml:space="preserve">ко-Сан» Лозівської міської ради Харківської області та </w:t>
      </w:r>
      <w:r>
        <w:rPr>
          <w:rFonts w:ascii="Times New Roman" w:hAnsi="Times New Roman"/>
          <w:sz w:val="24"/>
          <w:szCs w:val="24"/>
        </w:rPr>
        <w:t xml:space="preserve">комунальним підприємством </w:t>
      </w:r>
      <w:r w:rsidRPr="00095AC7">
        <w:rPr>
          <w:rFonts w:ascii="Times New Roman" w:hAnsi="Times New Roman"/>
          <w:sz w:val="24"/>
          <w:szCs w:val="24"/>
        </w:rPr>
        <w:t>«Тепловодосервіс» Лозівської міської ради Харківської області</w:t>
      </w:r>
      <w:r>
        <w:rPr>
          <w:rFonts w:ascii="Times New Roman" w:hAnsi="Times New Roman"/>
          <w:sz w:val="24"/>
          <w:szCs w:val="24"/>
        </w:rPr>
        <w:t xml:space="preserve"> </w:t>
      </w:r>
      <w:r w:rsidRPr="00697C7A">
        <w:rPr>
          <w:rFonts w:ascii="Times New Roman" w:hAnsi="Times New Roman"/>
          <w:sz w:val="24"/>
          <w:szCs w:val="24"/>
        </w:rPr>
        <w:t xml:space="preserve"> у Книзі обліку намогильних споруд</w:t>
      </w:r>
      <w:r>
        <w:rPr>
          <w:rFonts w:ascii="Times New Roman" w:hAnsi="Times New Roman"/>
          <w:sz w:val="24"/>
          <w:szCs w:val="24"/>
        </w:rPr>
        <w:t xml:space="preserve">, </w:t>
      </w:r>
      <w:r w:rsidRPr="00081607">
        <w:rPr>
          <w:rFonts w:ascii="Times New Roman" w:hAnsi="Times New Roman"/>
          <w:color w:val="000000"/>
          <w:sz w:val="24"/>
          <w:szCs w:val="24"/>
        </w:rPr>
        <w:t>форма якої затверджена Державним комітетом України з питань житлово-комунального господарства від 19.11.2003 № 193.</w:t>
      </w:r>
      <w:r w:rsidRPr="00697C7A">
        <w:rPr>
          <w:rFonts w:ascii="Times New Roman" w:hAnsi="Times New Roman"/>
          <w:color w:val="000000"/>
          <w:sz w:val="24"/>
          <w:szCs w:val="24"/>
        </w:rPr>
        <w:t xml:space="preserve"> </w:t>
      </w:r>
      <w:r w:rsidRPr="00697C7A">
        <w:rPr>
          <w:rFonts w:ascii="Times New Roman" w:hAnsi="Times New Roman"/>
          <w:sz w:val="24"/>
          <w:szCs w:val="24"/>
        </w:rPr>
        <w:t>Книга ведеться в одному екземплярі. Термін зберігання Книги обліку намогильних споруд - постійний.</w:t>
      </w:r>
    </w:p>
    <w:p w:rsidR="00440068" w:rsidRPr="00697C7A" w:rsidRDefault="00440068"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8.8. Надписи на намогильних спорудах повинні містити достовірну інформацію щодо похованих у даному місці померлих. </w:t>
      </w:r>
    </w:p>
    <w:p w:rsidR="00440068" w:rsidRPr="00697C7A" w:rsidRDefault="00440068"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8.9. Всі намогильні споруди, що встановлюються на могилах, повинні відповідати встановленим стандартам і технологіям.</w:t>
      </w:r>
    </w:p>
    <w:p w:rsidR="00440068" w:rsidRPr="00697C7A" w:rsidRDefault="00440068"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8.10. Намогильні споруди, виготовлені з порушенням встановлених стандартів та технологій, виготовлені з поруш</w:t>
      </w:r>
      <w:r>
        <w:rPr>
          <w:rFonts w:ascii="Times New Roman" w:hAnsi="Times New Roman"/>
          <w:sz w:val="24"/>
          <w:szCs w:val="24"/>
        </w:rPr>
        <w:t xml:space="preserve">енням розмірів та установлені </w:t>
      </w:r>
      <w:r w:rsidRPr="00697C7A">
        <w:rPr>
          <w:rFonts w:ascii="Times New Roman" w:hAnsi="Times New Roman"/>
          <w:sz w:val="24"/>
          <w:szCs w:val="24"/>
        </w:rPr>
        <w:t xml:space="preserve">без дозволу адміністрації кладовища у наданому місці на земельній ділянці кладовища для поховання, після відповідного попередження власника у двомісячний термін підлягають демонтажу, після чого зберігаються на господарчому подвір'ї кладовища з метою передачі  власнику для приведення у відповідність. Демонтаж здійснюється за рахунок коштів порушників. Порушник в обов’язковому порядку повинен відшкодувати витрати, що були понесені </w:t>
      </w:r>
      <w:r>
        <w:rPr>
          <w:rFonts w:ascii="Times New Roman" w:hAnsi="Times New Roman"/>
          <w:sz w:val="24"/>
          <w:szCs w:val="24"/>
        </w:rPr>
        <w:t>комунальним підприємством  «Еко-Сан» Лозівської міської ради Харківської області та комунальним підприємством  «Тепловодосервіс» Лозівської міської ради Харківської області</w:t>
      </w:r>
      <w:r w:rsidRPr="00697C7A">
        <w:rPr>
          <w:rFonts w:ascii="Times New Roman" w:hAnsi="Times New Roman"/>
          <w:sz w:val="24"/>
          <w:szCs w:val="24"/>
        </w:rPr>
        <w:t xml:space="preserve"> у зв’язку із демонтажем .</w:t>
      </w:r>
    </w:p>
    <w:p w:rsidR="00440068" w:rsidRPr="00697C7A" w:rsidRDefault="00440068"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8.11. Після виконання робіт з облаштування могили користувач зобов’язаний забезпечити прибирання території біля могили та винесення сміття до спеціально відведених місць на кладовищі. </w:t>
      </w:r>
    </w:p>
    <w:p w:rsidR="00440068" w:rsidRDefault="00440068" w:rsidP="00754530">
      <w:pPr>
        <w:shd w:val="clear" w:color="auto" w:fill="FFFFFF"/>
        <w:spacing w:after="0" w:line="240" w:lineRule="auto"/>
        <w:ind w:right="-284"/>
        <w:jc w:val="both"/>
        <w:rPr>
          <w:rFonts w:ascii="Times New Roman" w:hAnsi="Times New Roman"/>
          <w:sz w:val="24"/>
          <w:szCs w:val="24"/>
        </w:rPr>
      </w:pPr>
      <w:r>
        <w:rPr>
          <w:rFonts w:ascii="Times New Roman" w:hAnsi="Times New Roman"/>
          <w:sz w:val="24"/>
          <w:szCs w:val="24"/>
        </w:rPr>
        <w:t>8.12</w:t>
      </w:r>
      <w:r w:rsidRPr="00697C7A">
        <w:rPr>
          <w:rFonts w:ascii="Times New Roman" w:hAnsi="Times New Roman"/>
          <w:sz w:val="24"/>
          <w:szCs w:val="24"/>
        </w:rPr>
        <w:t>. У разі осквернення могил, місць родинного поховання, навмисного руйнування чи викрадення колумбарних ніш, намогильних споруд та склепів відшкодування матеріальних збитків користувачу (власнику) здійснюється за рахунок винних осіб згідно із законом. У разі природного руйнування намогильних споруд, гарантійний термін яких скінчився, їх відновлення здійснюється за рахунок користувача. У разі крадіжок, осквернення чи пошкодження намогильної споруди, яка не зареєстрована в установленому порядку, відшкодування Власникам матеріальних збитків не здійснюється.</w:t>
      </w:r>
    </w:p>
    <w:p w:rsidR="00440068" w:rsidRPr="00175E9E" w:rsidRDefault="00440068" w:rsidP="004C2421">
      <w:pPr>
        <w:shd w:val="clear" w:color="auto" w:fill="FFFFFF"/>
        <w:spacing w:after="0" w:line="240" w:lineRule="auto"/>
        <w:ind w:right="-284"/>
        <w:jc w:val="both"/>
        <w:rPr>
          <w:rFonts w:ascii="Times New Roman" w:hAnsi="Times New Roman"/>
          <w:sz w:val="24"/>
          <w:szCs w:val="24"/>
          <w:shd w:val="clear" w:color="auto" w:fill="FFFFFF"/>
        </w:rPr>
      </w:pPr>
    </w:p>
    <w:p w:rsidR="00440068" w:rsidRDefault="00440068" w:rsidP="00F26879">
      <w:pPr>
        <w:pStyle w:val="NoSpacing"/>
        <w:ind w:right="-284"/>
        <w:jc w:val="center"/>
        <w:rPr>
          <w:rFonts w:ascii="Times New Roman" w:hAnsi="Times New Roman"/>
          <w:b/>
          <w:sz w:val="24"/>
          <w:szCs w:val="24"/>
        </w:rPr>
      </w:pPr>
      <w:r>
        <w:rPr>
          <w:rFonts w:ascii="Times New Roman" w:hAnsi="Times New Roman"/>
          <w:b/>
          <w:sz w:val="24"/>
          <w:szCs w:val="24"/>
        </w:rPr>
        <w:t>9</w:t>
      </w:r>
      <w:r w:rsidRPr="00697C7A">
        <w:rPr>
          <w:rFonts w:ascii="Times New Roman" w:hAnsi="Times New Roman"/>
          <w:b/>
          <w:sz w:val="24"/>
          <w:szCs w:val="24"/>
        </w:rPr>
        <w:t>. ПОРЯДОК  ВІДВІДУВАННЯ  КЛАДОВИЩ</w:t>
      </w:r>
    </w:p>
    <w:p w:rsidR="00440068" w:rsidRPr="00697C7A" w:rsidRDefault="00440068" w:rsidP="00F26879">
      <w:pPr>
        <w:pStyle w:val="NoSpacing"/>
        <w:ind w:right="-284"/>
        <w:jc w:val="center"/>
        <w:rPr>
          <w:rFonts w:ascii="Times New Roman" w:hAnsi="Times New Roman"/>
          <w:b/>
          <w:sz w:val="24"/>
          <w:szCs w:val="24"/>
        </w:rPr>
      </w:pPr>
    </w:p>
    <w:p w:rsidR="00440068" w:rsidRPr="00697C7A" w:rsidRDefault="00440068" w:rsidP="00F26879">
      <w:pPr>
        <w:pStyle w:val="NoSpacing"/>
        <w:ind w:right="-284"/>
        <w:jc w:val="both"/>
        <w:rPr>
          <w:rFonts w:ascii="Times New Roman" w:hAnsi="Times New Roman"/>
          <w:sz w:val="24"/>
          <w:szCs w:val="24"/>
        </w:rPr>
      </w:pPr>
      <w:r>
        <w:rPr>
          <w:rFonts w:ascii="Times New Roman" w:hAnsi="Times New Roman"/>
          <w:sz w:val="24"/>
          <w:szCs w:val="24"/>
        </w:rPr>
        <w:t>9</w:t>
      </w:r>
      <w:r w:rsidRPr="00697C7A">
        <w:rPr>
          <w:rFonts w:ascii="Times New Roman" w:hAnsi="Times New Roman"/>
          <w:sz w:val="24"/>
          <w:szCs w:val="24"/>
        </w:rPr>
        <w:t>.1. Міські кладовища відкриті для відвідування щоденно з 8.00 до 19.00.</w:t>
      </w:r>
    </w:p>
    <w:p w:rsidR="00440068" w:rsidRDefault="00440068" w:rsidP="00F26879">
      <w:pPr>
        <w:pStyle w:val="NoSpacing"/>
        <w:ind w:right="-284"/>
        <w:jc w:val="both"/>
        <w:rPr>
          <w:rFonts w:ascii="Times New Roman" w:hAnsi="Times New Roman"/>
          <w:sz w:val="24"/>
          <w:szCs w:val="24"/>
        </w:rPr>
      </w:pPr>
      <w:r>
        <w:rPr>
          <w:rFonts w:ascii="Times New Roman" w:hAnsi="Times New Roman"/>
          <w:sz w:val="24"/>
          <w:szCs w:val="24"/>
        </w:rPr>
        <w:t>9</w:t>
      </w:r>
      <w:r w:rsidRPr="00697C7A">
        <w:rPr>
          <w:rFonts w:ascii="Times New Roman" w:hAnsi="Times New Roman"/>
          <w:sz w:val="24"/>
          <w:szCs w:val="24"/>
        </w:rPr>
        <w:t>.2. На тер</w:t>
      </w:r>
      <w:r>
        <w:rPr>
          <w:rFonts w:ascii="Times New Roman" w:hAnsi="Times New Roman"/>
          <w:sz w:val="24"/>
          <w:szCs w:val="24"/>
        </w:rPr>
        <w:t xml:space="preserve">иторії кладовищ забороняється: </w:t>
      </w:r>
    </w:p>
    <w:p w:rsidR="00440068" w:rsidRPr="00697C7A" w:rsidRDefault="00440068" w:rsidP="004C2421">
      <w:pPr>
        <w:pStyle w:val="NoSpacing"/>
        <w:ind w:right="-284"/>
        <w:jc w:val="both"/>
        <w:rPr>
          <w:rFonts w:ascii="Times New Roman" w:hAnsi="Times New Roman"/>
          <w:sz w:val="24"/>
          <w:szCs w:val="24"/>
        </w:rPr>
      </w:pPr>
      <w:r w:rsidRPr="00697C7A">
        <w:rPr>
          <w:rFonts w:ascii="Times New Roman" w:hAnsi="Times New Roman"/>
          <w:sz w:val="24"/>
          <w:szCs w:val="24"/>
        </w:rPr>
        <w:t xml:space="preserve">- </w:t>
      </w:r>
      <w:r>
        <w:rPr>
          <w:rFonts w:ascii="Times New Roman" w:hAnsi="Times New Roman"/>
          <w:sz w:val="24"/>
          <w:szCs w:val="24"/>
        </w:rPr>
        <w:t>встановлення намогильних споруд та елементів</w:t>
      </w:r>
      <w:r w:rsidRPr="00697C7A">
        <w:rPr>
          <w:rFonts w:ascii="Times New Roman" w:hAnsi="Times New Roman"/>
          <w:sz w:val="24"/>
          <w:szCs w:val="24"/>
        </w:rPr>
        <w:t xml:space="preserve"> благоустрою на могилах (місцях родинного поховання) поза межами наданого місця  для поховання на земельній  ділянці кладовища;</w:t>
      </w:r>
    </w:p>
    <w:p w:rsidR="00440068" w:rsidRPr="00697C7A" w:rsidRDefault="00440068" w:rsidP="00754530">
      <w:pPr>
        <w:pStyle w:val="NoSpacing"/>
        <w:ind w:right="-284"/>
        <w:jc w:val="both"/>
        <w:rPr>
          <w:rFonts w:ascii="Times New Roman" w:hAnsi="Times New Roman"/>
          <w:sz w:val="24"/>
          <w:szCs w:val="24"/>
        </w:rPr>
      </w:pPr>
      <w:r>
        <w:rPr>
          <w:rFonts w:ascii="Times New Roman" w:hAnsi="Times New Roman"/>
          <w:sz w:val="24"/>
          <w:szCs w:val="24"/>
        </w:rPr>
        <w:t xml:space="preserve">- </w:t>
      </w:r>
      <w:r w:rsidRPr="00697C7A">
        <w:rPr>
          <w:rFonts w:ascii="Times New Roman" w:hAnsi="Times New Roman"/>
          <w:sz w:val="24"/>
          <w:szCs w:val="24"/>
        </w:rPr>
        <w:t xml:space="preserve">заїзд автотранспорту на територію кладовищ без відповідного дозволу </w:t>
      </w:r>
      <w:r>
        <w:rPr>
          <w:rFonts w:ascii="Times New Roman" w:hAnsi="Times New Roman"/>
          <w:sz w:val="24"/>
          <w:szCs w:val="24"/>
        </w:rPr>
        <w:t>комунального підприємства «Еко-Сан» Лозівської міської ради Харківської області та комунального підприємства  «Тепловодосервіс» Лозівської міської ради Харківської області</w:t>
      </w:r>
      <w:r w:rsidRPr="00697C7A">
        <w:rPr>
          <w:rFonts w:ascii="Times New Roman" w:hAnsi="Times New Roman"/>
          <w:color w:val="000000"/>
          <w:sz w:val="24"/>
          <w:szCs w:val="24"/>
        </w:rPr>
        <w:t xml:space="preserve"> </w:t>
      </w:r>
      <w:r w:rsidRPr="00697C7A">
        <w:rPr>
          <w:rFonts w:ascii="Times New Roman" w:hAnsi="Times New Roman"/>
          <w:sz w:val="24"/>
          <w:szCs w:val="24"/>
        </w:rPr>
        <w:t>та паркування його на проїздах та пішохідних доріжках, без забезпечення проїзду спеціалізованого транспорту;</w:t>
      </w:r>
    </w:p>
    <w:p w:rsidR="00440068" w:rsidRPr="00697C7A" w:rsidRDefault="00440068" w:rsidP="00754530">
      <w:pPr>
        <w:pStyle w:val="NoSpacing"/>
        <w:ind w:right="-284"/>
        <w:jc w:val="both"/>
        <w:rPr>
          <w:rFonts w:ascii="Times New Roman" w:hAnsi="Times New Roman"/>
          <w:sz w:val="24"/>
          <w:szCs w:val="24"/>
        </w:rPr>
      </w:pPr>
      <w:r w:rsidRPr="00697C7A">
        <w:rPr>
          <w:rFonts w:ascii="Times New Roman" w:hAnsi="Times New Roman"/>
          <w:sz w:val="24"/>
          <w:szCs w:val="24"/>
        </w:rPr>
        <w:t xml:space="preserve">- проведення робіт з благоустрою та впорядкування могил (замощення проходів між могилами, </w:t>
      </w:r>
      <w:r>
        <w:rPr>
          <w:rFonts w:ascii="Times New Roman" w:hAnsi="Times New Roman"/>
          <w:sz w:val="24"/>
          <w:szCs w:val="24"/>
        </w:rPr>
        <w:t xml:space="preserve">  </w:t>
      </w:r>
      <w:r w:rsidRPr="00697C7A">
        <w:rPr>
          <w:rFonts w:ascii="Times New Roman" w:hAnsi="Times New Roman"/>
          <w:sz w:val="24"/>
          <w:szCs w:val="24"/>
        </w:rPr>
        <w:t>встановлення пам’ятників, скульптур, ваз, меморіальних плит, бор</w:t>
      </w:r>
      <w:r>
        <w:rPr>
          <w:rFonts w:ascii="Times New Roman" w:hAnsi="Times New Roman"/>
          <w:sz w:val="24"/>
          <w:szCs w:val="24"/>
        </w:rPr>
        <w:t xml:space="preserve">дюрів, огорож, лавок та </w:t>
      </w:r>
      <w:r w:rsidRPr="00697C7A">
        <w:rPr>
          <w:rFonts w:ascii="Times New Roman" w:hAnsi="Times New Roman"/>
          <w:sz w:val="24"/>
          <w:szCs w:val="24"/>
        </w:rPr>
        <w:t xml:space="preserve">висадження зелених насаджень, облаштування газонів)  за межами наданого місця для поховання на земельній ділянці кладовища; </w:t>
      </w:r>
    </w:p>
    <w:p w:rsidR="00440068" w:rsidRPr="00697C7A" w:rsidRDefault="00440068" w:rsidP="00754530">
      <w:pPr>
        <w:pStyle w:val="NoSpacing"/>
        <w:ind w:right="-284"/>
        <w:jc w:val="both"/>
        <w:rPr>
          <w:rFonts w:ascii="Times New Roman" w:hAnsi="Times New Roman"/>
          <w:sz w:val="24"/>
          <w:szCs w:val="24"/>
        </w:rPr>
      </w:pPr>
      <w:r>
        <w:rPr>
          <w:rFonts w:ascii="Times New Roman" w:hAnsi="Times New Roman"/>
          <w:sz w:val="24"/>
          <w:szCs w:val="24"/>
        </w:rPr>
        <w:t xml:space="preserve">- </w:t>
      </w:r>
      <w:r w:rsidRPr="00697C7A">
        <w:rPr>
          <w:rFonts w:ascii="Times New Roman" w:hAnsi="Times New Roman"/>
          <w:sz w:val="24"/>
          <w:szCs w:val="24"/>
        </w:rPr>
        <w:t xml:space="preserve">порушення тиші та правопорядку; </w:t>
      </w:r>
    </w:p>
    <w:p w:rsidR="00440068" w:rsidRDefault="00440068" w:rsidP="00754530">
      <w:pPr>
        <w:pStyle w:val="NoSpacing"/>
        <w:ind w:right="-284"/>
        <w:jc w:val="both"/>
        <w:rPr>
          <w:rFonts w:ascii="Times New Roman" w:hAnsi="Times New Roman"/>
          <w:sz w:val="24"/>
          <w:szCs w:val="24"/>
        </w:rPr>
      </w:pPr>
      <w:r>
        <w:rPr>
          <w:rFonts w:ascii="Times New Roman" w:hAnsi="Times New Roman"/>
          <w:sz w:val="24"/>
          <w:szCs w:val="24"/>
        </w:rPr>
        <w:t xml:space="preserve">- </w:t>
      </w:r>
      <w:r w:rsidRPr="00697C7A">
        <w:rPr>
          <w:rFonts w:ascii="Times New Roman" w:hAnsi="Times New Roman"/>
          <w:sz w:val="24"/>
          <w:szCs w:val="24"/>
        </w:rPr>
        <w:t xml:space="preserve">здійснення обрізання, висадження і пересадження дерев, кущів без </w:t>
      </w:r>
      <w:r>
        <w:rPr>
          <w:rFonts w:ascii="Times New Roman" w:hAnsi="Times New Roman"/>
          <w:sz w:val="24"/>
          <w:szCs w:val="24"/>
        </w:rPr>
        <w:t xml:space="preserve">згоди адміністрації кладовища; </w:t>
      </w:r>
    </w:p>
    <w:p w:rsidR="00440068" w:rsidRDefault="00440068" w:rsidP="00754530">
      <w:pPr>
        <w:pStyle w:val="NoSpacing"/>
        <w:ind w:right="-284"/>
        <w:jc w:val="both"/>
        <w:rPr>
          <w:rFonts w:ascii="Times New Roman" w:hAnsi="Times New Roman"/>
          <w:sz w:val="24"/>
          <w:szCs w:val="24"/>
        </w:rPr>
      </w:pPr>
      <w:r w:rsidRPr="00697C7A">
        <w:rPr>
          <w:rFonts w:ascii="Times New Roman" w:hAnsi="Times New Roman"/>
          <w:sz w:val="24"/>
          <w:szCs w:val="24"/>
        </w:rPr>
        <w:t xml:space="preserve">- </w:t>
      </w:r>
      <w:r>
        <w:rPr>
          <w:rFonts w:ascii="Times New Roman" w:hAnsi="Times New Roman"/>
          <w:sz w:val="24"/>
          <w:szCs w:val="24"/>
        </w:rPr>
        <w:t xml:space="preserve"> </w:t>
      </w:r>
      <w:r w:rsidRPr="00697C7A">
        <w:rPr>
          <w:rFonts w:ascii="Times New Roman" w:hAnsi="Times New Roman"/>
          <w:sz w:val="24"/>
          <w:szCs w:val="24"/>
        </w:rPr>
        <w:t>перебування на території к</w:t>
      </w:r>
      <w:r>
        <w:rPr>
          <w:rFonts w:ascii="Times New Roman" w:hAnsi="Times New Roman"/>
          <w:sz w:val="24"/>
          <w:szCs w:val="24"/>
        </w:rPr>
        <w:t xml:space="preserve">ладовищ з домашніми тваринами; </w:t>
      </w:r>
    </w:p>
    <w:p w:rsidR="00440068" w:rsidRDefault="00440068" w:rsidP="00754530">
      <w:pPr>
        <w:pStyle w:val="NoSpacing"/>
        <w:ind w:right="-284"/>
        <w:jc w:val="both"/>
        <w:rPr>
          <w:rFonts w:ascii="Times New Roman" w:hAnsi="Times New Roman"/>
          <w:sz w:val="24"/>
          <w:szCs w:val="24"/>
        </w:rPr>
      </w:pPr>
      <w:r>
        <w:rPr>
          <w:rFonts w:ascii="Times New Roman" w:hAnsi="Times New Roman"/>
          <w:sz w:val="24"/>
          <w:szCs w:val="24"/>
        </w:rPr>
        <w:t xml:space="preserve">- </w:t>
      </w:r>
      <w:r w:rsidRPr="00697C7A">
        <w:rPr>
          <w:rFonts w:ascii="Times New Roman" w:hAnsi="Times New Roman"/>
          <w:sz w:val="24"/>
          <w:szCs w:val="24"/>
        </w:rPr>
        <w:t xml:space="preserve">спалювання залишків вінків, сухої природної рослинності на території кладовищ та в контейнерах для збору відходів; </w:t>
      </w:r>
    </w:p>
    <w:p w:rsidR="00440068" w:rsidRDefault="00440068" w:rsidP="00754530">
      <w:pPr>
        <w:pStyle w:val="NoSpacing"/>
        <w:ind w:right="-284"/>
        <w:jc w:val="both"/>
        <w:rPr>
          <w:rFonts w:ascii="Times New Roman" w:hAnsi="Times New Roman"/>
          <w:sz w:val="24"/>
          <w:szCs w:val="24"/>
        </w:rPr>
      </w:pPr>
      <w:r w:rsidRPr="00697C7A">
        <w:rPr>
          <w:rFonts w:ascii="Times New Roman" w:hAnsi="Times New Roman"/>
          <w:sz w:val="24"/>
          <w:szCs w:val="24"/>
        </w:rPr>
        <w:t xml:space="preserve">- </w:t>
      </w:r>
      <w:r>
        <w:rPr>
          <w:rFonts w:ascii="Times New Roman" w:hAnsi="Times New Roman"/>
          <w:sz w:val="24"/>
          <w:szCs w:val="24"/>
        </w:rPr>
        <w:t xml:space="preserve"> </w:t>
      </w:r>
      <w:r w:rsidRPr="00697C7A">
        <w:rPr>
          <w:rFonts w:ascii="Times New Roman" w:hAnsi="Times New Roman"/>
          <w:sz w:val="24"/>
          <w:szCs w:val="24"/>
        </w:rPr>
        <w:t>перебування на території кладови</w:t>
      </w:r>
      <w:r>
        <w:rPr>
          <w:rFonts w:ascii="Times New Roman" w:hAnsi="Times New Roman"/>
          <w:sz w:val="24"/>
          <w:szCs w:val="24"/>
        </w:rPr>
        <w:t xml:space="preserve">ща після його закриття; </w:t>
      </w:r>
    </w:p>
    <w:p w:rsidR="00440068" w:rsidRDefault="00440068" w:rsidP="00754530">
      <w:pPr>
        <w:pStyle w:val="NoSpacing"/>
        <w:ind w:right="-284"/>
        <w:jc w:val="both"/>
        <w:rPr>
          <w:rFonts w:ascii="Times New Roman" w:hAnsi="Times New Roman"/>
          <w:sz w:val="24"/>
          <w:szCs w:val="24"/>
        </w:rPr>
      </w:pPr>
      <w:r w:rsidRPr="00697C7A">
        <w:rPr>
          <w:rFonts w:ascii="Times New Roman" w:hAnsi="Times New Roman"/>
          <w:sz w:val="24"/>
          <w:szCs w:val="24"/>
        </w:rPr>
        <w:t>- здійснення добування ґрунту, піску, глини, нарізання дерну на території кладовищ та прилеглих ділянках для проведення робіт</w:t>
      </w:r>
      <w:r>
        <w:rPr>
          <w:rFonts w:ascii="Times New Roman" w:hAnsi="Times New Roman"/>
          <w:sz w:val="24"/>
          <w:szCs w:val="24"/>
        </w:rPr>
        <w:t xml:space="preserve"> з облаштування місць поховань;</w:t>
      </w:r>
    </w:p>
    <w:p w:rsidR="00440068" w:rsidRDefault="00440068" w:rsidP="00754530">
      <w:pPr>
        <w:pStyle w:val="NoSpacing"/>
        <w:ind w:right="-284"/>
        <w:jc w:val="both"/>
        <w:rPr>
          <w:rFonts w:ascii="Times New Roman" w:hAnsi="Times New Roman"/>
          <w:sz w:val="24"/>
          <w:szCs w:val="24"/>
        </w:rPr>
      </w:pPr>
      <w:r w:rsidRPr="00697C7A">
        <w:rPr>
          <w:rFonts w:ascii="Times New Roman" w:hAnsi="Times New Roman"/>
          <w:sz w:val="24"/>
          <w:szCs w:val="24"/>
        </w:rPr>
        <w:t>- складування після впорядкування та прибирання могил (місць родинного поховання) будівельних та побутових відходів, залишків вінків, квітів трави, гілок, снігу у н</w:t>
      </w:r>
      <w:r>
        <w:rPr>
          <w:rFonts w:ascii="Times New Roman" w:hAnsi="Times New Roman"/>
          <w:sz w:val="24"/>
          <w:szCs w:val="24"/>
        </w:rPr>
        <w:t xml:space="preserve">е відведених для цього місцях; </w:t>
      </w:r>
    </w:p>
    <w:p w:rsidR="00440068" w:rsidRPr="00697C7A" w:rsidRDefault="00440068" w:rsidP="00754530">
      <w:pPr>
        <w:pStyle w:val="NoSpacing"/>
        <w:ind w:right="-284"/>
        <w:jc w:val="both"/>
        <w:rPr>
          <w:rFonts w:ascii="Times New Roman" w:hAnsi="Times New Roman"/>
          <w:sz w:val="24"/>
          <w:szCs w:val="24"/>
        </w:rPr>
      </w:pPr>
      <w:r w:rsidRPr="00697C7A">
        <w:rPr>
          <w:rFonts w:ascii="Times New Roman" w:hAnsi="Times New Roman"/>
          <w:sz w:val="24"/>
          <w:szCs w:val="24"/>
        </w:rPr>
        <w:t>- осквернення могили, пошкодження та викрадення елементів намогильних споруд, предметів ритуальної належності.</w:t>
      </w:r>
    </w:p>
    <w:p w:rsidR="00440068" w:rsidRDefault="00440068" w:rsidP="00754530">
      <w:pPr>
        <w:pStyle w:val="NoSpacing"/>
        <w:ind w:right="-284"/>
        <w:jc w:val="both"/>
        <w:rPr>
          <w:rFonts w:ascii="Times New Roman" w:hAnsi="Times New Roman"/>
          <w:sz w:val="24"/>
          <w:szCs w:val="24"/>
        </w:rPr>
      </w:pPr>
      <w:r>
        <w:rPr>
          <w:rFonts w:ascii="Times New Roman" w:hAnsi="Times New Roman"/>
          <w:sz w:val="24"/>
          <w:szCs w:val="24"/>
        </w:rPr>
        <w:t xml:space="preserve">  9</w:t>
      </w:r>
      <w:r w:rsidRPr="00697C7A">
        <w:rPr>
          <w:rFonts w:ascii="Times New Roman" w:hAnsi="Times New Roman"/>
          <w:sz w:val="24"/>
          <w:szCs w:val="24"/>
        </w:rPr>
        <w:t>.3. Зайняття комерційною діяльністю (торгівля квітами, предметами похоронного ритуалу й матеріалами благоустрою могил та ін.) може здійснюватися тільки на підставі договору згідно чинного законодавства.</w:t>
      </w:r>
    </w:p>
    <w:p w:rsidR="00440068" w:rsidRPr="00697C7A" w:rsidRDefault="00440068" w:rsidP="00754530">
      <w:pPr>
        <w:pStyle w:val="NoSpacing"/>
        <w:ind w:right="-284"/>
        <w:jc w:val="both"/>
        <w:rPr>
          <w:rFonts w:ascii="Times New Roman" w:hAnsi="Times New Roman"/>
          <w:sz w:val="24"/>
          <w:szCs w:val="24"/>
        </w:rPr>
      </w:pPr>
      <w:r>
        <w:rPr>
          <w:rFonts w:ascii="Times New Roman" w:hAnsi="Times New Roman"/>
          <w:sz w:val="24"/>
          <w:szCs w:val="24"/>
        </w:rPr>
        <w:t xml:space="preserve">  9</w:t>
      </w:r>
      <w:r w:rsidRPr="00697C7A">
        <w:rPr>
          <w:rFonts w:ascii="Times New Roman" w:hAnsi="Times New Roman"/>
          <w:sz w:val="24"/>
          <w:szCs w:val="24"/>
        </w:rPr>
        <w:t>.4. Право безперешкодного проїзду на територію кладовищ має спеціальний транспортний засіб (автокатафалк), а також транспорт, який його супроводжує, що утворює похоронну процесію.</w:t>
      </w:r>
    </w:p>
    <w:p w:rsidR="00440068" w:rsidRDefault="00440068" w:rsidP="00F26879">
      <w:pPr>
        <w:pStyle w:val="NoSpacing"/>
        <w:ind w:right="-284"/>
        <w:jc w:val="center"/>
        <w:rPr>
          <w:rFonts w:ascii="Times New Roman" w:hAnsi="Times New Roman"/>
          <w:b/>
          <w:sz w:val="24"/>
          <w:szCs w:val="24"/>
        </w:rPr>
      </w:pPr>
    </w:p>
    <w:p w:rsidR="00440068" w:rsidRDefault="00440068" w:rsidP="00F26879">
      <w:pPr>
        <w:pStyle w:val="NoSpacing"/>
        <w:ind w:right="-284"/>
        <w:jc w:val="center"/>
        <w:rPr>
          <w:rFonts w:ascii="Times New Roman" w:hAnsi="Times New Roman"/>
          <w:b/>
          <w:sz w:val="24"/>
          <w:szCs w:val="24"/>
        </w:rPr>
      </w:pPr>
      <w:r w:rsidRPr="00697C7A">
        <w:rPr>
          <w:rFonts w:ascii="Times New Roman" w:hAnsi="Times New Roman"/>
          <w:b/>
          <w:sz w:val="24"/>
          <w:szCs w:val="24"/>
        </w:rPr>
        <w:t>1</w:t>
      </w:r>
      <w:r>
        <w:rPr>
          <w:rFonts w:ascii="Times New Roman" w:hAnsi="Times New Roman"/>
          <w:b/>
          <w:sz w:val="24"/>
          <w:szCs w:val="24"/>
        </w:rPr>
        <w:t>0</w:t>
      </w:r>
      <w:r w:rsidRPr="00697C7A">
        <w:rPr>
          <w:rFonts w:ascii="Times New Roman" w:hAnsi="Times New Roman"/>
          <w:b/>
          <w:sz w:val="24"/>
          <w:szCs w:val="24"/>
        </w:rPr>
        <w:t>. ПОРЯДОК ПРИПИНЕННЯ ПОХОВАННЯ ПОМЕРЛИХ  ОСІБ НА КЛАДОВИЩІ</w:t>
      </w:r>
    </w:p>
    <w:p w:rsidR="00440068" w:rsidRPr="00697C7A" w:rsidRDefault="00440068" w:rsidP="00F26879">
      <w:pPr>
        <w:pStyle w:val="NoSpacing"/>
        <w:ind w:right="-284"/>
        <w:jc w:val="center"/>
        <w:rPr>
          <w:rFonts w:ascii="Times New Roman" w:hAnsi="Times New Roman"/>
          <w:b/>
          <w:sz w:val="24"/>
          <w:szCs w:val="24"/>
        </w:rPr>
      </w:pPr>
    </w:p>
    <w:p w:rsidR="00440068" w:rsidRPr="00697C7A" w:rsidRDefault="00440068" w:rsidP="00754530">
      <w:pPr>
        <w:pStyle w:val="NoSpacing"/>
        <w:ind w:right="-284"/>
        <w:jc w:val="both"/>
        <w:rPr>
          <w:rFonts w:ascii="Times New Roman" w:hAnsi="Times New Roman"/>
          <w:sz w:val="24"/>
          <w:szCs w:val="24"/>
        </w:rPr>
      </w:pPr>
      <w:r>
        <w:rPr>
          <w:rFonts w:ascii="Times New Roman" w:hAnsi="Times New Roman"/>
          <w:sz w:val="24"/>
          <w:szCs w:val="24"/>
        </w:rPr>
        <w:t xml:space="preserve">   10</w:t>
      </w:r>
      <w:r w:rsidRPr="00697C7A">
        <w:rPr>
          <w:rFonts w:ascii="Times New Roman" w:hAnsi="Times New Roman"/>
          <w:sz w:val="24"/>
          <w:szCs w:val="24"/>
        </w:rPr>
        <w:t xml:space="preserve">.1. Часткове або повне припинення поховання померлих осіб  (закриття) кладовища здійснюється за рішенням міської ради, якщо на території кладовища немає вільних місць для обладнання нових.    </w:t>
      </w:r>
    </w:p>
    <w:p w:rsidR="00440068" w:rsidRPr="008D7956" w:rsidRDefault="00440068" w:rsidP="00754530">
      <w:pPr>
        <w:pStyle w:val="NoSpacing"/>
        <w:ind w:right="-284"/>
        <w:jc w:val="both"/>
        <w:rPr>
          <w:rFonts w:ascii="Times New Roman" w:hAnsi="Times New Roman"/>
          <w:sz w:val="24"/>
          <w:szCs w:val="24"/>
        </w:rPr>
      </w:pPr>
      <w:r w:rsidRPr="00521C8A">
        <w:rPr>
          <w:rFonts w:ascii="Times New Roman" w:hAnsi="Times New Roman"/>
        </w:rPr>
        <w:t xml:space="preserve">  </w:t>
      </w:r>
      <w:r w:rsidRPr="008D7956">
        <w:rPr>
          <w:rFonts w:ascii="Times New Roman" w:hAnsi="Times New Roman"/>
          <w:sz w:val="24"/>
          <w:szCs w:val="24"/>
        </w:rPr>
        <w:t>10.2. Після закриття кладовища земельний покрив, всі намогильні споруди та надписи залишаються в цілковитій недоторканості.</w:t>
      </w:r>
    </w:p>
    <w:p w:rsidR="00440068" w:rsidRPr="00697C7A" w:rsidRDefault="00440068" w:rsidP="00521C8A">
      <w:pPr>
        <w:pStyle w:val="NoSpacing"/>
        <w:ind w:right="-285"/>
        <w:jc w:val="both"/>
        <w:rPr>
          <w:rFonts w:ascii="Times New Roman" w:hAnsi="Times New Roman"/>
          <w:sz w:val="24"/>
          <w:szCs w:val="24"/>
        </w:rPr>
      </w:pPr>
      <w:r w:rsidRPr="00697C7A">
        <w:rPr>
          <w:rFonts w:ascii="Times New Roman" w:hAnsi="Times New Roman"/>
          <w:sz w:val="24"/>
          <w:szCs w:val="24"/>
        </w:rPr>
        <w:t xml:space="preserve"> </w:t>
      </w:r>
      <w:r>
        <w:rPr>
          <w:rFonts w:ascii="Times New Roman" w:hAnsi="Times New Roman"/>
          <w:sz w:val="24"/>
          <w:szCs w:val="24"/>
        </w:rPr>
        <w:t xml:space="preserve"> </w:t>
      </w:r>
      <w:r w:rsidRPr="00697C7A">
        <w:rPr>
          <w:rFonts w:ascii="Times New Roman" w:hAnsi="Times New Roman"/>
          <w:sz w:val="24"/>
          <w:szCs w:val="24"/>
        </w:rPr>
        <w:t>1</w:t>
      </w:r>
      <w:r>
        <w:rPr>
          <w:rFonts w:ascii="Times New Roman" w:hAnsi="Times New Roman"/>
          <w:sz w:val="24"/>
          <w:szCs w:val="24"/>
        </w:rPr>
        <w:t>0</w:t>
      </w:r>
      <w:r w:rsidRPr="00697C7A">
        <w:rPr>
          <w:rFonts w:ascii="Times New Roman" w:hAnsi="Times New Roman"/>
          <w:sz w:val="24"/>
          <w:szCs w:val="24"/>
        </w:rPr>
        <w:t>.3. Існуючі кладовища не підлягають знесенню і можуть бути перенесені тільки за рішенням відповідного органу місцевого самоврядування у випадку постійного підтоплення, зсуву, землетрусу або іншого стихійного лиха.</w:t>
      </w:r>
    </w:p>
    <w:p w:rsidR="00440068" w:rsidRDefault="00440068" w:rsidP="00521C8A">
      <w:pPr>
        <w:shd w:val="clear" w:color="auto" w:fill="FFFFFF"/>
        <w:spacing w:after="0" w:line="240" w:lineRule="auto"/>
        <w:ind w:right="-285"/>
        <w:jc w:val="both"/>
        <w:rPr>
          <w:rFonts w:ascii="Times New Roman" w:hAnsi="Times New Roman"/>
          <w:sz w:val="24"/>
          <w:szCs w:val="24"/>
        </w:rPr>
      </w:pPr>
      <w:r>
        <w:rPr>
          <w:rFonts w:ascii="Times New Roman" w:hAnsi="Times New Roman"/>
          <w:sz w:val="24"/>
          <w:szCs w:val="24"/>
        </w:rPr>
        <w:t xml:space="preserve">  10.4. </w:t>
      </w:r>
      <w:r w:rsidRPr="00F13DEB">
        <w:rPr>
          <w:rFonts w:ascii="Times New Roman" w:hAnsi="Times New Roman"/>
          <w:sz w:val="24"/>
          <w:szCs w:val="24"/>
        </w:rPr>
        <w:t xml:space="preserve">Відповідно до ст. 24 Закону України «Про поховання та похоронну справу» </w:t>
      </w:r>
      <w:r>
        <w:rPr>
          <w:rFonts w:ascii="Times New Roman" w:hAnsi="Times New Roman"/>
          <w:sz w:val="24"/>
          <w:szCs w:val="24"/>
        </w:rPr>
        <w:t>п</w:t>
      </w:r>
      <w:r w:rsidRPr="00F13DEB">
        <w:rPr>
          <w:rFonts w:ascii="Times New Roman" w:hAnsi="Times New Roman"/>
          <w:sz w:val="24"/>
          <w:szCs w:val="24"/>
          <w:shd w:val="clear" w:color="auto" w:fill="FFFFFF"/>
        </w:rPr>
        <w:t>ро виявлені місця невідомих поховань негайно повідомляються відповідні правоохоронні органи. У разі встановлення відсутності складу кримінального правопорушення виявлені місця невідомих поховань підлягають обстеженню, вивченню та обліку</w:t>
      </w:r>
      <w:r>
        <w:rPr>
          <w:rFonts w:ascii="Times New Roman" w:hAnsi="Times New Roman"/>
          <w:sz w:val="24"/>
          <w:szCs w:val="24"/>
          <w:shd w:val="clear" w:color="auto" w:fill="FFFFFF"/>
        </w:rPr>
        <w:t xml:space="preserve"> у порядку </w:t>
      </w:r>
      <w:r w:rsidRPr="00F13DEB">
        <w:rPr>
          <w:rFonts w:ascii="Times New Roman" w:hAnsi="Times New Roman"/>
          <w:sz w:val="24"/>
          <w:szCs w:val="24"/>
          <w:shd w:val="clear" w:color="auto" w:fill="FFFFFF"/>
        </w:rPr>
        <w:t xml:space="preserve"> встановленому законодавством.</w:t>
      </w:r>
      <w:r w:rsidRPr="00697C7A">
        <w:rPr>
          <w:rFonts w:ascii="Times New Roman" w:hAnsi="Times New Roman"/>
          <w:sz w:val="24"/>
          <w:szCs w:val="24"/>
        </w:rPr>
        <w:t xml:space="preserve"> </w:t>
      </w:r>
    </w:p>
    <w:p w:rsidR="00440068" w:rsidRDefault="00440068" w:rsidP="00521C8A">
      <w:pPr>
        <w:shd w:val="clear" w:color="auto" w:fill="FFFFFF"/>
        <w:spacing w:after="0" w:line="240" w:lineRule="auto"/>
        <w:ind w:right="-285"/>
        <w:jc w:val="both"/>
        <w:rPr>
          <w:rFonts w:ascii="Times New Roman" w:hAnsi="Times New Roman"/>
          <w:sz w:val="24"/>
          <w:szCs w:val="24"/>
        </w:rPr>
      </w:pPr>
    </w:p>
    <w:p w:rsidR="00440068" w:rsidRDefault="00440068" w:rsidP="00521C8A">
      <w:pPr>
        <w:shd w:val="clear" w:color="auto" w:fill="FFFFFF"/>
        <w:spacing w:after="0" w:line="240" w:lineRule="auto"/>
        <w:ind w:right="-285"/>
        <w:jc w:val="both"/>
        <w:rPr>
          <w:rFonts w:ascii="Times New Roman" w:hAnsi="Times New Roman"/>
          <w:sz w:val="24"/>
          <w:szCs w:val="24"/>
        </w:rPr>
      </w:pPr>
    </w:p>
    <w:p w:rsidR="00440068" w:rsidRPr="00697C7A" w:rsidRDefault="00440068" w:rsidP="00521C8A">
      <w:pPr>
        <w:shd w:val="clear" w:color="auto" w:fill="FFFFFF"/>
        <w:spacing w:after="0" w:line="240" w:lineRule="auto"/>
        <w:ind w:right="-285"/>
        <w:jc w:val="both"/>
        <w:rPr>
          <w:rFonts w:ascii="Times New Roman" w:hAnsi="Times New Roman"/>
          <w:sz w:val="24"/>
          <w:szCs w:val="24"/>
        </w:rPr>
      </w:pPr>
    </w:p>
    <w:p w:rsidR="00440068" w:rsidRDefault="00440068" w:rsidP="00B86A54">
      <w:pPr>
        <w:ind w:hanging="142"/>
        <w:rPr>
          <w:rFonts w:ascii="Times New Roman" w:hAnsi="Times New Roman"/>
          <w:sz w:val="24"/>
          <w:szCs w:val="24"/>
        </w:rPr>
      </w:pPr>
      <w:r>
        <w:rPr>
          <w:rFonts w:ascii="Times New Roman" w:hAnsi="Times New Roman"/>
          <w:b/>
          <w:sz w:val="28"/>
          <w:szCs w:val="28"/>
        </w:rPr>
        <w:t xml:space="preserve"> </w:t>
      </w:r>
      <w:r w:rsidRPr="00CA3D6D">
        <w:rPr>
          <w:rFonts w:ascii="Times New Roman" w:hAnsi="Times New Roman"/>
          <w:b/>
          <w:sz w:val="28"/>
          <w:szCs w:val="28"/>
        </w:rPr>
        <w:t xml:space="preserve">Секретар міської ради                             </w:t>
      </w:r>
      <w:r>
        <w:rPr>
          <w:rFonts w:ascii="Times New Roman" w:hAnsi="Times New Roman"/>
          <w:b/>
          <w:sz w:val="28"/>
          <w:szCs w:val="28"/>
        </w:rPr>
        <w:t xml:space="preserve">                     </w:t>
      </w:r>
      <w:r w:rsidRPr="00CA3D6D">
        <w:rPr>
          <w:rFonts w:ascii="Times New Roman" w:hAnsi="Times New Roman"/>
          <w:b/>
          <w:sz w:val="28"/>
          <w:szCs w:val="28"/>
        </w:rPr>
        <w:t xml:space="preserve">   </w:t>
      </w:r>
      <w:r>
        <w:rPr>
          <w:rFonts w:ascii="Times New Roman" w:hAnsi="Times New Roman"/>
          <w:b/>
          <w:sz w:val="28"/>
          <w:szCs w:val="28"/>
        </w:rPr>
        <w:t xml:space="preserve">           Юрій КУШНІР</w:t>
      </w:r>
      <w:r>
        <w:rPr>
          <w:rFonts w:ascii="Times New Roman" w:hAnsi="Times New Roman"/>
          <w:sz w:val="24"/>
          <w:szCs w:val="24"/>
        </w:rPr>
        <w:t xml:space="preserve">       </w:t>
      </w:r>
    </w:p>
    <w:p w:rsidR="00440068" w:rsidRPr="00CA3D6D" w:rsidRDefault="00440068" w:rsidP="00B86A54">
      <w:pPr>
        <w:ind w:hanging="142"/>
        <w:rPr>
          <w:rFonts w:ascii="Times New Roman" w:hAnsi="Times New Roman"/>
          <w:sz w:val="24"/>
          <w:szCs w:val="24"/>
        </w:rPr>
      </w:pPr>
      <w:r>
        <w:rPr>
          <w:rFonts w:ascii="Times New Roman" w:hAnsi="Times New Roman"/>
          <w:sz w:val="24"/>
          <w:szCs w:val="24"/>
        </w:rPr>
        <w:t xml:space="preserve">  </w:t>
      </w:r>
      <w:r w:rsidRPr="00CA3D6D">
        <w:rPr>
          <w:rFonts w:ascii="Times New Roman" w:hAnsi="Times New Roman"/>
          <w:sz w:val="24"/>
          <w:szCs w:val="24"/>
        </w:rPr>
        <w:t>Микола Пономар,</w:t>
      </w:r>
      <w:r>
        <w:rPr>
          <w:rFonts w:ascii="Times New Roman" w:hAnsi="Times New Roman"/>
          <w:sz w:val="24"/>
          <w:szCs w:val="24"/>
        </w:rPr>
        <w:t xml:space="preserve"> </w:t>
      </w:r>
      <w:r w:rsidRPr="00CA3D6D">
        <w:rPr>
          <w:rFonts w:ascii="Times New Roman" w:hAnsi="Times New Roman"/>
          <w:sz w:val="24"/>
          <w:szCs w:val="24"/>
        </w:rPr>
        <w:t>22015</w:t>
      </w:r>
    </w:p>
    <w:sectPr w:rsidR="00440068" w:rsidRPr="00CA3D6D" w:rsidSect="006826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E7666"/>
    <w:multiLevelType w:val="hybridMultilevel"/>
    <w:tmpl w:val="0CCC53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69750D33"/>
    <w:multiLevelType w:val="hybridMultilevel"/>
    <w:tmpl w:val="0368F8D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6879"/>
    <w:rsid w:val="00006F76"/>
    <w:rsid w:val="00026469"/>
    <w:rsid w:val="00061A54"/>
    <w:rsid w:val="00081607"/>
    <w:rsid w:val="00095AC7"/>
    <w:rsid w:val="000E66A7"/>
    <w:rsid w:val="00110ACA"/>
    <w:rsid w:val="00112467"/>
    <w:rsid w:val="00131ADF"/>
    <w:rsid w:val="00147911"/>
    <w:rsid w:val="00156E7D"/>
    <w:rsid w:val="00175E9E"/>
    <w:rsid w:val="00181952"/>
    <w:rsid w:val="001854F3"/>
    <w:rsid w:val="001A53A6"/>
    <w:rsid w:val="001C49F3"/>
    <w:rsid w:val="001F3C9A"/>
    <w:rsid w:val="00212522"/>
    <w:rsid w:val="0024054B"/>
    <w:rsid w:val="002465B1"/>
    <w:rsid w:val="00262065"/>
    <w:rsid w:val="0026311F"/>
    <w:rsid w:val="00280529"/>
    <w:rsid w:val="002A2F45"/>
    <w:rsid w:val="002B6716"/>
    <w:rsid w:val="002E13AA"/>
    <w:rsid w:val="002E7773"/>
    <w:rsid w:val="0031485D"/>
    <w:rsid w:val="00341FF8"/>
    <w:rsid w:val="00360983"/>
    <w:rsid w:val="00373E02"/>
    <w:rsid w:val="003A00FE"/>
    <w:rsid w:val="003B0A71"/>
    <w:rsid w:val="00407003"/>
    <w:rsid w:val="0043318E"/>
    <w:rsid w:val="00440068"/>
    <w:rsid w:val="00457F08"/>
    <w:rsid w:val="004727D1"/>
    <w:rsid w:val="004777CE"/>
    <w:rsid w:val="004C2421"/>
    <w:rsid w:val="004F1D8D"/>
    <w:rsid w:val="00521C8A"/>
    <w:rsid w:val="005754F4"/>
    <w:rsid w:val="00581EB0"/>
    <w:rsid w:val="005E68B9"/>
    <w:rsid w:val="006005DF"/>
    <w:rsid w:val="00605A55"/>
    <w:rsid w:val="0063064C"/>
    <w:rsid w:val="006826C8"/>
    <w:rsid w:val="00697C7A"/>
    <w:rsid w:val="006B46A2"/>
    <w:rsid w:val="006C7777"/>
    <w:rsid w:val="006E16AC"/>
    <w:rsid w:val="00700299"/>
    <w:rsid w:val="00737CA2"/>
    <w:rsid w:val="00754530"/>
    <w:rsid w:val="007B5F9B"/>
    <w:rsid w:val="007C0A3B"/>
    <w:rsid w:val="00831200"/>
    <w:rsid w:val="00837AB2"/>
    <w:rsid w:val="00862E83"/>
    <w:rsid w:val="00890D82"/>
    <w:rsid w:val="00897A44"/>
    <w:rsid w:val="008D7956"/>
    <w:rsid w:val="008E005C"/>
    <w:rsid w:val="009438B9"/>
    <w:rsid w:val="009641E5"/>
    <w:rsid w:val="009A25E3"/>
    <w:rsid w:val="009B217C"/>
    <w:rsid w:val="009B70AD"/>
    <w:rsid w:val="009C78F3"/>
    <w:rsid w:val="009F17C7"/>
    <w:rsid w:val="00A4698F"/>
    <w:rsid w:val="00A76D02"/>
    <w:rsid w:val="00AA1CD6"/>
    <w:rsid w:val="00AE26B0"/>
    <w:rsid w:val="00B10B15"/>
    <w:rsid w:val="00B13CE6"/>
    <w:rsid w:val="00B37841"/>
    <w:rsid w:val="00B46FDC"/>
    <w:rsid w:val="00B80FDE"/>
    <w:rsid w:val="00B86A54"/>
    <w:rsid w:val="00BA73F7"/>
    <w:rsid w:val="00BC1182"/>
    <w:rsid w:val="00BF2A31"/>
    <w:rsid w:val="00C50CD2"/>
    <w:rsid w:val="00C53F68"/>
    <w:rsid w:val="00C56980"/>
    <w:rsid w:val="00C83198"/>
    <w:rsid w:val="00C92AEF"/>
    <w:rsid w:val="00C95DE5"/>
    <w:rsid w:val="00CA3D6D"/>
    <w:rsid w:val="00CC592A"/>
    <w:rsid w:val="00CF29C9"/>
    <w:rsid w:val="00D10CDF"/>
    <w:rsid w:val="00D15BCB"/>
    <w:rsid w:val="00D17010"/>
    <w:rsid w:val="00D31FC5"/>
    <w:rsid w:val="00D343D8"/>
    <w:rsid w:val="00D36F80"/>
    <w:rsid w:val="00DA2719"/>
    <w:rsid w:val="00DD5817"/>
    <w:rsid w:val="00DE0F81"/>
    <w:rsid w:val="00DE32EF"/>
    <w:rsid w:val="00DE5996"/>
    <w:rsid w:val="00DE5B58"/>
    <w:rsid w:val="00E00352"/>
    <w:rsid w:val="00E14571"/>
    <w:rsid w:val="00E5220D"/>
    <w:rsid w:val="00E84CD8"/>
    <w:rsid w:val="00EA1637"/>
    <w:rsid w:val="00ED2337"/>
    <w:rsid w:val="00EE5A9B"/>
    <w:rsid w:val="00F07F96"/>
    <w:rsid w:val="00F11D88"/>
    <w:rsid w:val="00F13DEB"/>
    <w:rsid w:val="00F1733D"/>
    <w:rsid w:val="00F22BB5"/>
    <w:rsid w:val="00F2577B"/>
    <w:rsid w:val="00F25B30"/>
    <w:rsid w:val="00F26879"/>
    <w:rsid w:val="00F27110"/>
    <w:rsid w:val="00F276E1"/>
    <w:rsid w:val="00F52748"/>
    <w:rsid w:val="00F92857"/>
    <w:rsid w:val="00F94DAB"/>
    <w:rsid w:val="00FA28CF"/>
    <w:rsid w:val="00FA750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879"/>
    <w:pPr>
      <w:spacing w:after="200" w:line="276" w:lineRule="auto"/>
    </w:pPr>
    <w:rPr>
      <w:rFonts w:eastAsia="Times New Roman"/>
    </w:rPr>
  </w:style>
  <w:style w:type="paragraph" w:styleId="Heading4">
    <w:name w:val="heading 4"/>
    <w:basedOn w:val="Normal"/>
    <w:next w:val="Normal"/>
    <w:link w:val="Heading4Char"/>
    <w:uiPriority w:val="99"/>
    <w:qFormat/>
    <w:rsid w:val="009C78F3"/>
    <w:pPr>
      <w:keepNext/>
      <w:spacing w:after="0" w:line="240" w:lineRule="auto"/>
      <w:outlineLvl w:val="3"/>
    </w:pPr>
    <w:rPr>
      <w:rFonts w:ascii="Times New Roman CYR" w:hAnsi="Times New Roman CYR"/>
      <w:sz w:val="28"/>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9C78F3"/>
    <w:rPr>
      <w:rFonts w:ascii="Times New Roman CYR" w:hAnsi="Times New Roman CYR" w:cs="Times New Roman"/>
      <w:sz w:val="20"/>
      <w:szCs w:val="20"/>
      <w:lang w:eastAsia="ru-RU"/>
    </w:rPr>
  </w:style>
  <w:style w:type="paragraph" w:styleId="NormalWeb">
    <w:name w:val="Normal (Web)"/>
    <w:basedOn w:val="Normal"/>
    <w:uiPriority w:val="99"/>
    <w:semiHidden/>
    <w:rsid w:val="00F26879"/>
    <w:pPr>
      <w:spacing w:before="100" w:beforeAutospacing="1" w:after="100" w:afterAutospacing="1" w:line="240" w:lineRule="auto"/>
    </w:pPr>
    <w:rPr>
      <w:rFonts w:ascii="Times New Roman" w:hAnsi="Times New Roman"/>
      <w:sz w:val="24"/>
      <w:szCs w:val="24"/>
    </w:rPr>
  </w:style>
  <w:style w:type="paragraph" w:styleId="NoSpacing">
    <w:name w:val="No Spacing"/>
    <w:uiPriority w:val="99"/>
    <w:qFormat/>
    <w:rsid w:val="00F26879"/>
    <w:rPr>
      <w:rFonts w:eastAsia="Times New Roman"/>
    </w:rPr>
  </w:style>
  <w:style w:type="paragraph" w:styleId="ListParagraph">
    <w:name w:val="List Paragraph"/>
    <w:basedOn w:val="Normal"/>
    <w:uiPriority w:val="99"/>
    <w:qFormat/>
    <w:rsid w:val="00F26879"/>
    <w:pPr>
      <w:ind w:left="720"/>
      <w:contextualSpacing/>
    </w:pPr>
  </w:style>
  <w:style w:type="paragraph" w:styleId="BalloonText">
    <w:name w:val="Balloon Text"/>
    <w:basedOn w:val="Normal"/>
    <w:link w:val="BalloonTextChar"/>
    <w:uiPriority w:val="99"/>
    <w:semiHidden/>
    <w:rsid w:val="00DE3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E32EF"/>
    <w:rPr>
      <w:rFonts w:ascii="Tahoma" w:hAnsi="Tahoma" w:cs="Tahoma"/>
      <w:sz w:val="16"/>
      <w:szCs w:val="16"/>
      <w:lang w:eastAsia="uk-UA"/>
    </w:rPr>
  </w:style>
  <w:style w:type="character" w:styleId="Hyperlink">
    <w:name w:val="Hyperlink"/>
    <w:basedOn w:val="DefaultParagraphFont"/>
    <w:uiPriority w:val="99"/>
    <w:semiHidden/>
    <w:rsid w:val="003B0A71"/>
    <w:rPr>
      <w:rFonts w:cs="Times New Roman"/>
      <w:color w:val="0000FF"/>
      <w:u w:val="single"/>
    </w:rPr>
  </w:style>
  <w:style w:type="table" w:styleId="TableGrid">
    <w:name w:val="Table Grid"/>
    <w:basedOn w:val="TableNormal"/>
    <w:uiPriority w:val="99"/>
    <w:rsid w:val="007002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9">
    <w:name w:val="rvts9"/>
    <w:basedOn w:val="DefaultParagraphFont"/>
    <w:uiPriority w:val="99"/>
    <w:rsid w:val="004F1D8D"/>
    <w:rPr>
      <w:rFonts w:cs="Times New Roman"/>
    </w:rPr>
  </w:style>
</w:styles>
</file>

<file path=word/webSettings.xml><?xml version="1.0" encoding="utf-8"?>
<w:webSettings xmlns:r="http://schemas.openxmlformats.org/officeDocument/2006/relationships" xmlns:w="http://schemas.openxmlformats.org/wordprocessingml/2006/main">
  <w:divs>
    <w:div w:id="897088389">
      <w:marLeft w:val="0"/>
      <w:marRight w:val="0"/>
      <w:marTop w:val="0"/>
      <w:marBottom w:val="0"/>
      <w:divBdr>
        <w:top w:val="none" w:sz="0" w:space="0" w:color="auto"/>
        <w:left w:val="none" w:sz="0" w:space="0" w:color="auto"/>
        <w:bottom w:val="none" w:sz="0" w:space="0" w:color="auto"/>
        <w:right w:val="none" w:sz="0" w:space="0" w:color="auto"/>
      </w:divBdr>
    </w:div>
    <w:div w:id="8970883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1185-2015-%D0%B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629</TotalTime>
  <Pages>11</Pages>
  <Words>23166</Words>
  <Characters>13206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d03-Vyshnovska</dc:creator>
  <cp:keywords/>
  <dc:description/>
  <cp:lastModifiedBy>User</cp:lastModifiedBy>
  <cp:revision>106</cp:revision>
  <cp:lastPrinted>2023-04-28T10:49:00Z</cp:lastPrinted>
  <dcterms:created xsi:type="dcterms:W3CDTF">2023-02-07T12:03:00Z</dcterms:created>
  <dcterms:modified xsi:type="dcterms:W3CDTF">2023-04-28T10:49:00Z</dcterms:modified>
</cp:coreProperties>
</file>