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08" w:rsidRPr="006C54AA" w:rsidRDefault="00572262" w:rsidP="00496812">
      <w:pPr>
        <w:pStyle w:val="docdata"/>
        <w:spacing w:before="0" w:beforeAutospacing="0" w:after="0" w:afterAutospacing="0"/>
        <w:jc w:val="center"/>
        <w:rPr>
          <w:b/>
          <w:sz w:val="28"/>
          <w:szCs w:val="28"/>
          <w:lang w:val="uk-UA"/>
        </w:rPr>
      </w:pPr>
      <w:r>
        <w:rPr>
          <w:b/>
          <w:sz w:val="28"/>
          <w:szCs w:val="28"/>
          <w:lang w:val="uk-UA"/>
        </w:rPr>
        <w:t>ДОВІДКА</w:t>
      </w:r>
    </w:p>
    <w:p w:rsidR="00CF7421" w:rsidRPr="006C54AA" w:rsidRDefault="00CF7421" w:rsidP="00496812">
      <w:pPr>
        <w:pStyle w:val="docdata"/>
        <w:spacing w:before="0" w:beforeAutospacing="0" w:after="0" w:afterAutospacing="0"/>
        <w:jc w:val="center"/>
        <w:rPr>
          <w:b/>
          <w:sz w:val="28"/>
          <w:szCs w:val="28"/>
          <w:lang w:val="uk-UA"/>
        </w:rPr>
      </w:pPr>
      <w:r w:rsidRPr="006C54AA">
        <w:rPr>
          <w:b/>
          <w:sz w:val="28"/>
          <w:szCs w:val="28"/>
          <w:lang w:val="uk-UA"/>
        </w:rPr>
        <w:t>до проєкту рішення міської ради «</w:t>
      </w:r>
      <w:r w:rsidRPr="006C54AA">
        <w:rPr>
          <w:b/>
          <w:bCs/>
          <w:color w:val="000000"/>
          <w:sz w:val="28"/>
          <w:szCs w:val="28"/>
          <w:lang w:val="uk-UA"/>
        </w:rPr>
        <w:t>Про скасування рішень міської ради</w:t>
      </w:r>
      <w:r w:rsidRPr="006C54AA">
        <w:rPr>
          <w:b/>
          <w:sz w:val="28"/>
          <w:szCs w:val="28"/>
          <w:lang w:val="uk-UA"/>
        </w:rPr>
        <w:t>»</w:t>
      </w:r>
    </w:p>
    <w:p w:rsidR="00C16808" w:rsidRPr="006C54AA" w:rsidRDefault="00C16808" w:rsidP="00496812">
      <w:pPr>
        <w:pStyle w:val="docdata"/>
        <w:spacing w:before="0" w:beforeAutospacing="0" w:after="0" w:afterAutospacing="0"/>
        <w:jc w:val="center"/>
        <w:rPr>
          <w:b/>
          <w:lang w:val="uk-UA"/>
        </w:rPr>
      </w:pPr>
    </w:p>
    <w:p w:rsidR="00CF7421" w:rsidRPr="006C54AA" w:rsidRDefault="00CF7421" w:rsidP="00572262">
      <w:pPr>
        <w:spacing w:after="0" w:line="240" w:lineRule="auto"/>
        <w:ind w:firstLine="851"/>
        <w:jc w:val="both"/>
        <w:rPr>
          <w:rFonts w:ascii="Times New Roman" w:hAnsi="Times New Roman" w:cs="Times New Roman"/>
          <w:b/>
          <w:sz w:val="28"/>
          <w:szCs w:val="28"/>
          <w:u w:val="single"/>
          <w:lang w:val="uk-UA"/>
        </w:rPr>
      </w:pPr>
      <w:r w:rsidRPr="006C54AA">
        <w:rPr>
          <w:rFonts w:ascii="Times New Roman" w:hAnsi="Times New Roman" w:cs="Times New Roman"/>
          <w:b/>
          <w:sz w:val="28"/>
          <w:szCs w:val="28"/>
          <w:u w:val="single"/>
          <w:lang w:val="uk-UA"/>
        </w:rPr>
        <w:t>Інформація підготовлена у відповідності до листа Міністерства юстиції України від 29.04.2025 №60500/62251-9-25/8.4.3.</w:t>
      </w:r>
    </w:p>
    <w:p w:rsidR="00CF7421" w:rsidRPr="006C54AA" w:rsidRDefault="00CF7421"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 xml:space="preserve">Згідно з даними Єдиного державного реєстру Управління культури Лозівської міської ради Харківської області зареєстровано 25 грудня 1990 року з організаційно-правовою формою «Комунальна організація (установа, заклад)», Управління освіти, молоді та спорту Лозівської міської ради Харківської області зареєстровано 06 травня 2001 року з організаційно-правовою формою «Комунальна організація (установа, заклад)». </w:t>
      </w:r>
    </w:p>
    <w:p w:rsidR="00C16808" w:rsidRPr="006C54AA" w:rsidRDefault="00CF7421"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 xml:space="preserve">Аналізуючи дані Єдиного державного реєстру в частині визначення організаційно-правової форми наведених юридичних осіб, в першу чергу, необхідно зазначити, що на дату їх реєстрації діяла Класифікація організаційно-правових форм господарювання, затверджена наказом Держстандарту України від 22 листопада 1994 року № 288 (була скасована наказом Державного комітету України з питань технічного регулювання та споживчої політики № 97 від 28.05.2004), що містила такі організаційно-правові форми, як організація, заклад, установа, до яких було віднесено організаційні структури, які не займаються підприємницькою діяльністю; фінансування робіт, пов’язаних з їх діяльністю, здійснюється за рахунок асигнувань, що виділяються з державного бюджету або з місцевого бюджету адміністративно-територіальних одиниць. Отже, певному виду юридичних осіб, що створювались в період дії вказаного Класифікатора, мали присвоюватися зазначені організаційно-правові форми. </w:t>
      </w:r>
    </w:p>
    <w:p w:rsidR="00C16808" w:rsidRPr="006C54AA" w:rsidRDefault="00C16808"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З</w:t>
      </w:r>
      <w:r w:rsidR="00CF7421" w:rsidRPr="006C54AA">
        <w:rPr>
          <w:rFonts w:ascii="Times New Roman" w:hAnsi="Times New Roman" w:cs="Times New Roman"/>
          <w:sz w:val="28"/>
          <w:szCs w:val="28"/>
          <w:lang w:val="uk-UA"/>
        </w:rPr>
        <w:t xml:space="preserve"> набранням чинності наказом Державного комітету України з питань технічного регулювання та споживчої політики від 28 травня 2004 року № 97, на заміну таким організаційно-правовим формам, як організація, заклад, установа, було впроваджено наступні організаційно-правові форми: орган місцевого самоврядування, державна організація (установа, заклад), комунальна організація (установа,заклад), приватна організація (установа,заклад) та організація (установа, заклад) об’єднання громадян (релігійної організації, профспілки). </w:t>
      </w:r>
    </w:p>
    <w:p w:rsidR="00C16808" w:rsidRPr="006C54AA" w:rsidRDefault="00CF7421"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 xml:space="preserve">Щодо такої організаційно-правової форми як «Орган місцевого самоврядування» у Класифікаторі було зазначено, що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 </w:t>
      </w:r>
    </w:p>
    <w:p w:rsidR="00C16808" w:rsidRPr="006C54AA" w:rsidRDefault="00CF7421"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З набранням чинності Закону України від 15 травня 2003 року № 755-IV «Про державну реєстрацію юридичних осіб та фізичних осіб – підприємців» (далі – Закон про реєстрацію), тобто з 01 липня 2004 року, розпочалось функціонування та формування Єдиного державного реєстру. Положеннями зазначеного Закону встановлюється перелік відомостей, який має міститися в Єдиному державному реєстрі, серед яких, зокрема, і відомості про організаційно-правову форму юридичної особи згідно з Класифікаторо</w:t>
      </w:r>
      <w:r w:rsidR="00C16808" w:rsidRPr="006C54AA">
        <w:rPr>
          <w:rFonts w:ascii="Times New Roman" w:hAnsi="Times New Roman" w:cs="Times New Roman"/>
          <w:sz w:val="28"/>
          <w:szCs w:val="28"/>
          <w:lang w:val="uk-UA"/>
        </w:rPr>
        <w:t>м організаційно-правових форм.</w:t>
      </w:r>
      <w:r w:rsidRPr="006C54AA">
        <w:rPr>
          <w:rFonts w:ascii="Times New Roman" w:hAnsi="Times New Roman" w:cs="Times New Roman"/>
          <w:sz w:val="28"/>
          <w:szCs w:val="28"/>
          <w:lang w:val="uk-UA"/>
        </w:rPr>
        <w:t xml:space="preserve"> </w:t>
      </w:r>
    </w:p>
    <w:p w:rsidR="0055682A" w:rsidRPr="006C54AA" w:rsidRDefault="00CF7421"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 xml:space="preserve">Стаття 32 Закону про реєстрацію встановлює порядок виправлення помилки, допущеної суб’єктом державної реєстрації, або помилки, яка була внесена у зв’язку з наявністю помилок у документах, на підставі яких були </w:t>
      </w:r>
      <w:r w:rsidRPr="006C54AA">
        <w:rPr>
          <w:rFonts w:ascii="Times New Roman" w:hAnsi="Times New Roman" w:cs="Times New Roman"/>
          <w:sz w:val="28"/>
          <w:szCs w:val="28"/>
          <w:lang w:val="uk-UA"/>
        </w:rPr>
        <w:lastRenderedPageBreak/>
        <w:t>внесені такі відомості. Таким чином, наявність факту некоректного внесення даних до Єдиного державного реєстру, може бути підставою для внесення відповідних змін до відомостей Єдиного державного реєстру в порядку, встановленому ста</w:t>
      </w:r>
      <w:r w:rsidR="00C16808" w:rsidRPr="006C54AA">
        <w:rPr>
          <w:rFonts w:ascii="Times New Roman" w:hAnsi="Times New Roman" w:cs="Times New Roman"/>
          <w:sz w:val="28"/>
          <w:szCs w:val="28"/>
          <w:lang w:val="uk-UA"/>
        </w:rPr>
        <w:t xml:space="preserve">ттею 32 Закону про реєстрацію. </w:t>
      </w:r>
    </w:p>
    <w:p w:rsidR="00C16808" w:rsidRPr="006C54AA" w:rsidRDefault="00C16808"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 xml:space="preserve">Враховуючи сказане вище, визначення організаційно-правової форми «Комунальна організація (установа, заклад)» для Управління культури Лозівської міської ради Харківської області та Управління освіти, молоді та спорту Лозівської міської ради Харківської області Міністерство юстиції України класифікує як технічну помилку. </w:t>
      </w:r>
    </w:p>
    <w:p w:rsidR="006C54AA" w:rsidRPr="006C54AA" w:rsidRDefault="00C16808"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На підставі статті 32 Закону про реєстрацію державним реєстратором були внесені зміни та визначено організаційно-правову форму для Управління культури Лозівської міської ради Харківської області та Управління освіти, молоді та спорту Лозівської міської ради Харківської області «Орган місцевого самоврядування»</w:t>
      </w:r>
    </w:p>
    <w:p w:rsidR="00C16808" w:rsidRPr="006C54AA" w:rsidRDefault="00C16808" w:rsidP="00572262">
      <w:pPr>
        <w:spacing w:after="0" w:line="240" w:lineRule="auto"/>
        <w:ind w:firstLine="851"/>
        <w:jc w:val="both"/>
        <w:rPr>
          <w:rFonts w:ascii="Times New Roman" w:hAnsi="Times New Roman" w:cs="Times New Roman"/>
          <w:sz w:val="28"/>
          <w:szCs w:val="28"/>
          <w:lang w:val="uk-UA"/>
        </w:rPr>
      </w:pPr>
      <w:r w:rsidRPr="006C54AA">
        <w:rPr>
          <w:rFonts w:ascii="Times New Roman" w:hAnsi="Times New Roman" w:cs="Times New Roman"/>
          <w:sz w:val="28"/>
          <w:szCs w:val="28"/>
          <w:lang w:val="uk-UA"/>
        </w:rPr>
        <w:t xml:space="preserve">У зв’язку з цим, рішення </w:t>
      </w:r>
      <w:r w:rsidR="006C54AA" w:rsidRPr="006C54AA">
        <w:rPr>
          <w:rFonts w:ascii="Times New Roman" w:hAnsi="Times New Roman" w:cs="Times New Roman"/>
          <w:color w:val="000000"/>
          <w:sz w:val="28"/>
          <w:szCs w:val="28"/>
          <w:lang w:val="uk-UA"/>
        </w:rPr>
        <w:t>ради від 29.04.2025 №2556 «Про припинення комунальної організації (установи, закладу) Управління освіти, молоді та спорту Лозівської міської ради Харківської області, шляхом реорганізації в порядку перетворення в орган місцевого самоврядування». від 29.04.2025 №2557  «Про припинення комунальної організації Управління культури Лозівської міської ради Харківської області, шляхом реорганізації в порядку перетворення в орган місцевого самоврядування</w:t>
      </w:r>
      <w:r w:rsidR="00572262">
        <w:rPr>
          <w:rFonts w:ascii="Times New Roman" w:hAnsi="Times New Roman" w:cs="Times New Roman"/>
          <w:color w:val="000000"/>
          <w:sz w:val="28"/>
          <w:szCs w:val="28"/>
          <w:lang w:val="uk-UA"/>
        </w:rPr>
        <w:t>»</w:t>
      </w:r>
      <w:r w:rsidR="006C54AA" w:rsidRPr="006C54AA">
        <w:rPr>
          <w:rFonts w:ascii="Times New Roman" w:hAnsi="Times New Roman" w:cs="Times New Roman"/>
          <w:sz w:val="28"/>
          <w:szCs w:val="28"/>
          <w:lang w:val="uk-UA"/>
        </w:rPr>
        <w:t xml:space="preserve"> </w:t>
      </w:r>
      <w:r w:rsidRPr="006C54AA">
        <w:rPr>
          <w:rFonts w:ascii="Times New Roman" w:hAnsi="Times New Roman" w:cs="Times New Roman"/>
          <w:sz w:val="28"/>
          <w:szCs w:val="28"/>
          <w:lang w:val="uk-UA"/>
        </w:rPr>
        <w:t>втратили актуальність.</w:t>
      </w:r>
    </w:p>
    <w:p w:rsidR="00C16808" w:rsidRDefault="00C16808" w:rsidP="00496812">
      <w:pPr>
        <w:spacing w:after="0"/>
        <w:jc w:val="both"/>
        <w:rPr>
          <w:rFonts w:ascii="Times New Roman" w:hAnsi="Times New Roman" w:cs="Times New Roman"/>
          <w:sz w:val="28"/>
          <w:szCs w:val="28"/>
          <w:lang w:val="uk-UA"/>
        </w:rPr>
      </w:pPr>
    </w:p>
    <w:p w:rsidR="00572262" w:rsidRPr="006C54AA" w:rsidRDefault="00572262" w:rsidP="00496812">
      <w:pPr>
        <w:spacing w:after="0"/>
        <w:jc w:val="both"/>
        <w:rPr>
          <w:rFonts w:ascii="Times New Roman" w:hAnsi="Times New Roman" w:cs="Times New Roman"/>
          <w:sz w:val="28"/>
          <w:szCs w:val="28"/>
          <w:lang w:val="uk-UA"/>
        </w:rPr>
      </w:pPr>
    </w:p>
    <w:p w:rsidR="00C16808" w:rsidRPr="006C54AA" w:rsidRDefault="00C16808" w:rsidP="00496812">
      <w:pPr>
        <w:spacing w:after="0"/>
        <w:jc w:val="both"/>
        <w:rPr>
          <w:rFonts w:ascii="Times New Roman" w:hAnsi="Times New Roman" w:cs="Times New Roman"/>
          <w:b/>
          <w:sz w:val="28"/>
          <w:szCs w:val="28"/>
          <w:lang w:val="uk-UA"/>
        </w:rPr>
      </w:pPr>
      <w:r w:rsidRPr="006C54AA">
        <w:rPr>
          <w:rFonts w:ascii="Times New Roman" w:hAnsi="Times New Roman" w:cs="Times New Roman"/>
          <w:b/>
          <w:sz w:val="28"/>
          <w:szCs w:val="28"/>
          <w:lang w:val="uk-UA"/>
        </w:rPr>
        <w:t xml:space="preserve">Начальник управління </w:t>
      </w:r>
      <w:r w:rsidR="006C54AA" w:rsidRPr="006C54AA">
        <w:rPr>
          <w:rFonts w:ascii="Times New Roman" w:hAnsi="Times New Roman" w:cs="Times New Roman"/>
          <w:b/>
          <w:sz w:val="28"/>
          <w:szCs w:val="28"/>
          <w:lang w:val="uk-UA"/>
        </w:rPr>
        <w:tab/>
      </w:r>
      <w:r w:rsidR="006C54AA" w:rsidRPr="006C54AA">
        <w:rPr>
          <w:rFonts w:ascii="Times New Roman" w:hAnsi="Times New Roman" w:cs="Times New Roman"/>
          <w:b/>
          <w:sz w:val="28"/>
          <w:szCs w:val="28"/>
          <w:lang w:val="uk-UA"/>
        </w:rPr>
        <w:tab/>
      </w:r>
      <w:r w:rsidRPr="006C54AA">
        <w:rPr>
          <w:rFonts w:ascii="Times New Roman" w:hAnsi="Times New Roman" w:cs="Times New Roman"/>
          <w:b/>
          <w:sz w:val="28"/>
          <w:szCs w:val="28"/>
          <w:lang w:val="uk-UA"/>
        </w:rPr>
        <w:t xml:space="preserve">Заступник </w:t>
      </w:r>
      <w:r w:rsidR="00496812" w:rsidRPr="006C54AA">
        <w:rPr>
          <w:rFonts w:ascii="Times New Roman" w:hAnsi="Times New Roman" w:cs="Times New Roman"/>
          <w:b/>
          <w:sz w:val="28"/>
          <w:szCs w:val="28"/>
          <w:lang w:val="uk-UA"/>
        </w:rPr>
        <w:t>начальника Управління</w:t>
      </w:r>
    </w:p>
    <w:p w:rsidR="00C16808" w:rsidRPr="006C54AA" w:rsidRDefault="00C16808" w:rsidP="00496812">
      <w:pPr>
        <w:spacing w:after="0"/>
        <w:jc w:val="both"/>
        <w:rPr>
          <w:rFonts w:ascii="Times New Roman" w:hAnsi="Times New Roman" w:cs="Times New Roman"/>
          <w:b/>
          <w:sz w:val="28"/>
          <w:szCs w:val="28"/>
          <w:lang w:val="uk-UA"/>
        </w:rPr>
      </w:pPr>
      <w:r w:rsidRPr="006C54AA">
        <w:rPr>
          <w:rFonts w:ascii="Times New Roman" w:hAnsi="Times New Roman" w:cs="Times New Roman"/>
          <w:b/>
          <w:sz w:val="28"/>
          <w:szCs w:val="28"/>
          <w:lang w:val="uk-UA"/>
        </w:rPr>
        <w:t xml:space="preserve">культури міської ради </w:t>
      </w:r>
      <w:r w:rsidR="006C54AA" w:rsidRPr="006C54AA">
        <w:rPr>
          <w:rFonts w:ascii="Times New Roman" w:hAnsi="Times New Roman" w:cs="Times New Roman"/>
          <w:b/>
          <w:sz w:val="28"/>
          <w:szCs w:val="28"/>
          <w:lang w:val="uk-UA"/>
        </w:rPr>
        <w:tab/>
      </w:r>
      <w:r w:rsidR="006C54AA" w:rsidRPr="006C54AA">
        <w:rPr>
          <w:rFonts w:ascii="Times New Roman" w:hAnsi="Times New Roman" w:cs="Times New Roman"/>
          <w:b/>
          <w:sz w:val="28"/>
          <w:szCs w:val="28"/>
          <w:lang w:val="uk-UA"/>
        </w:rPr>
        <w:tab/>
      </w:r>
      <w:r w:rsidR="00496812" w:rsidRPr="006C54AA">
        <w:rPr>
          <w:rFonts w:ascii="Times New Roman" w:hAnsi="Times New Roman" w:cs="Times New Roman"/>
          <w:b/>
          <w:sz w:val="28"/>
          <w:szCs w:val="28"/>
          <w:lang w:val="uk-UA"/>
        </w:rPr>
        <w:t>освіти, молоді та спорту міської ради</w:t>
      </w:r>
    </w:p>
    <w:p w:rsidR="00572262" w:rsidRDefault="00572262" w:rsidP="00572262">
      <w:pPr>
        <w:spacing w:after="0"/>
        <w:jc w:val="both"/>
        <w:rPr>
          <w:rFonts w:ascii="Times New Roman" w:hAnsi="Times New Roman" w:cs="Times New Roman"/>
          <w:b/>
          <w:sz w:val="28"/>
          <w:szCs w:val="28"/>
          <w:lang w:val="uk-UA"/>
        </w:rPr>
      </w:pPr>
    </w:p>
    <w:p w:rsidR="00C16808" w:rsidRPr="006C54AA" w:rsidRDefault="00572262" w:rsidP="00572262">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_________</w:t>
      </w:r>
      <w:r w:rsidR="00C16808" w:rsidRPr="006C54AA">
        <w:rPr>
          <w:rFonts w:ascii="Times New Roman" w:hAnsi="Times New Roman" w:cs="Times New Roman"/>
          <w:b/>
          <w:sz w:val="28"/>
          <w:szCs w:val="28"/>
          <w:lang w:val="uk-UA"/>
        </w:rPr>
        <w:t>Олена ПУГА</w:t>
      </w:r>
      <w:r w:rsidR="00496812" w:rsidRPr="006C54AA">
        <w:rPr>
          <w:rFonts w:ascii="Times New Roman" w:hAnsi="Times New Roman" w:cs="Times New Roman"/>
          <w:b/>
          <w:sz w:val="28"/>
          <w:szCs w:val="28"/>
          <w:lang w:val="uk-UA"/>
        </w:rPr>
        <w:tab/>
      </w:r>
      <w:r w:rsidR="00496812" w:rsidRPr="006C54AA">
        <w:rPr>
          <w:rFonts w:ascii="Times New Roman" w:hAnsi="Times New Roman" w:cs="Times New Roman"/>
          <w:b/>
          <w:sz w:val="28"/>
          <w:szCs w:val="28"/>
          <w:lang w:val="uk-UA"/>
        </w:rPr>
        <w:tab/>
      </w:r>
      <w:proofErr w:type="spellStart"/>
      <w:r>
        <w:rPr>
          <w:rFonts w:ascii="Times New Roman" w:hAnsi="Times New Roman" w:cs="Times New Roman"/>
          <w:b/>
          <w:sz w:val="28"/>
          <w:szCs w:val="28"/>
          <w:lang w:val="uk-UA"/>
        </w:rPr>
        <w:t>____________</w:t>
      </w:r>
      <w:r w:rsidR="00496812" w:rsidRPr="006C54AA">
        <w:rPr>
          <w:rFonts w:ascii="Times New Roman" w:hAnsi="Times New Roman" w:cs="Times New Roman"/>
          <w:b/>
          <w:sz w:val="28"/>
          <w:szCs w:val="28"/>
          <w:lang w:val="uk-UA"/>
        </w:rPr>
        <w:t>Володимир</w:t>
      </w:r>
      <w:proofErr w:type="spellEnd"/>
      <w:r w:rsidR="00496812" w:rsidRPr="006C54AA">
        <w:rPr>
          <w:rFonts w:ascii="Times New Roman" w:hAnsi="Times New Roman" w:cs="Times New Roman"/>
          <w:b/>
          <w:sz w:val="28"/>
          <w:szCs w:val="28"/>
          <w:lang w:val="uk-UA"/>
        </w:rPr>
        <w:t xml:space="preserve"> МУЗИКА</w:t>
      </w:r>
    </w:p>
    <w:sectPr w:rsidR="00C16808" w:rsidRPr="006C54AA" w:rsidSect="00572262">
      <w:pgSz w:w="11906" w:h="16838"/>
      <w:pgMar w:top="284"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F7421"/>
    <w:rsid w:val="00496812"/>
    <w:rsid w:val="0055682A"/>
    <w:rsid w:val="00572262"/>
    <w:rsid w:val="006C54AA"/>
    <w:rsid w:val="00C16808"/>
    <w:rsid w:val="00C5154E"/>
    <w:rsid w:val="00CF7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01,baiaagaaboqcaaadcgqaaauybaaaaaaaaaaaaaaaaaaaaaaaaaaaaaaaaaaaaaaaaaaaaaaaaaaaaaaaaaaaaaaaaaaaaaaaaaaaaaaaaaaaaaaaaaaaaaaaaaaaaaaaaaaaaaaaaaaaaaaaaaaaaaaaaaaaaaaaaaaaaaaaaaaaaaaaaaaaaaaaaaaaaaaaaaaaaaaaaaaaaaaaaaaaaaaaaaaaaaaaaaaaaaaa"/>
    <w:basedOn w:val="a"/>
    <w:rsid w:val="00CF74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C54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72262"/>
    <w:pPr>
      <w:ind w:left="720"/>
      <w:contextualSpacing/>
    </w:pPr>
  </w:style>
</w:styles>
</file>

<file path=word/webSettings.xml><?xml version="1.0" encoding="utf-8"?>
<w:webSettings xmlns:r="http://schemas.openxmlformats.org/officeDocument/2006/relationships" xmlns:w="http://schemas.openxmlformats.org/wordprocessingml/2006/main">
  <w:divs>
    <w:div w:id="79375129">
      <w:bodyDiv w:val="1"/>
      <w:marLeft w:val="0"/>
      <w:marRight w:val="0"/>
      <w:marTop w:val="0"/>
      <w:marBottom w:val="0"/>
      <w:divBdr>
        <w:top w:val="none" w:sz="0" w:space="0" w:color="auto"/>
        <w:left w:val="none" w:sz="0" w:space="0" w:color="auto"/>
        <w:bottom w:val="none" w:sz="0" w:space="0" w:color="auto"/>
        <w:right w:val="none" w:sz="0" w:space="0" w:color="auto"/>
      </w:divBdr>
    </w:div>
    <w:div w:id="21010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2025-05-13T10:54:00Z</cp:lastPrinted>
  <dcterms:created xsi:type="dcterms:W3CDTF">2025-05-13T10:25:00Z</dcterms:created>
  <dcterms:modified xsi:type="dcterms:W3CDTF">2025-05-13T10:54:00Z</dcterms:modified>
</cp:coreProperties>
</file>